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XSpec="center" w:tblpY="-319"/>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2070"/>
        <w:gridCol w:w="8370"/>
      </w:tblGrid>
      <w:tr w:rsidR="00BF68E1" w:rsidRPr="000A47FB" w14:paraId="42ED09DD" w14:textId="77777777" w:rsidTr="00FB76BD">
        <w:trPr>
          <w:trHeight w:val="378"/>
        </w:trPr>
        <w:tc>
          <w:tcPr>
            <w:tcW w:w="828" w:type="dxa"/>
          </w:tcPr>
          <w:p w14:paraId="32EB6BFE" w14:textId="77777777" w:rsidR="00524999" w:rsidRPr="000A47FB" w:rsidRDefault="003A3934" w:rsidP="00BF68E1">
            <w:pPr>
              <w:spacing w:line="360" w:lineRule="auto"/>
              <w:jc w:val="both"/>
              <w:rPr>
                <w:rFonts w:cstheme="minorHAnsi"/>
                <w:b/>
              </w:rPr>
            </w:pPr>
            <w:r w:rsidRPr="000A47FB">
              <w:rPr>
                <w:rFonts w:cstheme="minorHAnsi"/>
                <w:b/>
              </w:rPr>
              <w:t xml:space="preserve"> </w:t>
            </w:r>
            <w:r w:rsidR="00524999" w:rsidRPr="000A47FB">
              <w:rPr>
                <w:rFonts w:cstheme="minorHAnsi"/>
                <w:b/>
              </w:rPr>
              <w:t>S/N</w:t>
            </w:r>
          </w:p>
        </w:tc>
        <w:tc>
          <w:tcPr>
            <w:tcW w:w="2070" w:type="dxa"/>
          </w:tcPr>
          <w:p w14:paraId="0C9AC8F7" w14:textId="77777777" w:rsidR="00524999" w:rsidRPr="000A47FB" w:rsidRDefault="00524999" w:rsidP="00BF68E1">
            <w:pPr>
              <w:spacing w:after="0" w:line="360" w:lineRule="auto"/>
              <w:jc w:val="both"/>
              <w:rPr>
                <w:rFonts w:cstheme="minorHAnsi"/>
                <w:b/>
              </w:rPr>
            </w:pPr>
            <w:r w:rsidRPr="000A47FB">
              <w:rPr>
                <w:rFonts w:cstheme="minorHAnsi"/>
                <w:b/>
              </w:rPr>
              <w:t>TEST</w:t>
            </w:r>
          </w:p>
        </w:tc>
        <w:tc>
          <w:tcPr>
            <w:tcW w:w="8370" w:type="dxa"/>
          </w:tcPr>
          <w:p w14:paraId="291C6F78" w14:textId="77777777" w:rsidR="00524999" w:rsidRPr="000A47FB" w:rsidRDefault="00524999" w:rsidP="00BF68E1">
            <w:pPr>
              <w:tabs>
                <w:tab w:val="left" w:pos="1440"/>
              </w:tabs>
              <w:spacing w:after="0" w:line="360" w:lineRule="auto"/>
              <w:ind w:right="432"/>
              <w:jc w:val="both"/>
              <w:rPr>
                <w:rFonts w:cstheme="minorHAnsi"/>
                <w:b/>
                <w:bCs/>
              </w:rPr>
            </w:pPr>
            <w:r w:rsidRPr="000A47FB">
              <w:rPr>
                <w:rFonts w:cstheme="minorHAnsi"/>
                <w:b/>
                <w:bCs/>
              </w:rPr>
              <w:t>DESCRIPTIONS OF PROCEDURE</w:t>
            </w:r>
          </w:p>
        </w:tc>
      </w:tr>
      <w:tr w:rsidR="00BF68E1" w:rsidRPr="000A47FB" w14:paraId="441345F0" w14:textId="77777777" w:rsidTr="00FB76BD">
        <w:trPr>
          <w:trHeight w:val="440"/>
        </w:trPr>
        <w:tc>
          <w:tcPr>
            <w:tcW w:w="828" w:type="dxa"/>
          </w:tcPr>
          <w:p w14:paraId="1AA030C3" w14:textId="77777777" w:rsidR="00524999" w:rsidRPr="000A47FB" w:rsidRDefault="00524999" w:rsidP="00BF68E1">
            <w:pPr>
              <w:pStyle w:val="ListParagraph"/>
              <w:numPr>
                <w:ilvl w:val="0"/>
                <w:numId w:val="1"/>
              </w:numPr>
              <w:spacing w:line="360" w:lineRule="auto"/>
              <w:ind w:left="611" w:hanging="611"/>
              <w:jc w:val="both"/>
              <w:rPr>
                <w:rFonts w:asciiTheme="minorHAnsi" w:hAnsiTheme="minorHAnsi" w:cstheme="minorHAnsi"/>
                <w:b/>
                <w:sz w:val="22"/>
                <w:szCs w:val="22"/>
              </w:rPr>
            </w:pPr>
          </w:p>
        </w:tc>
        <w:tc>
          <w:tcPr>
            <w:tcW w:w="2070" w:type="dxa"/>
          </w:tcPr>
          <w:p w14:paraId="0E7B7BA4" w14:textId="77777777" w:rsidR="00524999" w:rsidRPr="000A47FB" w:rsidRDefault="00524999" w:rsidP="00BF68E1">
            <w:pPr>
              <w:spacing w:after="0" w:line="360" w:lineRule="auto"/>
              <w:jc w:val="both"/>
              <w:rPr>
                <w:rFonts w:cstheme="minorHAnsi"/>
                <w:b/>
              </w:rPr>
            </w:pPr>
            <w:r w:rsidRPr="000A47FB">
              <w:rPr>
                <w:rFonts w:cstheme="minorHAnsi"/>
                <w:b/>
              </w:rPr>
              <w:t>pH</w:t>
            </w:r>
          </w:p>
        </w:tc>
        <w:tc>
          <w:tcPr>
            <w:tcW w:w="8370" w:type="dxa"/>
          </w:tcPr>
          <w:p w14:paraId="3242EB0A" w14:textId="77777777" w:rsidR="00524999" w:rsidRPr="000A47FB" w:rsidRDefault="00524999" w:rsidP="00BF68E1">
            <w:pPr>
              <w:pStyle w:val="ListParagraph"/>
              <w:numPr>
                <w:ilvl w:val="0"/>
                <w:numId w:val="3"/>
              </w:numPr>
              <w:spacing w:line="360" w:lineRule="auto"/>
              <w:jc w:val="both"/>
              <w:rPr>
                <w:rFonts w:asciiTheme="minorHAnsi" w:hAnsiTheme="minorHAnsi" w:cstheme="minorHAnsi"/>
                <w:sz w:val="22"/>
                <w:szCs w:val="22"/>
              </w:rPr>
            </w:pPr>
            <w:r w:rsidRPr="000A47FB">
              <w:rPr>
                <w:rFonts w:asciiTheme="minorHAnsi" w:hAnsiTheme="minorHAnsi" w:cstheme="minorHAnsi"/>
                <w:sz w:val="22"/>
                <w:szCs w:val="22"/>
              </w:rPr>
              <w:t>Take sample sufficient to immerse the electrode-head, and dip the electrode in the sample.</w:t>
            </w:r>
          </w:p>
          <w:p w14:paraId="4C3FBBC5" w14:textId="77777777" w:rsidR="00524999" w:rsidRPr="000A47FB" w:rsidRDefault="00524999" w:rsidP="00BF68E1">
            <w:pPr>
              <w:pStyle w:val="ListParagraph"/>
              <w:numPr>
                <w:ilvl w:val="0"/>
                <w:numId w:val="3"/>
              </w:numPr>
              <w:spacing w:line="360" w:lineRule="auto"/>
              <w:jc w:val="both"/>
              <w:rPr>
                <w:rFonts w:asciiTheme="minorHAnsi" w:hAnsiTheme="minorHAnsi" w:cstheme="minorHAnsi"/>
                <w:sz w:val="22"/>
                <w:szCs w:val="22"/>
              </w:rPr>
            </w:pPr>
            <w:r w:rsidRPr="000A47FB">
              <w:rPr>
                <w:rFonts w:asciiTheme="minorHAnsi" w:hAnsiTheme="minorHAnsi" w:cstheme="minorHAnsi"/>
                <w:sz w:val="22"/>
                <w:szCs w:val="22"/>
              </w:rPr>
              <w:t xml:space="preserve">Wait until the reading </w:t>
            </w:r>
            <w:proofErr w:type="spellStart"/>
            <w:r w:rsidRPr="000A47FB">
              <w:rPr>
                <w:rFonts w:asciiTheme="minorHAnsi" w:hAnsiTheme="minorHAnsi" w:cstheme="minorHAnsi"/>
                <w:sz w:val="22"/>
                <w:szCs w:val="22"/>
              </w:rPr>
              <w:t>stabilises</w:t>
            </w:r>
            <w:proofErr w:type="spellEnd"/>
            <w:r w:rsidRPr="000A47FB">
              <w:rPr>
                <w:rFonts w:asciiTheme="minorHAnsi" w:hAnsiTheme="minorHAnsi" w:cstheme="minorHAnsi"/>
                <w:sz w:val="22"/>
                <w:szCs w:val="22"/>
              </w:rPr>
              <w:t>, then take readings.</w:t>
            </w:r>
          </w:p>
        </w:tc>
      </w:tr>
      <w:tr w:rsidR="00BF68E1" w:rsidRPr="000A47FB" w14:paraId="61E9DA39" w14:textId="77777777" w:rsidTr="00FB76BD">
        <w:trPr>
          <w:trHeight w:val="413"/>
        </w:trPr>
        <w:tc>
          <w:tcPr>
            <w:tcW w:w="828" w:type="dxa"/>
          </w:tcPr>
          <w:p w14:paraId="326EEC11" w14:textId="77777777" w:rsidR="00524999" w:rsidRPr="000A47FB" w:rsidRDefault="00524999" w:rsidP="00BF68E1">
            <w:pPr>
              <w:pStyle w:val="ListParagraph"/>
              <w:numPr>
                <w:ilvl w:val="0"/>
                <w:numId w:val="1"/>
              </w:numPr>
              <w:spacing w:line="360" w:lineRule="auto"/>
              <w:ind w:left="611" w:hanging="611"/>
              <w:jc w:val="both"/>
              <w:rPr>
                <w:rFonts w:asciiTheme="minorHAnsi" w:hAnsiTheme="minorHAnsi" w:cstheme="minorHAnsi"/>
                <w:b/>
                <w:sz w:val="22"/>
                <w:szCs w:val="22"/>
              </w:rPr>
            </w:pPr>
          </w:p>
        </w:tc>
        <w:tc>
          <w:tcPr>
            <w:tcW w:w="2070" w:type="dxa"/>
          </w:tcPr>
          <w:p w14:paraId="646326E2" w14:textId="77777777" w:rsidR="00FB76BD" w:rsidRPr="000A47FB" w:rsidRDefault="00FB76BD" w:rsidP="00BF68E1">
            <w:pPr>
              <w:spacing w:line="360" w:lineRule="auto"/>
              <w:ind w:left="540" w:hanging="540"/>
              <w:jc w:val="both"/>
              <w:rPr>
                <w:rFonts w:cstheme="minorHAnsi"/>
                <w:b/>
              </w:rPr>
            </w:pPr>
            <w:r w:rsidRPr="000A47FB">
              <w:rPr>
                <w:rFonts w:cstheme="minorHAnsi"/>
                <w:b/>
              </w:rPr>
              <w:t>Aluminium</w:t>
            </w:r>
          </w:p>
          <w:p w14:paraId="4AD79CB8" w14:textId="77777777" w:rsidR="00FB76BD" w:rsidRPr="000A47FB" w:rsidRDefault="00524999" w:rsidP="00FB76BD">
            <w:pPr>
              <w:spacing w:line="360" w:lineRule="auto"/>
              <w:ind w:left="540" w:hanging="540"/>
              <w:jc w:val="both"/>
              <w:rPr>
                <w:rFonts w:cstheme="minorHAnsi"/>
                <w:b/>
              </w:rPr>
            </w:pPr>
            <w:r w:rsidRPr="000A47FB">
              <w:rPr>
                <w:rFonts w:cstheme="minorHAnsi"/>
                <w:b/>
              </w:rPr>
              <w:t>Hydroxide</w:t>
            </w:r>
            <w:r w:rsidR="00571F43" w:rsidRPr="000A47FB">
              <w:rPr>
                <w:rFonts w:cstheme="minorHAnsi"/>
                <w:b/>
              </w:rPr>
              <w:t xml:space="preserve"> </w:t>
            </w:r>
          </w:p>
          <w:p w14:paraId="4CA418E8" w14:textId="77777777" w:rsidR="00FB76BD" w:rsidRPr="000A47FB" w:rsidRDefault="00571F43" w:rsidP="00BF68E1">
            <w:pPr>
              <w:spacing w:line="360" w:lineRule="auto"/>
              <w:ind w:left="540" w:hanging="540"/>
              <w:jc w:val="both"/>
              <w:rPr>
                <w:rFonts w:cstheme="minorHAnsi"/>
                <w:b/>
              </w:rPr>
            </w:pPr>
            <w:r w:rsidRPr="000A47FB">
              <w:rPr>
                <w:rFonts w:cstheme="minorHAnsi"/>
                <w:b/>
              </w:rPr>
              <w:t xml:space="preserve">Label Claim: </w:t>
            </w:r>
          </w:p>
          <w:p w14:paraId="4E5C62DC" w14:textId="77777777" w:rsidR="00571F43" w:rsidRPr="000A47FB" w:rsidRDefault="00571F43" w:rsidP="00BF68E1">
            <w:pPr>
              <w:spacing w:line="360" w:lineRule="auto"/>
              <w:ind w:left="540" w:hanging="540"/>
              <w:jc w:val="both"/>
              <w:rPr>
                <w:rFonts w:cstheme="minorHAnsi"/>
                <w:b/>
              </w:rPr>
            </w:pPr>
            <w:r w:rsidRPr="000A47FB">
              <w:rPr>
                <w:rFonts w:cstheme="minorHAnsi"/>
                <w:b/>
              </w:rPr>
              <w:t>475mg/5ml</w:t>
            </w:r>
          </w:p>
          <w:p w14:paraId="49495EF3" w14:textId="77777777" w:rsidR="00C02E74" w:rsidRPr="000A47FB" w:rsidRDefault="00C02E74" w:rsidP="00BF68E1">
            <w:pPr>
              <w:spacing w:line="360" w:lineRule="auto"/>
              <w:ind w:left="540" w:hanging="540"/>
              <w:jc w:val="both"/>
              <w:rPr>
                <w:rFonts w:cstheme="minorHAnsi"/>
                <w:b/>
              </w:rPr>
            </w:pPr>
          </w:p>
          <w:p w14:paraId="1ECC5FA1" w14:textId="77777777" w:rsidR="00C02E74" w:rsidRPr="000A47FB" w:rsidRDefault="00C02E74" w:rsidP="00BF68E1">
            <w:pPr>
              <w:spacing w:line="360" w:lineRule="auto"/>
              <w:ind w:left="540" w:hanging="540"/>
              <w:jc w:val="both"/>
              <w:rPr>
                <w:rFonts w:cstheme="minorHAnsi"/>
                <w:b/>
              </w:rPr>
            </w:pPr>
          </w:p>
          <w:p w14:paraId="217D64AE" w14:textId="77777777" w:rsidR="00C02E74" w:rsidRPr="000A47FB" w:rsidRDefault="00C02E74" w:rsidP="00BF68E1">
            <w:pPr>
              <w:spacing w:line="360" w:lineRule="auto"/>
              <w:ind w:left="540" w:hanging="540"/>
              <w:jc w:val="both"/>
              <w:rPr>
                <w:rFonts w:cstheme="minorHAnsi"/>
                <w:b/>
              </w:rPr>
            </w:pPr>
          </w:p>
          <w:p w14:paraId="628C1BBC" w14:textId="77777777" w:rsidR="00C02E74" w:rsidRPr="000A47FB" w:rsidRDefault="00C02E74" w:rsidP="00BF68E1">
            <w:pPr>
              <w:spacing w:line="360" w:lineRule="auto"/>
              <w:ind w:left="540" w:hanging="540"/>
              <w:jc w:val="both"/>
              <w:rPr>
                <w:rFonts w:cstheme="minorHAnsi"/>
                <w:b/>
              </w:rPr>
            </w:pPr>
          </w:p>
          <w:p w14:paraId="3410E1CD" w14:textId="77777777" w:rsidR="00C02E74" w:rsidRPr="000A47FB" w:rsidRDefault="00C02E74" w:rsidP="00BF68E1">
            <w:pPr>
              <w:spacing w:line="360" w:lineRule="auto"/>
              <w:ind w:left="540" w:hanging="540"/>
              <w:jc w:val="both"/>
              <w:rPr>
                <w:rFonts w:cstheme="minorHAnsi"/>
                <w:b/>
              </w:rPr>
            </w:pPr>
          </w:p>
          <w:p w14:paraId="06B33B89" w14:textId="77777777" w:rsidR="00C02E74" w:rsidRPr="000A47FB" w:rsidRDefault="00C02E74" w:rsidP="00BF68E1">
            <w:pPr>
              <w:spacing w:line="360" w:lineRule="auto"/>
              <w:jc w:val="both"/>
              <w:rPr>
                <w:rFonts w:cstheme="minorHAnsi"/>
                <w:shd w:val="clear" w:color="auto" w:fill="FFFFFF"/>
              </w:rPr>
            </w:pPr>
          </w:p>
          <w:p w14:paraId="24FFA3E1" w14:textId="77777777" w:rsidR="00BF68E1" w:rsidRPr="000A47FB" w:rsidRDefault="00BF68E1" w:rsidP="00BF68E1">
            <w:pPr>
              <w:spacing w:line="360" w:lineRule="auto"/>
              <w:jc w:val="both"/>
              <w:rPr>
                <w:rFonts w:cstheme="minorHAnsi"/>
                <w:shd w:val="clear" w:color="auto" w:fill="FFFFFF"/>
              </w:rPr>
            </w:pPr>
          </w:p>
          <w:p w14:paraId="7E3EAF8C" w14:textId="77777777" w:rsidR="00BF68E1" w:rsidRPr="000A47FB" w:rsidRDefault="00BF68E1" w:rsidP="00BF68E1">
            <w:pPr>
              <w:spacing w:line="360" w:lineRule="auto"/>
              <w:jc w:val="both"/>
              <w:rPr>
                <w:rFonts w:cstheme="minorHAnsi"/>
                <w:shd w:val="clear" w:color="auto" w:fill="FFFFFF"/>
              </w:rPr>
            </w:pPr>
          </w:p>
          <w:p w14:paraId="45E192A2" w14:textId="77777777" w:rsidR="00BF68E1" w:rsidRPr="000A47FB" w:rsidRDefault="00BF68E1" w:rsidP="00BF68E1">
            <w:pPr>
              <w:spacing w:line="360" w:lineRule="auto"/>
              <w:jc w:val="both"/>
              <w:rPr>
                <w:rFonts w:cstheme="minorHAnsi"/>
                <w:b/>
                <w:bCs/>
                <w:shd w:val="clear" w:color="auto" w:fill="FFFFFF"/>
              </w:rPr>
            </w:pPr>
          </w:p>
          <w:p w14:paraId="79C32598" w14:textId="77777777" w:rsidR="00BF68E1" w:rsidRPr="000A47FB" w:rsidRDefault="00BF68E1" w:rsidP="00BF68E1">
            <w:pPr>
              <w:spacing w:line="360" w:lineRule="auto"/>
              <w:jc w:val="both"/>
              <w:rPr>
                <w:rFonts w:cstheme="minorHAnsi"/>
                <w:b/>
                <w:bCs/>
                <w:shd w:val="clear" w:color="auto" w:fill="FFFFFF"/>
              </w:rPr>
            </w:pPr>
          </w:p>
          <w:p w14:paraId="4E8622C4" w14:textId="77777777" w:rsidR="00BF68E1" w:rsidRPr="000A47FB" w:rsidRDefault="00BF68E1" w:rsidP="00BF68E1">
            <w:pPr>
              <w:spacing w:line="360" w:lineRule="auto"/>
              <w:jc w:val="both"/>
              <w:rPr>
                <w:rFonts w:cstheme="minorHAnsi"/>
                <w:b/>
                <w:bCs/>
                <w:shd w:val="clear" w:color="auto" w:fill="FFFFFF"/>
              </w:rPr>
            </w:pPr>
          </w:p>
          <w:p w14:paraId="0AF09E6F" w14:textId="77777777" w:rsidR="00BF68E1" w:rsidRPr="000A47FB" w:rsidRDefault="00BF68E1" w:rsidP="00BF68E1">
            <w:pPr>
              <w:spacing w:line="360" w:lineRule="auto"/>
              <w:jc w:val="both"/>
              <w:rPr>
                <w:rFonts w:cstheme="minorHAnsi"/>
                <w:b/>
                <w:bCs/>
                <w:shd w:val="clear" w:color="auto" w:fill="FFFFFF"/>
              </w:rPr>
            </w:pPr>
          </w:p>
          <w:p w14:paraId="4BFACB03" w14:textId="77777777" w:rsidR="00BF68E1" w:rsidRPr="000A47FB" w:rsidRDefault="00BF68E1" w:rsidP="00BF68E1">
            <w:pPr>
              <w:spacing w:line="360" w:lineRule="auto"/>
              <w:jc w:val="both"/>
              <w:rPr>
                <w:rFonts w:cstheme="minorHAnsi"/>
                <w:b/>
                <w:bCs/>
                <w:shd w:val="clear" w:color="auto" w:fill="FFFFFF"/>
              </w:rPr>
            </w:pPr>
          </w:p>
          <w:p w14:paraId="6F4AFEE4" w14:textId="77777777" w:rsidR="00BF68E1" w:rsidRPr="000A47FB" w:rsidRDefault="00BF68E1" w:rsidP="00BF68E1">
            <w:pPr>
              <w:spacing w:line="360" w:lineRule="auto"/>
              <w:jc w:val="both"/>
              <w:rPr>
                <w:rFonts w:cstheme="minorHAnsi"/>
                <w:b/>
                <w:bCs/>
                <w:shd w:val="clear" w:color="auto" w:fill="FFFFFF"/>
              </w:rPr>
            </w:pPr>
          </w:p>
          <w:p w14:paraId="2B2151A3" w14:textId="77777777" w:rsidR="00BF68E1" w:rsidRPr="000A47FB" w:rsidRDefault="00BF68E1" w:rsidP="00BF68E1">
            <w:pPr>
              <w:spacing w:line="360" w:lineRule="auto"/>
              <w:jc w:val="both"/>
              <w:rPr>
                <w:rFonts w:cstheme="minorHAnsi"/>
                <w:b/>
                <w:bCs/>
                <w:shd w:val="clear" w:color="auto" w:fill="FFFFFF"/>
              </w:rPr>
            </w:pPr>
          </w:p>
          <w:p w14:paraId="3845A7C4" w14:textId="77777777" w:rsidR="00BF68E1" w:rsidRPr="000A47FB" w:rsidRDefault="00BF68E1" w:rsidP="00BF68E1">
            <w:pPr>
              <w:spacing w:line="360" w:lineRule="auto"/>
              <w:jc w:val="both"/>
              <w:rPr>
                <w:rFonts w:cstheme="minorHAnsi"/>
                <w:b/>
                <w:bCs/>
                <w:shd w:val="clear" w:color="auto" w:fill="FFFFFF"/>
              </w:rPr>
            </w:pPr>
          </w:p>
          <w:p w14:paraId="6341E3F7" w14:textId="77777777" w:rsidR="00C02E74" w:rsidRPr="000A47FB" w:rsidRDefault="00C02E74" w:rsidP="00BF68E1">
            <w:pPr>
              <w:spacing w:line="360" w:lineRule="auto"/>
              <w:jc w:val="both"/>
              <w:rPr>
                <w:rFonts w:cstheme="minorHAnsi"/>
                <w:b/>
                <w:bCs/>
              </w:rPr>
            </w:pPr>
          </w:p>
        </w:tc>
        <w:tc>
          <w:tcPr>
            <w:tcW w:w="8370" w:type="dxa"/>
          </w:tcPr>
          <w:p w14:paraId="71D36BCB" w14:textId="77777777" w:rsidR="00BF68E1" w:rsidRPr="000A47FB" w:rsidRDefault="00BF68E1" w:rsidP="00BF68E1">
            <w:pPr>
              <w:spacing w:after="0" w:line="360" w:lineRule="auto"/>
              <w:jc w:val="both"/>
              <w:rPr>
                <w:rFonts w:cstheme="minorHAnsi"/>
              </w:rPr>
            </w:pPr>
            <w:r w:rsidRPr="000A47FB">
              <w:rPr>
                <w:rFonts w:cstheme="minorHAnsi"/>
                <w:b/>
              </w:rPr>
              <w:lastRenderedPageBreak/>
              <w:t>METHOD 1:</w:t>
            </w:r>
          </w:p>
          <w:p w14:paraId="56DB4E9E" w14:textId="77777777" w:rsidR="00BF68E1" w:rsidRPr="000A47FB" w:rsidRDefault="00BF68E1" w:rsidP="00BF68E1">
            <w:pPr>
              <w:tabs>
                <w:tab w:val="left" w:pos="1560"/>
              </w:tabs>
              <w:spacing w:after="0" w:line="360" w:lineRule="auto"/>
              <w:jc w:val="both"/>
              <w:rPr>
                <w:rFonts w:cstheme="minorHAnsi"/>
                <w:b/>
              </w:rPr>
            </w:pPr>
            <w:r w:rsidRPr="000A47FB">
              <w:rPr>
                <w:rFonts w:cstheme="minorHAnsi"/>
                <w:b/>
              </w:rPr>
              <w:t>Procedure:</w:t>
            </w:r>
            <w:r w:rsidRPr="000A47FB">
              <w:rPr>
                <w:rFonts w:cstheme="minorHAnsi"/>
                <w:b/>
              </w:rPr>
              <w:tab/>
            </w:r>
          </w:p>
          <w:p w14:paraId="3663F79D" w14:textId="77777777" w:rsidR="00BF68E1" w:rsidRPr="000A47FB" w:rsidRDefault="00BF68E1" w:rsidP="00BF68E1">
            <w:pPr>
              <w:spacing w:line="360" w:lineRule="auto"/>
              <w:jc w:val="both"/>
              <w:rPr>
                <w:rFonts w:cstheme="minorHAnsi"/>
                <w:shd w:val="clear" w:color="auto" w:fill="FFFFFF"/>
              </w:rPr>
            </w:pPr>
            <w:r w:rsidRPr="000A47FB">
              <w:rPr>
                <w:rFonts w:cstheme="minorHAnsi"/>
                <w:shd w:val="clear" w:color="auto" w:fill="FFFFFF"/>
              </w:rPr>
              <w:t>Mix a quantity of the oral suspension equivalent to 5mL of syrup with 30 mL of</w:t>
            </w:r>
            <w:r w:rsidRPr="000A47FB">
              <w:rPr>
                <w:rStyle w:val="apple-converted-space"/>
                <w:rFonts w:cstheme="minorHAnsi"/>
                <w:shd w:val="clear" w:color="auto" w:fill="FFFFFF"/>
              </w:rPr>
              <w:t> </w:t>
            </w:r>
            <w:r w:rsidRPr="000A47FB">
              <w:rPr>
                <w:rFonts w:cstheme="minorHAnsi"/>
                <w:bdr w:val="none" w:sz="0" w:space="0" w:color="auto" w:frame="1"/>
                <w:shd w:val="clear" w:color="auto" w:fill="FFFFFF"/>
              </w:rPr>
              <w:t>2</w:t>
            </w:r>
            <w:r w:rsidRPr="000A47FB">
              <w:rPr>
                <w:rStyle w:val="smallcaps"/>
                <w:rFonts w:cstheme="minorHAnsi"/>
                <w:caps/>
                <w:bdr w:val="none" w:sz="0" w:space="0" w:color="auto" w:frame="1"/>
                <w:shd w:val="clear" w:color="auto" w:fill="FFFFFF"/>
              </w:rPr>
              <w:t>M</w:t>
            </w:r>
            <w:r w:rsidRPr="000A47FB">
              <w:rPr>
                <w:rStyle w:val="apple-converted-space"/>
                <w:rFonts w:cstheme="minorHAnsi"/>
                <w:bdr w:val="none" w:sz="0" w:space="0" w:color="auto" w:frame="1"/>
                <w:shd w:val="clear" w:color="auto" w:fill="FFFFFF"/>
              </w:rPr>
              <w:t> </w:t>
            </w:r>
            <w:r w:rsidRPr="000A47FB">
              <w:rPr>
                <w:rStyle w:val="Emphasis"/>
                <w:rFonts w:cstheme="minorHAnsi"/>
                <w:bdr w:val="none" w:sz="0" w:space="0" w:color="auto" w:frame="1"/>
                <w:shd w:val="clear" w:color="auto" w:fill="FFFFFF"/>
              </w:rPr>
              <w:t>hydrochloric acid</w:t>
            </w:r>
            <w:r w:rsidRPr="000A47FB">
              <w:rPr>
                <w:rStyle w:val="apple-converted-space"/>
                <w:rFonts w:cstheme="minorHAnsi"/>
                <w:shd w:val="clear" w:color="auto" w:fill="FFFFFF"/>
              </w:rPr>
              <w:t> </w:t>
            </w:r>
            <w:r w:rsidRPr="000A47FB">
              <w:rPr>
                <w:rFonts w:cstheme="minorHAnsi"/>
                <w:shd w:val="clear" w:color="auto" w:fill="FFFFFF"/>
              </w:rPr>
              <w:t>and add sufficient</w:t>
            </w:r>
            <w:r w:rsidRPr="000A47FB">
              <w:rPr>
                <w:rStyle w:val="apple-converted-space"/>
                <w:rFonts w:cstheme="minorHAnsi"/>
                <w:shd w:val="clear" w:color="auto" w:fill="FFFFFF"/>
              </w:rPr>
              <w:t> </w:t>
            </w:r>
            <w:r w:rsidRPr="000A47FB">
              <w:rPr>
                <w:rStyle w:val="Emphasis"/>
                <w:rFonts w:cstheme="minorHAnsi"/>
                <w:bdr w:val="none" w:sz="0" w:space="0" w:color="auto" w:frame="1"/>
                <w:shd w:val="clear" w:color="auto" w:fill="FFFFFF"/>
              </w:rPr>
              <w:t>water</w:t>
            </w:r>
            <w:r w:rsidRPr="000A47FB">
              <w:rPr>
                <w:rStyle w:val="apple-converted-space"/>
                <w:rFonts w:cstheme="minorHAnsi"/>
                <w:shd w:val="clear" w:color="auto" w:fill="FFFFFF"/>
              </w:rPr>
              <w:t> </w:t>
            </w:r>
            <w:r w:rsidRPr="000A47FB">
              <w:rPr>
                <w:rFonts w:cstheme="minorHAnsi"/>
                <w:shd w:val="clear" w:color="auto" w:fill="FFFFFF"/>
              </w:rPr>
              <w:t>to produce 100 </w:t>
            </w:r>
            <w:proofErr w:type="spellStart"/>
            <w:proofErr w:type="gramStart"/>
            <w:r w:rsidRPr="000A47FB">
              <w:rPr>
                <w:rFonts w:cstheme="minorHAnsi"/>
                <w:shd w:val="clear" w:color="auto" w:fill="FFFFFF"/>
              </w:rPr>
              <w:t>mL</w:t>
            </w:r>
            <w:r w:rsidRPr="000A47FB">
              <w:rPr>
                <w:rStyle w:val="apple-converted-space"/>
                <w:rFonts w:cstheme="minorHAnsi"/>
                <w:shd w:val="clear" w:color="auto" w:fill="FFFFFF"/>
              </w:rPr>
              <w:t>.</w:t>
            </w:r>
            <w:r w:rsidRPr="000A47FB">
              <w:rPr>
                <w:rFonts w:cstheme="minorHAnsi"/>
                <w:shd w:val="clear" w:color="auto" w:fill="FFFFFF"/>
              </w:rPr>
              <w:t>Dilute</w:t>
            </w:r>
            <w:proofErr w:type="spellEnd"/>
            <w:proofErr w:type="gramEnd"/>
            <w:r w:rsidRPr="000A47FB">
              <w:rPr>
                <w:rFonts w:cstheme="minorHAnsi"/>
                <w:shd w:val="clear" w:color="auto" w:fill="FFFFFF"/>
              </w:rPr>
              <w:t xml:space="preserve"> 10 mL of the solution obtained with 20 mL of</w:t>
            </w:r>
            <w:r w:rsidRPr="000A47FB">
              <w:rPr>
                <w:rStyle w:val="apple-converted-space"/>
                <w:rFonts w:cstheme="minorHAnsi"/>
                <w:shd w:val="clear" w:color="auto" w:fill="FFFFFF"/>
              </w:rPr>
              <w:t> </w:t>
            </w:r>
            <w:r w:rsidRPr="000A47FB">
              <w:rPr>
                <w:rStyle w:val="Emphasis"/>
                <w:rFonts w:cstheme="minorHAnsi"/>
                <w:bdr w:val="none" w:sz="0" w:space="0" w:color="auto" w:frame="1"/>
                <w:shd w:val="clear" w:color="auto" w:fill="FFFFFF"/>
              </w:rPr>
              <w:t>water</w:t>
            </w:r>
            <w:r w:rsidRPr="000A47FB">
              <w:rPr>
                <w:rFonts w:cstheme="minorHAnsi"/>
                <w:shd w:val="clear" w:color="auto" w:fill="FFFFFF"/>
              </w:rPr>
              <w:t>. Add 25 mL of 0.05</w:t>
            </w:r>
            <w:r w:rsidRPr="000A47FB">
              <w:rPr>
                <w:rStyle w:val="smallcaps"/>
                <w:rFonts w:cstheme="minorHAnsi"/>
                <w:caps/>
                <w:bdr w:val="none" w:sz="0" w:space="0" w:color="auto" w:frame="1"/>
                <w:shd w:val="clear" w:color="auto" w:fill="FFFFFF"/>
              </w:rPr>
              <w:t>M</w:t>
            </w:r>
            <w:r w:rsidRPr="000A47FB">
              <w:rPr>
                <w:rStyle w:val="apple-converted-space"/>
                <w:rFonts w:cstheme="minorHAnsi"/>
                <w:shd w:val="clear" w:color="auto" w:fill="FFFFFF"/>
              </w:rPr>
              <w:t> </w:t>
            </w:r>
            <w:r w:rsidRPr="000A47FB">
              <w:rPr>
                <w:rStyle w:val="Emphasis"/>
                <w:rFonts w:cstheme="minorHAnsi"/>
                <w:bdr w:val="none" w:sz="0" w:space="0" w:color="auto" w:frame="1"/>
                <w:shd w:val="clear" w:color="auto" w:fill="FFFFFF"/>
              </w:rPr>
              <w:t>disodium edetate VS</w:t>
            </w:r>
            <w:r w:rsidRPr="000A47FB">
              <w:rPr>
                <w:rFonts w:cstheme="minorHAnsi"/>
                <w:shd w:val="clear" w:color="auto" w:fill="FFFFFF"/>
              </w:rPr>
              <w:t>, mix, allow to stand for 5 minutes and add 20 mL of</w:t>
            </w:r>
            <w:r w:rsidRPr="000A47FB">
              <w:rPr>
                <w:rStyle w:val="apple-converted-space"/>
                <w:rFonts w:cstheme="minorHAnsi"/>
                <w:shd w:val="clear" w:color="auto" w:fill="FFFFFF"/>
              </w:rPr>
              <w:t> </w:t>
            </w:r>
            <w:r w:rsidRPr="000A47FB">
              <w:rPr>
                <w:rStyle w:val="Emphasis"/>
                <w:rFonts w:cstheme="minorHAnsi"/>
                <w:bdr w:val="none" w:sz="0" w:space="0" w:color="auto" w:frame="1"/>
                <w:shd w:val="clear" w:color="auto" w:fill="FFFFFF"/>
              </w:rPr>
              <w:t>acetate buffer pH 4.4</w:t>
            </w:r>
            <w:r w:rsidRPr="000A47FB">
              <w:rPr>
                <w:rFonts w:cstheme="minorHAnsi"/>
                <w:shd w:val="clear" w:color="auto" w:fill="FFFFFF"/>
              </w:rPr>
              <w:t>, 60 mL of</w:t>
            </w:r>
            <w:r w:rsidRPr="000A47FB">
              <w:rPr>
                <w:rStyle w:val="apple-converted-space"/>
                <w:rFonts w:cstheme="minorHAnsi"/>
                <w:shd w:val="clear" w:color="auto" w:fill="FFFFFF"/>
              </w:rPr>
              <w:t> </w:t>
            </w:r>
            <w:r w:rsidRPr="000A47FB">
              <w:rPr>
                <w:rStyle w:val="Emphasis"/>
                <w:rFonts w:cstheme="minorHAnsi"/>
                <w:bdr w:val="none" w:sz="0" w:space="0" w:color="auto" w:frame="1"/>
                <w:shd w:val="clear" w:color="auto" w:fill="FFFFFF"/>
              </w:rPr>
              <w:t>ethanol (96%)</w:t>
            </w:r>
            <w:r w:rsidRPr="000A47FB">
              <w:rPr>
                <w:rStyle w:val="apple-converted-space"/>
                <w:rFonts w:cstheme="minorHAnsi"/>
                <w:shd w:val="clear" w:color="auto" w:fill="FFFFFF"/>
              </w:rPr>
              <w:t> </w:t>
            </w:r>
            <w:r w:rsidRPr="000A47FB">
              <w:rPr>
                <w:rFonts w:cstheme="minorHAnsi"/>
                <w:shd w:val="clear" w:color="auto" w:fill="FFFFFF"/>
              </w:rPr>
              <w:t>and 2 mL of a 0.026% w/v solution of</w:t>
            </w:r>
            <w:r w:rsidRPr="000A47FB">
              <w:rPr>
                <w:rStyle w:val="apple-converted-space"/>
                <w:rFonts w:cstheme="minorHAnsi"/>
                <w:shd w:val="clear" w:color="auto" w:fill="FFFFFF"/>
              </w:rPr>
              <w:t> </w:t>
            </w:r>
            <w:r w:rsidRPr="000A47FB">
              <w:rPr>
                <w:rStyle w:val="Emphasis"/>
                <w:rFonts w:cstheme="minorHAnsi"/>
                <w:bdr w:val="none" w:sz="0" w:space="0" w:color="auto" w:frame="1"/>
                <w:shd w:val="clear" w:color="auto" w:fill="FFFFFF"/>
              </w:rPr>
              <w:t>dithizone</w:t>
            </w:r>
            <w:r w:rsidRPr="000A47FB">
              <w:rPr>
                <w:rStyle w:val="apple-converted-space"/>
                <w:rFonts w:cstheme="minorHAnsi"/>
                <w:shd w:val="clear" w:color="auto" w:fill="FFFFFF"/>
              </w:rPr>
              <w:t> </w:t>
            </w:r>
            <w:r w:rsidRPr="000A47FB">
              <w:rPr>
                <w:rFonts w:cstheme="minorHAnsi"/>
                <w:shd w:val="clear" w:color="auto" w:fill="FFFFFF"/>
              </w:rPr>
              <w:t xml:space="preserve">in </w:t>
            </w:r>
            <w:r w:rsidRPr="000A47FB">
              <w:rPr>
                <w:rStyle w:val="Emphasis"/>
                <w:rFonts w:cstheme="minorHAnsi"/>
                <w:bdr w:val="none" w:sz="0" w:space="0" w:color="auto" w:frame="1"/>
                <w:shd w:val="clear" w:color="auto" w:fill="FFFFFF"/>
              </w:rPr>
              <w:t>ethanol (96%)</w:t>
            </w:r>
            <w:r w:rsidRPr="000A47FB">
              <w:rPr>
                <w:rFonts w:cstheme="minorHAnsi"/>
                <w:shd w:val="clear" w:color="auto" w:fill="FFFFFF"/>
              </w:rPr>
              <w:t>. Titrate with 0.05</w:t>
            </w:r>
            <w:r w:rsidRPr="000A47FB">
              <w:rPr>
                <w:rStyle w:val="smallcaps"/>
                <w:rFonts w:cstheme="minorHAnsi"/>
                <w:caps/>
                <w:bdr w:val="none" w:sz="0" w:space="0" w:color="auto" w:frame="1"/>
                <w:shd w:val="clear" w:color="auto" w:fill="FFFFFF"/>
              </w:rPr>
              <w:t>M</w:t>
            </w:r>
            <w:r w:rsidRPr="000A47FB">
              <w:rPr>
                <w:rStyle w:val="apple-converted-space"/>
                <w:rFonts w:cstheme="minorHAnsi"/>
                <w:shd w:val="clear" w:color="auto" w:fill="FFFFFF"/>
              </w:rPr>
              <w:t> </w:t>
            </w:r>
            <w:r w:rsidRPr="000A47FB">
              <w:rPr>
                <w:rStyle w:val="Emphasis"/>
                <w:rFonts w:cstheme="minorHAnsi"/>
                <w:bdr w:val="none" w:sz="0" w:space="0" w:color="auto" w:frame="1"/>
                <w:shd w:val="clear" w:color="auto" w:fill="FFFFFF"/>
              </w:rPr>
              <w:t xml:space="preserve">zinc </w:t>
            </w:r>
            <w:proofErr w:type="spellStart"/>
            <w:r w:rsidRPr="000A47FB">
              <w:rPr>
                <w:rStyle w:val="Emphasis"/>
                <w:rFonts w:cstheme="minorHAnsi"/>
                <w:bdr w:val="none" w:sz="0" w:space="0" w:color="auto" w:frame="1"/>
                <w:shd w:val="clear" w:color="auto" w:fill="FFFFFF"/>
              </w:rPr>
              <w:t>sulfate</w:t>
            </w:r>
            <w:proofErr w:type="spellEnd"/>
            <w:r w:rsidRPr="000A47FB">
              <w:rPr>
                <w:rStyle w:val="Emphasis"/>
                <w:rFonts w:cstheme="minorHAnsi"/>
                <w:bdr w:val="none" w:sz="0" w:space="0" w:color="auto" w:frame="1"/>
                <w:shd w:val="clear" w:color="auto" w:fill="FFFFFF"/>
              </w:rPr>
              <w:t xml:space="preserve"> VS</w:t>
            </w:r>
            <w:r w:rsidRPr="000A47FB">
              <w:rPr>
                <w:rStyle w:val="apple-converted-space"/>
                <w:rFonts w:cstheme="minorHAnsi"/>
                <w:shd w:val="clear" w:color="auto" w:fill="FFFFFF"/>
              </w:rPr>
              <w:t> </w:t>
            </w:r>
            <w:r w:rsidRPr="000A47FB">
              <w:rPr>
                <w:rFonts w:cstheme="minorHAnsi"/>
                <w:shd w:val="clear" w:color="auto" w:fill="FFFFFF"/>
              </w:rPr>
              <w:t>until a bright pink colour is obtained. Repeat the procedure without the substance being examined. The difference between the titrations represents the amount of disodium edetate required. Each mL of 0.05</w:t>
            </w:r>
            <w:r w:rsidRPr="000A47FB">
              <w:rPr>
                <w:rStyle w:val="smallcaps"/>
                <w:rFonts w:cstheme="minorHAnsi"/>
                <w:caps/>
                <w:bdr w:val="none" w:sz="0" w:space="0" w:color="auto" w:frame="1"/>
                <w:shd w:val="clear" w:color="auto" w:fill="FFFFFF"/>
              </w:rPr>
              <w:t>M</w:t>
            </w:r>
            <w:r w:rsidRPr="000A47FB">
              <w:rPr>
                <w:rStyle w:val="apple-converted-space"/>
                <w:rFonts w:cstheme="minorHAnsi"/>
                <w:shd w:val="clear" w:color="auto" w:fill="FFFFFF"/>
              </w:rPr>
              <w:t> </w:t>
            </w:r>
            <w:r w:rsidRPr="000A47FB">
              <w:rPr>
                <w:rStyle w:val="Emphasis"/>
                <w:rFonts w:cstheme="minorHAnsi"/>
                <w:bdr w:val="none" w:sz="0" w:space="0" w:color="auto" w:frame="1"/>
                <w:shd w:val="clear" w:color="auto" w:fill="FFFFFF"/>
              </w:rPr>
              <w:t>disodium edetate VS</w:t>
            </w:r>
            <w:r w:rsidRPr="000A47FB">
              <w:rPr>
                <w:rStyle w:val="apple-converted-space"/>
                <w:rFonts w:cstheme="minorHAnsi"/>
                <w:shd w:val="clear" w:color="auto" w:fill="FFFFFF"/>
              </w:rPr>
              <w:t> </w:t>
            </w:r>
            <w:r w:rsidRPr="000A47FB">
              <w:rPr>
                <w:rFonts w:cstheme="minorHAnsi"/>
                <w:shd w:val="clear" w:color="auto" w:fill="FFFFFF"/>
              </w:rPr>
              <w:t xml:space="preserve">is equivalent to 3.90 g of </w:t>
            </w:r>
            <w:proofErr w:type="gramStart"/>
            <w:r w:rsidRPr="000A47FB">
              <w:rPr>
                <w:rFonts w:cstheme="minorHAnsi"/>
                <w:shd w:val="clear" w:color="auto" w:fill="FFFFFF"/>
              </w:rPr>
              <w:t>Al(</w:t>
            </w:r>
            <w:proofErr w:type="gramEnd"/>
            <w:r w:rsidRPr="000A47FB">
              <w:rPr>
                <w:rFonts w:cstheme="minorHAnsi"/>
                <w:shd w:val="clear" w:color="auto" w:fill="FFFFFF"/>
              </w:rPr>
              <w:t>OH)</w:t>
            </w:r>
            <w:r w:rsidRPr="000A47FB">
              <w:rPr>
                <w:rFonts w:cstheme="minorHAnsi"/>
                <w:bdr w:val="none" w:sz="0" w:space="0" w:color="auto" w:frame="1"/>
                <w:shd w:val="clear" w:color="auto" w:fill="FFFFFF"/>
                <w:vertAlign w:val="subscript"/>
              </w:rPr>
              <w:t>3</w:t>
            </w:r>
            <w:r w:rsidRPr="000A47FB">
              <w:rPr>
                <w:rFonts w:cstheme="minorHAnsi"/>
                <w:shd w:val="clear" w:color="auto" w:fill="FFFFFF"/>
              </w:rPr>
              <w:t>.</w:t>
            </w:r>
          </w:p>
          <w:p w14:paraId="341F114F" w14:textId="77777777" w:rsidR="00960DB1" w:rsidRPr="000A47FB" w:rsidRDefault="00960DB1" w:rsidP="00960DB1">
            <w:pPr>
              <w:pStyle w:val="Default"/>
              <w:rPr>
                <w:rFonts w:asciiTheme="minorHAnsi" w:hAnsiTheme="minorHAnsi" w:cstheme="minorHAnsi"/>
                <w:sz w:val="22"/>
                <w:szCs w:val="22"/>
              </w:rPr>
            </w:pPr>
          </w:p>
          <w:tbl>
            <w:tblPr>
              <w:tblW w:w="0" w:type="auto"/>
              <w:tblBorders>
                <w:top w:val="nil"/>
                <w:left w:val="nil"/>
                <w:bottom w:val="nil"/>
                <w:right w:val="nil"/>
              </w:tblBorders>
              <w:tblLook w:val="0000" w:firstRow="0" w:lastRow="0" w:firstColumn="0" w:lastColumn="0" w:noHBand="0" w:noVBand="0"/>
            </w:tblPr>
            <w:tblGrid>
              <w:gridCol w:w="5921"/>
            </w:tblGrid>
            <w:tr w:rsidR="00960DB1" w:rsidRPr="000A47FB" w14:paraId="292D7D2B" w14:textId="77777777" w:rsidTr="00960DB1">
              <w:trPr>
                <w:trHeight w:val="363"/>
              </w:trPr>
              <w:tc>
                <w:tcPr>
                  <w:tcW w:w="0" w:type="auto"/>
                </w:tcPr>
                <w:p w14:paraId="26E7E449" w14:textId="77777777" w:rsidR="00960DB1" w:rsidRPr="000A47FB" w:rsidRDefault="00960DB1" w:rsidP="000A47FB">
                  <w:pPr>
                    <w:pStyle w:val="Default"/>
                    <w:framePr w:hSpace="180" w:wrap="around" w:vAnchor="text" w:hAnchor="margin" w:xAlign="center" w:y="-319"/>
                    <w:rPr>
                      <w:rFonts w:asciiTheme="minorHAnsi" w:hAnsiTheme="minorHAnsi" w:cstheme="minorHAnsi"/>
                      <w:sz w:val="22"/>
                      <w:szCs w:val="22"/>
                    </w:rPr>
                  </w:pPr>
                  <w:r w:rsidRPr="000A47FB">
                    <w:rPr>
                      <w:rFonts w:asciiTheme="minorHAnsi" w:hAnsiTheme="minorHAnsi" w:cstheme="minorHAnsi"/>
                      <w:sz w:val="22"/>
                      <w:szCs w:val="22"/>
                    </w:rPr>
                    <w:t xml:space="preserve"> % </w:t>
                  </w:r>
                  <w:r w:rsidRPr="000A47FB">
                    <w:rPr>
                      <w:sz w:val="22"/>
                      <w:szCs w:val="22"/>
                    </w:rPr>
                    <w:t>𝑨</w:t>
                  </w:r>
                  <w:r w:rsidR="00276D21" w:rsidRPr="000A47FB">
                    <w:rPr>
                      <w:sz w:val="22"/>
                      <w:szCs w:val="22"/>
                    </w:rPr>
                    <w:t>𝒔</w:t>
                  </w:r>
                  <w:proofErr w:type="spellStart"/>
                  <w:r w:rsidR="00276D21" w:rsidRPr="000A47FB">
                    <w:rPr>
                      <w:rFonts w:asciiTheme="minorHAnsi" w:hAnsiTheme="minorHAnsi" w:cstheme="minorHAnsi"/>
                      <w:sz w:val="22"/>
                      <w:szCs w:val="22"/>
                    </w:rPr>
                    <w:t>sa</w:t>
                  </w:r>
                  <w:proofErr w:type="spellEnd"/>
                  <w:r w:rsidRPr="000A47FB">
                    <w:rPr>
                      <w:sz w:val="22"/>
                      <w:szCs w:val="22"/>
                    </w:rPr>
                    <w:t>𝒚</w:t>
                  </w:r>
                  <w:r w:rsidRPr="000A47FB">
                    <w:rPr>
                      <w:rFonts w:asciiTheme="minorHAnsi" w:hAnsiTheme="minorHAnsi" w:cstheme="minorHAnsi"/>
                      <w:sz w:val="22"/>
                      <w:szCs w:val="22"/>
                    </w:rPr>
                    <w:t xml:space="preserve"> </w:t>
                  </w:r>
                  <w:proofErr w:type="gramStart"/>
                  <w:r w:rsidRPr="000A47FB">
                    <w:rPr>
                      <w:rFonts w:asciiTheme="minorHAnsi" w:hAnsiTheme="minorHAnsi" w:cstheme="minorHAnsi"/>
                      <w:sz w:val="22"/>
                      <w:szCs w:val="22"/>
                    </w:rPr>
                    <w:t xml:space="preserve">=( </w:t>
                  </w:r>
                  <w:r w:rsidRPr="000A47FB">
                    <w:rPr>
                      <w:sz w:val="22"/>
                      <w:szCs w:val="22"/>
                      <w:u w:val="single"/>
                    </w:rPr>
                    <w:t>𝐴𝑣𝑒𝑟𝑎𝑔𝑒</w:t>
                  </w:r>
                  <w:proofErr w:type="gramEnd"/>
                  <w:r w:rsidRPr="000A47FB">
                    <w:rPr>
                      <w:rFonts w:asciiTheme="minorHAnsi" w:hAnsiTheme="minorHAnsi" w:cstheme="minorHAnsi"/>
                      <w:sz w:val="22"/>
                      <w:szCs w:val="22"/>
                      <w:u w:val="single"/>
                    </w:rPr>
                    <w:t xml:space="preserve"> </w:t>
                  </w:r>
                  <w:r w:rsidRPr="000A47FB">
                    <w:rPr>
                      <w:sz w:val="22"/>
                      <w:szCs w:val="22"/>
                      <w:u w:val="single"/>
                    </w:rPr>
                    <w:t>𝑇𝑖𝑡𝑟𝑒</w:t>
                  </w:r>
                  <w:r w:rsidRPr="000A47FB">
                    <w:rPr>
                      <w:rFonts w:asciiTheme="minorHAnsi" w:hAnsiTheme="minorHAnsi" w:cstheme="minorHAnsi"/>
                      <w:sz w:val="22"/>
                      <w:szCs w:val="22"/>
                      <w:u w:val="single"/>
                    </w:rPr>
                    <w:t xml:space="preserve">) </w:t>
                  </w:r>
                  <w:r w:rsidRPr="000A47FB">
                    <w:rPr>
                      <w:sz w:val="22"/>
                      <w:szCs w:val="22"/>
                      <w:u w:val="single"/>
                    </w:rPr>
                    <w:t>𝑥</w:t>
                  </w:r>
                  <w:r w:rsidRPr="000A47FB">
                    <w:rPr>
                      <w:rFonts w:asciiTheme="minorHAnsi" w:hAnsiTheme="minorHAnsi" w:cstheme="minorHAnsi"/>
                      <w:sz w:val="22"/>
                      <w:szCs w:val="22"/>
                      <w:u w:val="single"/>
                    </w:rPr>
                    <w:t xml:space="preserve"> </w:t>
                  </w:r>
                  <w:r w:rsidRPr="000A47FB">
                    <w:rPr>
                      <w:sz w:val="22"/>
                      <w:szCs w:val="22"/>
                      <w:u w:val="single"/>
                    </w:rPr>
                    <w:t>𝑆𝑡𝑎𝑛𝑑𝑎𝑟𝑑</w:t>
                  </w:r>
                  <w:r w:rsidRPr="000A47FB">
                    <w:rPr>
                      <w:rFonts w:asciiTheme="minorHAnsi" w:hAnsiTheme="minorHAnsi" w:cstheme="minorHAnsi"/>
                      <w:sz w:val="22"/>
                      <w:szCs w:val="22"/>
                      <w:u w:val="single"/>
                    </w:rPr>
                    <w:t xml:space="preserve"> </w:t>
                  </w:r>
                  <w:r w:rsidRPr="000A47FB">
                    <w:rPr>
                      <w:sz w:val="22"/>
                      <w:szCs w:val="22"/>
                      <w:u w:val="single"/>
                    </w:rPr>
                    <w:t>𝐹𝑎𝑐𝑡𝑜𝑟</w:t>
                  </w:r>
                  <w:r w:rsidRPr="000A47FB">
                    <w:rPr>
                      <w:rFonts w:asciiTheme="minorHAnsi" w:hAnsiTheme="minorHAnsi" w:cstheme="minorHAnsi"/>
                      <w:sz w:val="22"/>
                      <w:szCs w:val="22"/>
                      <w:u w:val="single"/>
                    </w:rPr>
                    <w:t xml:space="preserve"> </w:t>
                  </w:r>
                  <w:r w:rsidRPr="000A47FB">
                    <w:rPr>
                      <w:sz w:val="22"/>
                      <w:szCs w:val="22"/>
                      <w:u w:val="single"/>
                    </w:rPr>
                    <w:t>𝑥</w:t>
                  </w:r>
                  <w:r w:rsidRPr="000A47FB">
                    <w:rPr>
                      <w:rFonts w:asciiTheme="minorHAnsi" w:hAnsiTheme="minorHAnsi" w:cstheme="minorHAnsi"/>
                      <w:sz w:val="22"/>
                      <w:szCs w:val="22"/>
                      <w:u w:val="single"/>
                    </w:rPr>
                    <w:t xml:space="preserve"> 3.900 </w:t>
                  </w:r>
                  <w:r w:rsidRPr="000A47FB">
                    <w:rPr>
                      <w:sz w:val="22"/>
                      <w:szCs w:val="22"/>
                      <w:u w:val="single"/>
                    </w:rPr>
                    <w:t>𝑥</w:t>
                  </w:r>
                  <w:r w:rsidRPr="000A47FB">
                    <w:rPr>
                      <w:rFonts w:asciiTheme="minorHAnsi" w:hAnsiTheme="minorHAnsi" w:cstheme="minorHAnsi"/>
                      <w:sz w:val="22"/>
                      <w:szCs w:val="22"/>
                      <w:u w:val="single"/>
                    </w:rPr>
                    <w:t xml:space="preserve"> 100 </w:t>
                  </w:r>
                </w:p>
              </w:tc>
            </w:tr>
          </w:tbl>
          <w:p w14:paraId="51279A62" w14:textId="77777777" w:rsidR="00960DB1" w:rsidRPr="000A47FB" w:rsidRDefault="00960DB1" w:rsidP="00BF68E1">
            <w:pPr>
              <w:spacing w:line="360" w:lineRule="auto"/>
              <w:jc w:val="both"/>
              <w:rPr>
                <w:rFonts w:cstheme="minorHAnsi"/>
                <w:shd w:val="clear" w:color="auto" w:fill="FFFFFF"/>
              </w:rPr>
            </w:pPr>
            <w:r w:rsidRPr="000A47FB">
              <w:rPr>
                <w:rFonts w:cstheme="minorHAnsi"/>
                <w:shd w:val="clear" w:color="auto" w:fill="FFFFFF"/>
              </w:rPr>
              <w:t xml:space="preserve">                                            47.5 x 0.744</w:t>
            </w:r>
          </w:p>
          <w:p w14:paraId="775A918B" w14:textId="77777777" w:rsidR="00BF68E1" w:rsidRPr="000A47FB" w:rsidRDefault="00BF68E1" w:rsidP="00BF68E1">
            <w:pPr>
              <w:spacing w:after="0" w:line="360" w:lineRule="auto"/>
              <w:jc w:val="both"/>
              <w:rPr>
                <w:rFonts w:cstheme="minorHAnsi"/>
              </w:rPr>
            </w:pPr>
            <w:r w:rsidRPr="000A47FB">
              <w:rPr>
                <w:rFonts w:cstheme="minorHAnsi"/>
                <w:b/>
              </w:rPr>
              <w:t>METHOD 2:</w:t>
            </w:r>
          </w:p>
          <w:p w14:paraId="688E6992" w14:textId="77777777" w:rsidR="00BF68E1" w:rsidRPr="000A47FB" w:rsidRDefault="00BF68E1" w:rsidP="00BF68E1">
            <w:pPr>
              <w:spacing w:after="0" w:line="360" w:lineRule="auto"/>
              <w:jc w:val="both"/>
              <w:rPr>
                <w:rFonts w:cstheme="minorHAnsi"/>
                <w:b/>
              </w:rPr>
            </w:pPr>
            <w:r w:rsidRPr="000A47FB">
              <w:rPr>
                <w:rFonts w:cstheme="minorHAnsi"/>
                <w:b/>
              </w:rPr>
              <w:t>Procedure:</w:t>
            </w:r>
          </w:p>
          <w:p w14:paraId="3A74EB6B" w14:textId="77777777" w:rsidR="00BF68E1" w:rsidRPr="000A47FB" w:rsidRDefault="00BF68E1" w:rsidP="00BF68E1">
            <w:pPr>
              <w:spacing w:line="360" w:lineRule="auto"/>
              <w:jc w:val="both"/>
              <w:rPr>
                <w:rFonts w:cstheme="minorHAnsi"/>
                <w:shd w:val="clear" w:color="auto" w:fill="FFFFFF"/>
              </w:rPr>
            </w:pPr>
            <w:r w:rsidRPr="000A47FB">
              <w:rPr>
                <w:rFonts w:cstheme="minorHAnsi"/>
                <w:shd w:val="clear" w:color="auto" w:fill="FFFFFF"/>
              </w:rPr>
              <w:t>Mix a quantity of the oral suspension equivalent to 5mL of syrup</w:t>
            </w:r>
            <w:r w:rsidR="00D6384E" w:rsidRPr="000A47FB">
              <w:rPr>
                <w:rFonts w:cstheme="minorHAnsi"/>
                <w:shd w:val="clear" w:color="auto" w:fill="FFFFFF"/>
              </w:rPr>
              <w:t xml:space="preserve"> </w:t>
            </w:r>
            <w:r w:rsidRPr="000A47FB">
              <w:rPr>
                <w:rFonts w:cstheme="minorHAnsi"/>
                <w:shd w:val="clear" w:color="auto" w:fill="FFFFFF"/>
              </w:rPr>
              <w:t xml:space="preserve">with 30 mL </w:t>
            </w:r>
            <w:r w:rsidRPr="000A47FB">
              <w:rPr>
                <w:rFonts w:cstheme="minorHAnsi"/>
                <w:shd w:val="clear" w:color="auto" w:fill="FFFFFF"/>
              </w:rPr>
              <w:lastRenderedPageBreak/>
              <w:t>of</w:t>
            </w:r>
            <w:r w:rsidRPr="000A47FB">
              <w:rPr>
                <w:rStyle w:val="apple-converted-space"/>
                <w:rFonts w:cstheme="minorHAnsi"/>
                <w:shd w:val="clear" w:color="auto" w:fill="FFFFFF"/>
              </w:rPr>
              <w:t> </w:t>
            </w:r>
            <w:r w:rsidRPr="000A47FB">
              <w:rPr>
                <w:rFonts w:cstheme="minorHAnsi"/>
                <w:bdr w:val="none" w:sz="0" w:space="0" w:color="auto" w:frame="1"/>
                <w:shd w:val="clear" w:color="auto" w:fill="FFFFFF"/>
              </w:rPr>
              <w:t>2</w:t>
            </w:r>
            <w:r w:rsidRPr="000A47FB">
              <w:rPr>
                <w:rStyle w:val="smallcaps"/>
                <w:rFonts w:cstheme="minorHAnsi"/>
                <w:caps/>
                <w:bdr w:val="none" w:sz="0" w:space="0" w:color="auto" w:frame="1"/>
                <w:shd w:val="clear" w:color="auto" w:fill="FFFFFF"/>
              </w:rPr>
              <w:t>M</w:t>
            </w:r>
            <w:r w:rsidRPr="000A47FB">
              <w:rPr>
                <w:rStyle w:val="apple-converted-space"/>
                <w:rFonts w:cstheme="minorHAnsi"/>
                <w:bdr w:val="none" w:sz="0" w:space="0" w:color="auto" w:frame="1"/>
                <w:shd w:val="clear" w:color="auto" w:fill="FFFFFF"/>
              </w:rPr>
              <w:t> </w:t>
            </w:r>
            <w:r w:rsidRPr="000A47FB">
              <w:rPr>
                <w:rStyle w:val="Emphasis"/>
                <w:rFonts w:cstheme="minorHAnsi"/>
                <w:bdr w:val="none" w:sz="0" w:space="0" w:color="auto" w:frame="1"/>
                <w:shd w:val="clear" w:color="auto" w:fill="FFFFFF"/>
              </w:rPr>
              <w:t>hydrochloric acid</w:t>
            </w:r>
            <w:r w:rsidRPr="000A47FB">
              <w:rPr>
                <w:rStyle w:val="apple-converted-space"/>
                <w:rFonts w:cstheme="minorHAnsi"/>
                <w:shd w:val="clear" w:color="auto" w:fill="FFFFFF"/>
              </w:rPr>
              <w:t> </w:t>
            </w:r>
            <w:r w:rsidRPr="000A47FB">
              <w:rPr>
                <w:rFonts w:cstheme="minorHAnsi"/>
                <w:shd w:val="clear" w:color="auto" w:fill="FFFFFF"/>
              </w:rPr>
              <w:t>and add sufficient</w:t>
            </w:r>
            <w:r w:rsidRPr="000A47FB">
              <w:rPr>
                <w:rStyle w:val="apple-converted-space"/>
                <w:rFonts w:cstheme="minorHAnsi"/>
                <w:shd w:val="clear" w:color="auto" w:fill="FFFFFF"/>
              </w:rPr>
              <w:t> </w:t>
            </w:r>
            <w:r w:rsidRPr="000A47FB">
              <w:rPr>
                <w:rStyle w:val="Emphasis"/>
                <w:rFonts w:cstheme="minorHAnsi"/>
                <w:bdr w:val="none" w:sz="0" w:space="0" w:color="auto" w:frame="1"/>
                <w:shd w:val="clear" w:color="auto" w:fill="FFFFFF"/>
              </w:rPr>
              <w:t>water</w:t>
            </w:r>
            <w:r w:rsidRPr="000A47FB">
              <w:rPr>
                <w:rStyle w:val="apple-converted-space"/>
                <w:rFonts w:cstheme="minorHAnsi"/>
                <w:shd w:val="clear" w:color="auto" w:fill="FFFFFF"/>
              </w:rPr>
              <w:t> </w:t>
            </w:r>
            <w:r w:rsidRPr="000A47FB">
              <w:rPr>
                <w:rFonts w:cstheme="minorHAnsi"/>
                <w:shd w:val="clear" w:color="auto" w:fill="FFFFFF"/>
              </w:rPr>
              <w:t xml:space="preserve">to produce 100 Ml. Dilute 20ml of the solution obtained with 40ml of already standardized 0.05M EDTA and add 80ml of DM. Add 2 to 3 drops of Methyl red (neutralized with 0.1M NaOH). Heat in water bath for 30 mins and allow to cool. Add 3g of Hexamine and about 50mg of Xylene – Orange </w:t>
            </w:r>
            <w:proofErr w:type="spellStart"/>
            <w:r w:rsidRPr="000A47FB">
              <w:rPr>
                <w:rFonts w:cstheme="minorHAnsi"/>
                <w:shd w:val="clear" w:color="auto" w:fill="FFFFFF"/>
              </w:rPr>
              <w:t>titurant</w:t>
            </w:r>
            <w:proofErr w:type="spellEnd"/>
            <w:r w:rsidRPr="000A47FB">
              <w:rPr>
                <w:rFonts w:cstheme="minorHAnsi"/>
                <w:shd w:val="clear" w:color="auto" w:fill="FFFFFF"/>
              </w:rPr>
              <w:t>. Titrate against 0.05M Lead Nitrate.</w:t>
            </w:r>
          </w:p>
          <w:p w14:paraId="3278387F" w14:textId="77777777" w:rsidR="00524999" w:rsidRPr="000A47FB" w:rsidRDefault="00BF68E1" w:rsidP="00BF68E1">
            <w:pPr>
              <w:spacing w:line="360" w:lineRule="auto"/>
              <w:jc w:val="both"/>
              <w:rPr>
                <w:rFonts w:cstheme="minorHAnsi"/>
                <w:shd w:val="clear" w:color="auto" w:fill="FFFFFF"/>
              </w:rPr>
            </w:pPr>
            <w:r w:rsidRPr="000A47FB">
              <w:rPr>
                <w:rFonts w:cstheme="minorHAnsi"/>
                <w:shd w:val="clear" w:color="auto" w:fill="FFFFFF"/>
              </w:rPr>
              <w:t>Each ml of 0.05M EDTA is equivalent to 2.549mg of Al</w:t>
            </w:r>
            <w:r w:rsidRPr="000A47FB">
              <w:rPr>
                <w:rFonts w:cstheme="minorHAnsi"/>
                <w:shd w:val="clear" w:color="auto" w:fill="FFFFFF"/>
                <w:vertAlign w:val="subscript"/>
              </w:rPr>
              <w:t>2</w:t>
            </w:r>
            <w:r w:rsidRPr="000A47FB">
              <w:rPr>
                <w:rFonts w:cstheme="minorHAnsi"/>
                <w:shd w:val="clear" w:color="auto" w:fill="FFFFFF"/>
              </w:rPr>
              <w:t>O</w:t>
            </w:r>
            <w:r w:rsidRPr="000A47FB">
              <w:rPr>
                <w:rFonts w:cstheme="minorHAnsi"/>
                <w:shd w:val="clear" w:color="auto" w:fill="FFFFFF"/>
                <w:vertAlign w:val="subscript"/>
              </w:rPr>
              <w:t>3</w:t>
            </w:r>
            <w:r w:rsidRPr="000A47FB">
              <w:rPr>
                <w:rFonts w:cstheme="minorHAnsi"/>
                <w:shd w:val="clear" w:color="auto" w:fill="FFFFFF"/>
              </w:rPr>
              <w:t>.</w:t>
            </w:r>
          </w:p>
          <w:tbl>
            <w:tblPr>
              <w:tblW w:w="0" w:type="auto"/>
              <w:tblBorders>
                <w:top w:val="nil"/>
                <w:left w:val="nil"/>
                <w:bottom w:val="nil"/>
                <w:right w:val="nil"/>
              </w:tblBorders>
              <w:tblLook w:val="0000" w:firstRow="0" w:lastRow="0" w:firstColumn="0" w:lastColumn="0" w:noHBand="0" w:noVBand="0"/>
            </w:tblPr>
            <w:tblGrid>
              <w:gridCol w:w="5871"/>
            </w:tblGrid>
            <w:tr w:rsidR="00092E33" w:rsidRPr="000A47FB" w14:paraId="57B8A238" w14:textId="77777777" w:rsidTr="004B78F2">
              <w:trPr>
                <w:trHeight w:val="363"/>
              </w:trPr>
              <w:tc>
                <w:tcPr>
                  <w:tcW w:w="0" w:type="auto"/>
                </w:tcPr>
                <w:p w14:paraId="491C24B2" w14:textId="77777777" w:rsidR="00092E33" w:rsidRPr="000A47FB" w:rsidRDefault="00092E33" w:rsidP="000A47FB">
                  <w:pPr>
                    <w:pStyle w:val="Default"/>
                    <w:framePr w:hSpace="180" w:wrap="around" w:vAnchor="text" w:hAnchor="margin" w:xAlign="center" w:y="-319"/>
                    <w:rPr>
                      <w:rFonts w:asciiTheme="minorHAnsi" w:hAnsiTheme="minorHAnsi" w:cstheme="minorHAnsi"/>
                      <w:sz w:val="22"/>
                      <w:szCs w:val="22"/>
                    </w:rPr>
                  </w:pPr>
                  <w:r w:rsidRPr="000A47FB">
                    <w:rPr>
                      <w:rFonts w:asciiTheme="minorHAnsi" w:hAnsiTheme="minorHAnsi" w:cstheme="minorHAnsi"/>
                      <w:sz w:val="22"/>
                      <w:szCs w:val="22"/>
                    </w:rPr>
                    <w:t xml:space="preserve">% </w:t>
                  </w:r>
                  <w:r w:rsidRPr="000A47FB">
                    <w:rPr>
                      <w:sz w:val="22"/>
                      <w:szCs w:val="22"/>
                    </w:rPr>
                    <w:t>𝑨</w:t>
                  </w:r>
                  <w:r w:rsidR="00E30232" w:rsidRPr="000A47FB">
                    <w:rPr>
                      <w:sz w:val="22"/>
                      <w:szCs w:val="22"/>
                    </w:rPr>
                    <w:t>𝒔</w:t>
                  </w:r>
                  <w:proofErr w:type="spellStart"/>
                  <w:r w:rsidR="00E30232" w:rsidRPr="000A47FB">
                    <w:rPr>
                      <w:rFonts w:asciiTheme="minorHAnsi" w:hAnsiTheme="minorHAnsi" w:cstheme="minorHAnsi"/>
                      <w:sz w:val="22"/>
                      <w:szCs w:val="22"/>
                    </w:rPr>
                    <w:t>sa</w:t>
                  </w:r>
                  <w:proofErr w:type="spellEnd"/>
                  <w:r w:rsidRPr="000A47FB">
                    <w:rPr>
                      <w:sz w:val="22"/>
                      <w:szCs w:val="22"/>
                    </w:rPr>
                    <w:t>𝒚</w:t>
                  </w:r>
                  <w:r w:rsidRPr="000A47FB">
                    <w:rPr>
                      <w:rFonts w:asciiTheme="minorHAnsi" w:hAnsiTheme="minorHAnsi" w:cstheme="minorHAnsi"/>
                      <w:sz w:val="22"/>
                      <w:szCs w:val="22"/>
                    </w:rPr>
                    <w:t xml:space="preserve"> </w:t>
                  </w:r>
                  <w:proofErr w:type="gramStart"/>
                  <w:r w:rsidRPr="000A47FB">
                    <w:rPr>
                      <w:rFonts w:asciiTheme="minorHAnsi" w:hAnsiTheme="minorHAnsi" w:cstheme="minorHAnsi"/>
                      <w:sz w:val="22"/>
                      <w:szCs w:val="22"/>
                    </w:rPr>
                    <w:t xml:space="preserve">=( </w:t>
                  </w:r>
                  <w:r w:rsidRPr="000A47FB">
                    <w:rPr>
                      <w:sz w:val="22"/>
                      <w:szCs w:val="22"/>
                      <w:u w:val="single"/>
                    </w:rPr>
                    <w:t>𝐴𝑣𝑒𝑟𝑎𝑔𝑒</w:t>
                  </w:r>
                  <w:proofErr w:type="gramEnd"/>
                  <w:r w:rsidRPr="000A47FB">
                    <w:rPr>
                      <w:rFonts w:asciiTheme="minorHAnsi" w:hAnsiTheme="minorHAnsi" w:cstheme="minorHAnsi"/>
                      <w:sz w:val="22"/>
                      <w:szCs w:val="22"/>
                      <w:u w:val="single"/>
                    </w:rPr>
                    <w:t xml:space="preserve"> </w:t>
                  </w:r>
                  <w:r w:rsidRPr="000A47FB">
                    <w:rPr>
                      <w:sz w:val="22"/>
                      <w:szCs w:val="22"/>
                      <w:u w:val="single"/>
                    </w:rPr>
                    <w:t>𝑇𝑖𝑡𝑟𝑒</w:t>
                  </w:r>
                  <w:r w:rsidRPr="000A47FB">
                    <w:rPr>
                      <w:rFonts w:asciiTheme="minorHAnsi" w:hAnsiTheme="minorHAnsi" w:cstheme="minorHAnsi"/>
                      <w:sz w:val="22"/>
                      <w:szCs w:val="22"/>
                      <w:u w:val="single"/>
                    </w:rPr>
                    <w:t xml:space="preserve">) </w:t>
                  </w:r>
                  <w:r w:rsidRPr="000A47FB">
                    <w:rPr>
                      <w:sz w:val="22"/>
                      <w:szCs w:val="22"/>
                      <w:u w:val="single"/>
                    </w:rPr>
                    <w:t>𝑥</w:t>
                  </w:r>
                  <w:r w:rsidRPr="000A47FB">
                    <w:rPr>
                      <w:rFonts w:asciiTheme="minorHAnsi" w:hAnsiTheme="minorHAnsi" w:cstheme="minorHAnsi"/>
                      <w:sz w:val="22"/>
                      <w:szCs w:val="22"/>
                      <w:u w:val="single"/>
                    </w:rPr>
                    <w:t xml:space="preserve"> </w:t>
                  </w:r>
                  <w:r w:rsidRPr="000A47FB">
                    <w:rPr>
                      <w:sz w:val="22"/>
                      <w:szCs w:val="22"/>
                      <w:u w:val="single"/>
                    </w:rPr>
                    <w:t>𝑆𝑡𝑎𝑛𝑑𝑎𝑟𝑑</w:t>
                  </w:r>
                  <w:r w:rsidRPr="000A47FB">
                    <w:rPr>
                      <w:rFonts w:asciiTheme="minorHAnsi" w:hAnsiTheme="minorHAnsi" w:cstheme="minorHAnsi"/>
                      <w:sz w:val="22"/>
                      <w:szCs w:val="22"/>
                      <w:u w:val="single"/>
                    </w:rPr>
                    <w:t xml:space="preserve"> </w:t>
                  </w:r>
                  <w:r w:rsidRPr="000A47FB">
                    <w:rPr>
                      <w:sz w:val="22"/>
                      <w:szCs w:val="22"/>
                      <w:u w:val="single"/>
                    </w:rPr>
                    <w:t>𝐹𝑎𝑐𝑡𝑜𝑟</w:t>
                  </w:r>
                  <w:r w:rsidRPr="000A47FB">
                    <w:rPr>
                      <w:rFonts w:asciiTheme="minorHAnsi" w:hAnsiTheme="minorHAnsi" w:cstheme="minorHAnsi"/>
                      <w:sz w:val="22"/>
                      <w:szCs w:val="22"/>
                      <w:u w:val="single"/>
                    </w:rPr>
                    <w:t xml:space="preserve"> </w:t>
                  </w:r>
                  <w:r w:rsidRPr="000A47FB">
                    <w:rPr>
                      <w:sz w:val="22"/>
                      <w:szCs w:val="22"/>
                      <w:u w:val="single"/>
                    </w:rPr>
                    <w:t>𝑥</w:t>
                  </w:r>
                  <w:r w:rsidRPr="000A47FB">
                    <w:rPr>
                      <w:rFonts w:asciiTheme="minorHAnsi" w:hAnsiTheme="minorHAnsi" w:cstheme="minorHAnsi"/>
                      <w:sz w:val="22"/>
                      <w:szCs w:val="22"/>
                      <w:u w:val="single"/>
                    </w:rPr>
                    <w:t xml:space="preserve"> 2.549 </w:t>
                  </w:r>
                  <w:r w:rsidRPr="000A47FB">
                    <w:rPr>
                      <w:sz w:val="22"/>
                      <w:szCs w:val="22"/>
                      <w:u w:val="single"/>
                    </w:rPr>
                    <w:t>𝑥</w:t>
                  </w:r>
                  <w:r w:rsidRPr="000A47FB">
                    <w:rPr>
                      <w:rFonts w:asciiTheme="minorHAnsi" w:hAnsiTheme="minorHAnsi" w:cstheme="minorHAnsi"/>
                      <w:sz w:val="22"/>
                      <w:szCs w:val="22"/>
                      <w:u w:val="single"/>
                    </w:rPr>
                    <w:t xml:space="preserve"> 100 </w:t>
                  </w:r>
                </w:p>
              </w:tc>
            </w:tr>
          </w:tbl>
          <w:p w14:paraId="61342B36" w14:textId="77777777" w:rsidR="00092E33" w:rsidRPr="000A47FB" w:rsidRDefault="00092E33" w:rsidP="00092E33">
            <w:pPr>
              <w:spacing w:line="360" w:lineRule="auto"/>
              <w:jc w:val="both"/>
              <w:rPr>
                <w:rFonts w:cstheme="minorHAnsi"/>
                <w:shd w:val="clear" w:color="auto" w:fill="FFFFFF"/>
              </w:rPr>
            </w:pPr>
            <w:r w:rsidRPr="000A47FB">
              <w:rPr>
                <w:rFonts w:cstheme="minorHAnsi"/>
                <w:shd w:val="clear" w:color="auto" w:fill="FFFFFF"/>
              </w:rPr>
              <w:t xml:space="preserve">                                            95 x 0.744</w:t>
            </w:r>
          </w:p>
          <w:p w14:paraId="296AB3E6" w14:textId="77777777" w:rsidR="00E30232" w:rsidRPr="000A47FB" w:rsidRDefault="00E30232" w:rsidP="00E30232">
            <w:pPr>
              <w:spacing w:line="360" w:lineRule="auto"/>
              <w:jc w:val="both"/>
              <w:rPr>
                <w:rFonts w:cstheme="minorHAnsi"/>
                <w:b/>
                <w:shd w:val="clear" w:color="auto" w:fill="FFFFFF"/>
              </w:rPr>
            </w:pPr>
            <w:r w:rsidRPr="000A47FB">
              <w:rPr>
                <w:rFonts w:cstheme="minorHAnsi"/>
                <w:b/>
                <w:shd w:val="clear" w:color="auto" w:fill="FFFFFF"/>
              </w:rPr>
              <w:t xml:space="preserve">METHOD 3: </w:t>
            </w:r>
          </w:p>
          <w:p w14:paraId="7D844D00" w14:textId="77777777" w:rsidR="00E30232" w:rsidRPr="000A47FB" w:rsidRDefault="00E30232" w:rsidP="00E30232">
            <w:pPr>
              <w:spacing w:line="360" w:lineRule="auto"/>
              <w:jc w:val="both"/>
              <w:rPr>
                <w:rFonts w:cstheme="minorHAnsi"/>
                <w:b/>
                <w:shd w:val="clear" w:color="auto" w:fill="FFFFFF"/>
              </w:rPr>
            </w:pPr>
            <w:r w:rsidRPr="000A47FB">
              <w:rPr>
                <w:rFonts w:cstheme="minorHAnsi"/>
                <w:b/>
                <w:shd w:val="clear" w:color="auto" w:fill="FFFFFF"/>
              </w:rPr>
              <w:t>Reagents:</w:t>
            </w:r>
          </w:p>
          <w:p w14:paraId="578B0005" w14:textId="77777777" w:rsidR="00E30232" w:rsidRPr="000A47FB" w:rsidRDefault="00E30232" w:rsidP="00E30232">
            <w:pPr>
              <w:rPr>
                <w:rFonts w:cstheme="minorHAnsi"/>
              </w:rPr>
            </w:pPr>
            <w:r w:rsidRPr="000A47FB">
              <w:rPr>
                <w:rFonts w:eastAsia="Calibri" w:cstheme="minorHAnsi"/>
              </w:rPr>
              <w:t>Ammonium Acetate-Acetic Acid Buffer Solution</w:t>
            </w:r>
          </w:p>
          <w:p w14:paraId="0A8CA5F2" w14:textId="77777777" w:rsidR="00E30232" w:rsidRPr="000A47FB" w:rsidRDefault="00E30232" w:rsidP="00E30232">
            <w:pPr>
              <w:suppressAutoHyphens/>
              <w:rPr>
                <w:rFonts w:cstheme="minorHAnsi"/>
                <w:spacing w:val="-3"/>
              </w:rPr>
            </w:pPr>
            <w:r w:rsidRPr="000A47FB">
              <w:rPr>
                <w:rFonts w:eastAsia="Calibri" w:cstheme="minorHAnsi"/>
                <w:spacing w:val="-3"/>
              </w:rPr>
              <w:t>Weigh about 7.71g of ammonium acetate into 100ml volumetric flask.</w:t>
            </w:r>
          </w:p>
          <w:p w14:paraId="50C6FE7E" w14:textId="77777777" w:rsidR="00E30232" w:rsidRPr="000A47FB" w:rsidRDefault="00E30232" w:rsidP="00E30232">
            <w:pPr>
              <w:suppressAutoHyphens/>
              <w:rPr>
                <w:rFonts w:cstheme="minorHAnsi"/>
                <w:spacing w:val="-3"/>
              </w:rPr>
            </w:pPr>
            <w:r w:rsidRPr="000A47FB">
              <w:rPr>
                <w:rFonts w:eastAsia="Calibri" w:cstheme="minorHAnsi"/>
                <w:spacing w:val="-3"/>
              </w:rPr>
              <w:t>Add 40ml of de-ionized water, cover and shake till dissolution is complete.</w:t>
            </w:r>
          </w:p>
          <w:p w14:paraId="7D1E0FD8" w14:textId="77777777" w:rsidR="00E30232" w:rsidRPr="000A47FB" w:rsidRDefault="00E30232" w:rsidP="00E30232">
            <w:pPr>
              <w:tabs>
                <w:tab w:val="left" w:pos="660"/>
                <w:tab w:val="left" w:pos="690"/>
                <w:tab w:val="center" w:pos="3958"/>
              </w:tabs>
              <w:suppressAutoHyphens/>
              <w:rPr>
                <w:rFonts w:cstheme="minorHAnsi"/>
                <w:spacing w:val="-3"/>
              </w:rPr>
            </w:pPr>
            <w:r w:rsidRPr="000A47FB">
              <w:rPr>
                <w:rFonts w:eastAsia="Calibri" w:cstheme="minorHAnsi"/>
                <w:spacing w:val="-3"/>
              </w:rPr>
              <w:t>Add 5.7ml of acetic acid, dilute to the mark with de-ionized water and mix</w:t>
            </w:r>
          </w:p>
          <w:p w14:paraId="0552DD24" w14:textId="77777777" w:rsidR="00E30232" w:rsidRPr="000A47FB" w:rsidRDefault="00E30232" w:rsidP="00E30232">
            <w:pPr>
              <w:suppressAutoHyphens/>
              <w:rPr>
                <w:rFonts w:cstheme="minorHAnsi"/>
                <w:spacing w:val="-3"/>
              </w:rPr>
            </w:pPr>
          </w:p>
          <w:p w14:paraId="56FA515E" w14:textId="77777777" w:rsidR="00E30232" w:rsidRPr="000A47FB" w:rsidRDefault="00E30232" w:rsidP="00E30232">
            <w:pPr>
              <w:suppressAutoHyphens/>
              <w:rPr>
                <w:rFonts w:cstheme="minorHAnsi"/>
                <w:b/>
                <w:spacing w:val="-3"/>
              </w:rPr>
            </w:pPr>
            <w:r w:rsidRPr="000A47FB">
              <w:rPr>
                <w:rFonts w:eastAsia="Calibri" w:cstheme="minorHAnsi"/>
                <w:b/>
                <w:spacing w:val="-3"/>
              </w:rPr>
              <w:t>Dithizone Solution</w:t>
            </w:r>
          </w:p>
          <w:p w14:paraId="5C107231" w14:textId="77777777" w:rsidR="00E30232" w:rsidRPr="000A47FB" w:rsidRDefault="00E30232" w:rsidP="00E30232">
            <w:pPr>
              <w:suppressAutoHyphens/>
              <w:rPr>
                <w:rFonts w:cstheme="minorHAnsi"/>
                <w:spacing w:val="-3"/>
              </w:rPr>
            </w:pPr>
            <w:r w:rsidRPr="000A47FB">
              <w:rPr>
                <w:rFonts w:eastAsia="Calibri" w:cstheme="minorHAnsi"/>
                <w:spacing w:val="-3"/>
              </w:rPr>
              <w:t>Weigh about 25.6mg of dithizone into 100ml volumetric flask.</w:t>
            </w:r>
          </w:p>
          <w:p w14:paraId="7DF9A2FB" w14:textId="77777777" w:rsidR="00E30232" w:rsidRPr="000A47FB" w:rsidRDefault="00E30232" w:rsidP="00E30232">
            <w:pPr>
              <w:suppressAutoHyphens/>
              <w:rPr>
                <w:rFonts w:cstheme="minorHAnsi"/>
                <w:spacing w:val="-3"/>
              </w:rPr>
            </w:pPr>
            <w:r w:rsidRPr="000A47FB">
              <w:rPr>
                <w:rFonts w:eastAsia="Calibri" w:cstheme="minorHAnsi"/>
                <w:spacing w:val="-3"/>
              </w:rPr>
              <w:t>Add 40ml of ethanol, cover and shake till dissolution is complete.</w:t>
            </w:r>
          </w:p>
          <w:p w14:paraId="6CEE6793" w14:textId="77777777" w:rsidR="00E30232" w:rsidRPr="000A47FB" w:rsidRDefault="00E30232" w:rsidP="00E30232">
            <w:pPr>
              <w:suppressAutoHyphens/>
              <w:rPr>
                <w:rFonts w:cstheme="minorHAnsi"/>
                <w:spacing w:val="-3"/>
              </w:rPr>
            </w:pPr>
            <w:r w:rsidRPr="000A47FB">
              <w:rPr>
                <w:rFonts w:eastAsia="Calibri" w:cstheme="minorHAnsi"/>
                <w:spacing w:val="-3"/>
              </w:rPr>
              <w:lastRenderedPageBreak/>
              <w:t>Dilute to the mark with de-ionized water and mix</w:t>
            </w:r>
          </w:p>
          <w:p w14:paraId="11085DED" w14:textId="77777777" w:rsidR="00E30232" w:rsidRPr="000A47FB" w:rsidRDefault="00E30232" w:rsidP="00E30232">
            <w:pPr>
              <w:suppressAutoHyphens/>
              <w:rPr>
                <w:rFonts w:cstheme="minorHAnsi"/>
                <w:spacing w:val="-3"/>
              </w:rPr>
            </w:pPr>
          </w:p>
          <w:p w14:paraId="090819C1" w14:textId="77777777" w:rsidR="00E30232" w:rsidRPr="000A47FB" w:rsidRDefault="00E30232" w:rsidP="00E30232">
            <w:pPr>
              <w:tabs>
                <w:tab w:val="left" w:pos="2580"/>
                <w:tab w:val="center" w:pos="3942"/>
              </w:tabs>
              <w:suppressAutoHyphens/>
              <w:rPr>
                <w:rFonts w:cstheme="minorHAnsi"/>
                <w:b/>
                <w:spacing w:val="-3"/>
              </w:rPr>
            </w:pPr>
            <w:r w:rsidRPr="000A47FB">
              <w:rPr>
                <w:rFonts w:eastAsia="Calibri" w:cstheme="minorHAnsi"/>
                <w:b/>
                <w:spacing w:val="-3"/>
              </w:rPr>
              <w:t>0.05M Zinc Sulphate Solution</w:t>
            </w:r>
          </w:p>
          <w:p w14:paraId="16D0ADA0" w14:textId="77777777" w:rsidR="00E30232" w:rsidRPr="000A47FB" w:rsidRDefault="00E30232" w:rsidP="00E30232">
            <w:pPr>
              <w:suppressAutoHyphens/>
              <w:ind w:left="-22"/>
              <w:rPr>
                <w:rFonts w:cstheme="minorHAnsi"/>
                <w:spacing w:val="-3"/>
              </w:rPr>
            </w:pPr>
            <w:r w:rsidRPr="000A47FB">
              <w:rPr>
                <w:rFonts w:eastAsia="Calibri" w:cstheme="minorHAnsi"/>
                <w:spacing w:val="-3"/>
              </w:rPr>
              <w:t>Accurate weigh and transfer about 14.4g of zinc sulphate powder into a 1-litre volumetric flask.</w:t>
            </w:r>
          </w:p>
          <w:p w14:paraId="5EA1828E" w14:textId="77777777" w:rsidR="00E30232" w:rsidRPr="000A47FB" w:rsidRDefault="00E30232" w:rsidP="00E30232">
            <w:pPr>
              <w:suppressAutoHyphens/>
              <w:rPr>
                <w:rFonts w:cstheme="minorHAnsi"/>
                <w:spacing w:val="-3"/>
              </w:rPr>
            </w:pPr>
            <w:r w:rsidRPr="000A47FB">
              <w:rPr>
                <w:rFonts w:eastAsia="Calibri" w:cstheme="minorHAnsi"/>
                <w:spacing w:val="-3"/>
              </w:rPr>
              <w:t>Add 500ml of de-ionized water; mechanically shake/sonicate till dissolution is complete</w:t>
            </w:r>
          </w:p>
          <w:p w14:paraId="751A5A99" w14:textId="77777777" w:rsidR="00E30232" w:rsidRPr="000A47FB" w:rsidRDefault="00E30232" w:rsidP="00E30232">
            <w:pPr>
              <w:suppressAutoHyphens/>
              <w:rPr>
                <w:rFonts w:cstheme="minorHAnsi"/>
                <w:spacing w:val="-3"/>
              </w:rPr>
            </w:pPr>
            <w:r w:rsidRPr="000A47FB">
              <w:rPr>
                <w:rFonts w:eastAsia="Calibri" w:cstheme="minorHAnsi"/>
                <w:spacing w:val="-3"/>
              </w:rPr>
              <w:t>Dilute to the mark with de-ionized water and mix</w:t>
            </w:r>
          </w:p>
          <w:p w14:paraId="0F1297B2" w14:textId="77777777" w:rsidR="00E30232" w:rsidRPr="000A47FB" w:rsidRDefault="00E30232" w:rsidP="00E30232">
            <w:pPr>
              <w:suppressAutoHyphens/>
              <w:rPr>
                <w:rFonts w:cstheme="minorHAnsi"/>
                <w:b/>
                <w:spacing w:val="-3"/>
              </w:rPr>
            </w:pPr>
            <w:r w:rsidRPr="000A47FB">
              <w:rPr>
                <w:rFonts w:eastAsia="Calibri" w:cstheme="minorHAnsi"/>
                <w:b/>
                <w:spacing w:val="-3"/>
              </w:rPr>
              <w:t>Standardize as follows:</w:t>
            </w:r>
          </w:p>
          <w:p w14:paraId="575241BB" w14:textId="77777777" w:rsidR="00E30232" w:rsidRPr="000A47FB" w:rsidRDefault="00E30232" w:rsidP="00E30232">
            <w:pPr>
              <w:suppressAutoHyphens/>
              <w:rPr>
                <w:rFonts w:cstheme="minorHAnsi"/>
                <w:spacing w:val="-3"/>
              </w:rPr>
            </w:pPr>
            <w:r w:rsidRPr="000A47FB">
              <w:rPr>
                <w:rFonts w:eastAsia="Calibri" w:cstheme="minorHAnsi"/>
                <w:spacing w:val="-3"/>
              </w:rPr>
              <w:t>Pipette 20.0ml of each of 0.05M Disodium Edetate into two separate 150ml conical flask or beaker.</w:t>
            </w:r>
          </w:p>
          <w:p w14:paraId="09B09A5F" w14:textId="77777777" w:rsidR="00E30232" w:rsidRPr="000A47FB" w:rsidRDefault="00E30232" w:rsidP="00E30232">
            <w:pPr>
              <w:rPr>
                <w:rFonts w:cstheme="minorHAnsi"/>
                <w:spacing w:val="-3"/>
              </w:rPr>
            </w:pPr>
            <w:r w:rsidRPr="000A47FB">
              <w:rPr>
                <w:rFonts w:eastAsia="Calibri" w:cstheme="minorHAnsi"/>
                <w:spacing w:val="-3"/>
              </w:rPr>
              <w:t>Add in the following order with continuous mixing:</w:t>
            </w:r>
          </w:p>
          <w:p w14:paraId="571EF684" w14:textId="77777777" w:rsidR="00E30232" w:rsidRPr="000A47FB" w:rsidRDefault="00E30232" w:rsidP="00E30232">
            <w:pPr>
              <w:rPr>
                <w:rFonts w:cstheme="minorHAnsi"/>
                <w:spacing w:val="-3"/>
              </w:rPr>
            </w:pPr>
            <w:r w:rsidRPr="000A47FB">
              <w:rPr>
                <w:rFonts w:eastAsia="Calibri" w:cstheme="minorHAnsi"/>
                <w:spacing w:val="-3"/>
              </w:rPr>
              <w:t xml:space="preserve">Add </w:t>
            </w:r>
            <w:r w:rsidR="001601D6" w:rsidRPr="000A47FB">
              <w:rPr>
                <w:rFonts w:eastAsia="Calibri" w:cstheme="minorHAnsi"/>
                <w:spacing w:val="-3"/>
              </w:rPr>
              <w:t>t</w:t>
            </w:r>
            <w:r w:rsidRPr="000A47FB">
              <w:rPr>
                <w:rFonts w:eastAsia="Calibri" w:cstheme="minorHAnsi"/>
                <w:spacing w:val="-3"/>
              </w:rPr>
              <w:t>o each, 50ml of ethanol and 2ml Dithizone Solution.</w:t>
            </w:r>
          </w:p>
          <w:p w14:paraId="59E41525" w14:textId="77777777" w:rsidR="00E30232" w:rsidRPr="000A47FB" w:rsidRDefault="00E30232" w:rsidP="00E30232">
            <w:pPr>
              <w:rPr>
                <w:rFonts w:cstheme="minorHAnsi"/>
                <w:spacing w:val="-3"/>
              </w:rPr>
            </w:pPr>
            <w:r w:rsidRPr="000A47FB">
              <w:rPr>
                <w:rFonts w:eastAsia="Calibri" w:cstheme="minorHAnsi"/>
                <w:spacing w:val="-3"/>
              </w:rPr>
              <w:t xml:space="preserve">Titrate with 0.05M Zinc Sulphate to a bright rose-pink </w:t>
            </w:r>
            <w:proofErr w:type="spellStart"/>
            <w:r w:rsidRPr="000A47FB">
              <w:rPr>
                <w:rFonts w:eastAsia="Calibri" w:cstheme="minorHAnsi"/>
                <w:spacing w:val="-3"/>
              </w:rPr>
              <w:t>color</w:t>
            </w:r>
            <w:proofErr w:type="spellEnd"/>
            <w:r w:rsidRPr="000A47FB">
              <w:rPr>
                <w:rFonts w:eastAsia="Calibri" w:cstheme="minorHAnsi"/>
                <w:spacing w:val="-3"/>
              </w:rPr>
              <w:t xml:space="preserve"> end-point.</w:t>
            </w:r>
          </w:p>
          <w:p w14:paraId="1E0C1B90" w14:textId="77777777" w:rsidR="00E30232" w:rsidRPr="000A47FB" w:rsidRDefault="00E30232" w:rsidP="00E30232">
            <w:pPr>
              <w:rPr>
                <w:rFonts w:cstheme="minorHAnsi"/>
                <w:spacing w:val="-3"/>
              </w:rPr>
            </w:pPr>
          </w:p>
          <w:p w14:paraId="518A2519" w14:textId="77777777" w:rsidR="00E30232" w:rsidRPr="000A47FB" w:rsidRDefault="00E30232" w:rsidP="00E30232">
            <w:pPr>
              <w:rPr>
                <w:rFonts w:eastAsia="Calibri" w:cstheme="minorHAnsi"/>
                <w:spacing w:val="-3"/>
              </w:rPr>
            </w:pPr>
            <w:r w:rsidRPr="000A47FB">
              <w:rPr>
                <w:rFonts w:eastAsia="Calibri" w:cstheme="minorHAnsi"/>
                <w:spacing w:val="-3"/>
              </w:rPr>
              <w:t>Molarity of ZnSO</w:t>
            </w:r>
            <w:r w:rsidRPr="000A47FB">
              <w:rPr>
                <w:rFonts w:eastAsia="Calibri" w:cstheme="minorHAnsi"/>
                <w:spacing w:val="-3"/>
                <w:vertAlign w:val="subscript"/>
              </w:rPr>
              <w:t>4</w:t>
            </w:r>
            <w:r w:rsidRPr="000A47FB">
              <w:rPr>
                <w:rFonts w:eastAsia="Calibri" w:cstheme="minorHAnsi"/>
                <w:spacing w:val="-3"/>
              </w:rPr>
              <w:t xml:space="preserve"> = </w:t>
            </w:r>
            <w:r w:rsidRPr="000A47FB">
              <w:rPr>
                <w:rFonts w:eastAsia="Calibri" w:cstheme="minorHAnsi"/>
                <w:spacing w:val="-3"/>
                <w:u w:val="single"/>
              </w:rPr>
              <w:t xml:space="preserve">20 x 0.05 </w:t>
            </w:r>
          </w:p>
          <w:p w14:paraId="3BBE1C5B" w14:textId="77777777" w:rsidR="00E30232" w:rsidRPr="000A47FB" w:rsidRDefault="00E30232" w:rsidP="00E30232">
            <w:pPr>
              <w:spacing w:line="360" w:lineRule="auto"/>
              <w:jc w:val="both"/>
              <w:rPr>
                <w:rFonts w:eastAsia="Calibri" w:cstheme="minorHAnsi"/>
                <w:spacing w:val="-3"/>
              </w:rPr>
            </w:pPr>
            <w:r w:rsidRPr="000A47FB">
              <w:rPr>
                <w:rFonts w:eastAsia="Calibri" w:cstheme="minorHAnsi"/>
                <w:spacing w:val="-3"/>
              </w:rPr>
              <w:t xml:space="preserve">                                      Titre              </w:t>
            </w:r>
          </w:p>
          <w:p w14:paraId="07529499" w14:textId="77777777" w:rsidR="00E30232" w:rsidRPr="000A47FB" w:rsidRDefault="00E30232" w:rsidP="00E30232">
            <w:pPr>
              <w:rPr>
                <w:rFonts w:cstheme="minorHAnsi"/>
                <w:b/>
              </w:rPr>
            </w:pPr>
            <w:r w:rsidRPr="000A47FB">
              <w:rPr>
                <w:rFonts w:cstheme="minorHAnsi"/>
                <w:b/>
              </w:rPr>
              <w:t>Sample Solution Preparation</w:t>
            </w:r>
          </w:p>
          <w:p w14:paraId="061B5447" w14:textId="77777777" w:rsidR="00E30232" w:rsidRPr="000A47FB" w:rsidRDefault="00E30232" w:rsidP="00E30232">
            <w:pPr>
              <w:rPr>
                <w:rFonts w:cstheme="minorHAnsi"/>
              </w:rPr>
            </w:pPr>
            <w:r w:rsidRPr="000A47FB">
              <w:rPr>
                <w:rFonts w:cstheme="minorHAnsi"/>
              </w:rPr>
              <w:t xml:space="preserve">Transfer 5ml of suspension accurately measured and previously well shaking </w:t>
            </w:r>
          </w:p>
          <w:p w14:paraId="617CDF17" w14:textId="77777777" w:rsidR="00E30232" w:rsidRPr="000A47FB" w:rsidRDefault="00E30232" w:rsidP="00E30232">
            <w:pPr>
              <w:rPr>
                <w:rFonts w:cstheme="minorHAnsi"/>
              </w:rPr>
            </w:pPr>
            <w:r w:rsidRPr="000A47FB">
              <w:rPr>
                <w:rFonts w:cstheme="minorHAnsi"/>
              </w:rPr>
              <w:t xml:space="preserve">Add 10ml of water stir and slowly add 5ml of conc. </w:t>
            </w:r>
            <w:proofErr w:type="spellStart"/>
            <w:r w:rsidRPr="000A47FB">
              <w:rPr>
                <w:rFonts w:cstheme="minorHAnsi"/>
              </w:rPr>
              <w:t>Hcl</w:t>
            </w:r>
            <w:proofErr w:type="spellEnd"/>
            <w:r w:rsidRPr="000A47FB">
              <w:rPr>
                <w:rFonts w:cstheme="minorHAnsi"/>
              </w:rPr>
              <w:t>, warm gently to dissolve</w:t>
            </w:r>
          </w:p>
          <w:p w14:paraId="0E875125" w14:textId="77777777" w:rsidR="00E30232" w:rsidRPr="000A47FB" w:rsidRDefault="00E30232" w:rsidP="00E30232">
            <w:pPr>
              <w:rPr>
                <w:rFonts w:cstheme="minorHAnsi"/>
              </w:rPr>
            </w:pPr>
            <w:r w:rsidRPr="000A47FB">
              <w:rPr>
                <w:rFonts w:cstheme="minorHAnsi"/>
              </w:rPr>
              <w:lastRenderedPageBreak/>
              <w:t xml:space="preserve"> Dilute to about 50 ml, cool and filter into 100ml volumetric flask wash the filter paper with water and collect the filtrate into the same flask</w:t>
            </w:r>
          </w:p>
          <w:p w14:paraId="7840BF78" w14:textId="77777777" w:rsidR="00E30232" w:rsidRPr="000A47FB" w:rsidRDefault="00E30232" w:rsidP="00E30232">
            <w:pPr>
              <w:rPr>
                <w:rFonts w:cstheme="minorHAnsi"/>
              </w:rPr>
            </w:pPr>
            <w:r w:rsidRPr="000A47FB">
              <w:rPr>
                <w:rFonts w:cstheme="minorHAnsi"/>
              </w:rPr>
              <w:t>Add water to volume and mix</w:t>
            </w:r>
          </w:p>
          <w:p w14:paraId="66FE6649" w14:textId="77777777" w:rsidR="00E30232" w:rsidRPr="000A47FB" w:rsidRDefault="00E30232" w:rsidP="00E30232">
            <w:pPr>
              <w:rPr>
                <w:rFonts w:cstheme="minorHAnsi"/>
                <w:b/>
              </w:rPr>
            </w:pPr>
            <w:r w:rsidRPr="000A47FB">
              <w:rPr>
                <w:rFonts w:cstheme="minorHAnsi"/>
                <w:b/>
              </w:rPr>
              <w:t>Procedure</w:t>
            </w:r>
          </w:p>
          <w:p w14:paraId="48A6FCEC" w14:textId="77777777" w:rsidR="00E30232" w:rsidRPr="000A47FB" w:rsidRDefault="00E30232" w:rsidP="00E30232">
            <w:pPr>
              <w:rPr>
                <w:rFonts w:cstheme="minorHAnsi"/>
              </w:rPr>
            </w:pPr>
            <w:r w:rsidRPr="000A47FB">
              <w:rPr>
                <w:rFonts w:cstheme="minorHAnsi"/>
              </w:rPr>
              <w:t xml:space="preserve">Pipette 10ml of sample solution above into 250ml conical flask </w:t>
            </w:r>
          </w:p>
          <w:p w14:paraId="4941D3FC" w14:textId="77777777" w:rsidR="00E30232" w:rsidRPr="000A47FB" w:rsidRDefault="00E30232" w:rsidP="00E30232">
            <w:pPr>
              <w:rPr>
                <w:rFonts w:cstheme="minorHAnsi"/>
              </w:rPr>
            </w:pPr>
            <w:r w:rsidRPr="000A47FB">
              <w:rPr>
                <w:rFonts w:cstheme="minorHAnsi"/>
              </w:rPr>
              <w:t xml:space="preserve">Add 20ml of water </w:t>
            </w:r>
          </w:p>
          <w:p w14:paraId="7D6E33C0" w14:textId="77777777" w:rsidR="00E30232" w:rsidRPr="000A47FB" w:rsidRDefault="00E30232" w:rsidP="00E30232">
            <w:pPr>
              <w:rPr>
                <w:rFonts w:cstheme="minorHAnsi"/>
              </w:rPr>
            </w:pPr>
            <w:r w:rsidRPr="000A47FB">
              <w:rPr>
                <w:rFonts w:cstheme="minorHAnsi"/>
              </w:rPr>
              <w:t>Then add with continuous stirring 25ml of disodium edetate (0.05M)</w:t>
            </w:r>
          </w:p>
          <w:p w14:paraId="07C4385A" w14:textId="77777777" w:rsidR="00E30232" w:rsidRPr="000A47FB" w:rsidRDefault="00E30232" w:rsidP="00E30232">
            <w:pPr>
              <w:rPr>
                <w:rFonts w:cstheme="minorHAnsi"/>
              </w:rPr>
            </w:pPr>
            <w:r w:rsidRPr="000A47FB">
              <w:rPr>
                <w:rFonts w:cstheme="minorHAnsi"/>
              </w:rPr>
              <w:t>Add 20ml of acetic acid ammonium acetate buffer Ts</w:t>
            </w:r>
          </w:p>
          <w:p w14:paraId="0DB281E1" w14:textId="77777777" w:rsidR="00E30232" w:rsidRPr="000A47FB" w:rsidRDefault="00E30232" w:rsidP="00E30232">
            <w:pPr>
              <w:rPr>
                <w:rFonts w:cstheme="minorHAnsi"/>
              </w:rPr>
            </w:pPr>
            <w:r w:rsidRPr="000A47FB">
              <w:rPr>
                <w:rFonts w:cstheme="minorHAnsi"/>
              </w:rPr>
              <w:t xml:space="preserve">And heat to near the boiling temperature for 5minutes </w:t>
            </w:r>
          </w:p>
          <w:p w14:paraId="142D5C86" w14:textId="77777777" w:rsidR="00E30232" w:rsidRPr="000A47FB" w:rsidRDefault="00E30232" w:rsidP="00E30232">
            <w:pPr>
              <w:rPr>
                <w:rFonts w:cstheme="minorHAnsi"/>
              </w:rPr>
            </w:pPr>
            <w:r w:rsidRPr="000A47FB">
              <w:rPr>
                <w:rFonts w:cstheme="minorHAnsi"/>
              </w:rPr>
              <w:t>Cool and add 50ml of absolute ethanol</w:t>
            </w:r>
          </w:p>
          <w:p w14:paraId="2B43349B" w14:textId="77777777" w:rsidR="00E30232" w:rsidRPr="000A47FB" w:rsidRDefault="00E30232" w:rsidP="00E30232">
            <w:pPr>
              <w:rPr>
                <w:rFonts w:cstheme="minorHAnsi"/>
              </w:rPr>
            </w:pPr>
            <w:r w:rsidRPr="000A47FB">
              <w:rPr>
                <w:rFonts w:cstheme="minorHAnsi"/>
              </w:rPr>
              <w:t>Add about s</w:t>
            </w:r>
            <w:r w:rsidR="00CC4E06" w:rsidRPr="000A47FB">
              <w:rPr>
                <w:rFonts w:cstheme="minorHAnsi"/>
              </w:rPr>
              <w:t>ample 4ml, blank 6ml of dithizon</w:t>
            </w:r>
            <w:r w:rsidRPr="000A47FB">
              <w:rPr>
                <w:rFonts w:cstheme="minorHAnsi"/>
              </w:rPr>
              <w:t>e (0.0265) and mix</w:t>
            </w:r>
          </w:p>
          <w:p w14:paraId="4C45F36D" w14:textId="77777777" w:rsidR="00E30232" w:rsidRPr="000A47FB" w:rsidRDefault="00E30232" w:rsidP="00E30232">
            <w:pPr>
              <w:rPr>
                <w:rFonts w:cstheme="minorHAnsi"/>
              </w:rPr>
            </w:pPr>
            <w:r w:rsidRPr="000A47FB">
              <w:rPr>
                <w:rFonts w:cstheme="minorHAnsi"/>
              </w:rPr>
              <w:t>Titrate with 0.05M ZnSO</w:t>
            </w:r>
            <w:r w:rsidRPr="000A47FB">
              <w:rPr>
                <w:rFonts w:cstheme="minorHAnsi"/>
                <w:vertAlign w:val="subscript"/>
              </w:rPr>
              <w:t>4</w:t>
            </w:r>
            <w:r w:rsidRPr="000A47FB">
              <w:rPr>
                <w:rFonts w:cstheme="minorHAnsi"/>
              </w:rPr>
              <w:t xml:space="preserve"> Vs until colour changes to pink</w:t>
            </w:r>
          </w:p>
          <w:p w14:paraId="329883A0" w14:textId="77777777" w:rsidR="00E30232" w:rsidRPr="000A47FB" w:rsidRDefault="00E30232" w:rsidP="00E30232">
            <w:pPr>
              <w:rPr>
                <w:rFonts w:cstheme="minorHAnsi"/>
              </w:rPr>
            </w:pPr>
            <w:r w:rsidRPr="000A47FB">
              <w:rPr>
                <w:rFonts w:cstheme="minorHAnsi"/>
              </w:rPr>
              <w:t xml:space="preserve">Perform a blank determination by substituting 10ml of water for d assay preparation </w:t>
            </w:r>
          </w:p>
          <w:p w14:paraId="1FFE619A" w14:textId="77777777" w:rsidR="00E30232" w:rsidRPr="000A47FB" w:rsidRDefault="00E30232" w:rsidP="00E30232">
            <w:pPr>
              <w:rPr>
                <w:rFonts w:cstheme="minorHAnsi"/>
                <w:b/>
              </w:rPr>
            </w:pPr>
            <w:r w:rsidRPr="000A47FB">
              <w:rPr>
                <w:rFonts w:cstheme="minorHAnsi"/>
                <w:b/>
              </w:rPr>
              <w:t xml:space="preserve">Calculation </w:t>
            </w:r>
          </w:p>
          <w:p w14:paraId="7CF30791" w14:textId="77777777" w:rsidR="00E30232" w:rsidRPr="000A47FB" w:rsidRDefault="00E30232" w:rsidP="00E30232">
            <w:pPr>
              <w:rPr>
                <w:rFonts w:cstheme="minorHAnsi"/>
                <w:spacing w:val="-3"/>
              </w:rPr>
            </w:pPr>
            <w:r w:rsidRPr="000A47FB">
              <w:rPr>
                <w:rFonts w:cstheme="minorHAnsi"/>
                <w:spacing w:val="-3"/>
              </w:rPr>
              <w:t>%</w:t>
            </w:r>
            <w:r w:rsidRPr="000A47FB">
              <w:rPr>
                <w:rFonts w:cstheme="minorHAnsi"/>
              </w:rPr>
              <w:t xml:space="preserve"> Al</w:t>
            </w:r>
            <w:r w:rsidRPr="000A47FB">
              <w:rPr>
                <w:rFonts w:cstheme="minorHAnsi"/>
                <w:vertAlign w:val="subscript"/>
              </w:rPr>
              <w:t>2</w:t>
            </w:r>
            <w:r w:rsidRPr="000A47FB">
              <w:rPr>
                <w:rFonts w:cstheme="minorHAnsi"/>
              </w:rPr>
              <w:t>O</w:t>
            </w:r>
            <w:r w:rsidRPr="000A47FB">
              <w:rPr>
                <w:rFonts w:cstheme="minorHAnsi"/>
                <w:vertAlign w:val="subscript"/>
              </w:rPr>
              <w:t>3</w:t>
            </w:r>
            <w:r w:rsidRPr="000A47FB">
              <w:rPr>
                <w:rFonts w:cstheme="minorHAnsi"/>
                <w:spacing w:val="-3"/>
              </w:rPr>
              <w:t xml:space="preserve"> </w:t>
            </w:r>
          </w:p>
          <w:p w14:paraId="12762F7A" w14:textId="77777777" w:rsidR="00E30232" w:rsidRPr="000A47FB" w:rsidRDefault="00E30232" w:rsidP="00E30232">
            <w:pPr>
              <w:rPr>
                <w:rFonts w:cstheme="minorHAnsi"/>
                <w:spacing w:val="-3"/>
              </w:rPr>
            </w:pPr>
            <w:r w:rsidRPr="000A47FB">
              <w:rPr>
                <w:rFonts w:cstheme="minorHAnsi"/>
                <w:spacing w:val="-3"/>
              </w:rPr>
              <w:t xml:space="preserve">= </w:t>
            </w:r>
            <w:r w:rsidRPr="000A47FB">
              <w:rPr>
                <w:rFonts w:cstheme="minorHAnsi"/>
                <w:spacing w:val="-3"/>
                <w:u w:val="single"/>
              </w:rPr>
              <w:t>(Blank Titre – Sample Titre) x Actual Molarity of ZnSO</w:t>
            </w:r>
            <w:r w:rsidRPr="000A47FB">
              <w:rPr>
                <w:rFonts w:cstheme="minorHAnsi"/>
                <w:spacing w:val="-3"/>
                <w:u w:val="single"/>
                <w:vertAlign w:val="subscript"/>
              </w:rPr>
              <w:t>4</w:t>
            </w:r>
            <w:r w:rsidRPr="000A47FB">
              <w:rPr>
                <w:rFonts w:cstheme="minorHAnsi"/>
                <w:spacing w:val="-3"/>
                <w:u w:val="single"/>
              </w:rPr>
              <w:t xml:space="preserve"> x 0.002549g x 100 x 100</w:t>
            </w:r>
          </w:p>
          <w:p w14:paraId="5B082114" w14:textId="77777777" w:rsidR="00092E33" w:rsidRPr="000A47FB" w:rsidRDefault="00E30232" w:rsidP="00E30232">
            <w:pPr>
              <w:spacing w:line="360" w:lineRule="auto"/>
              <w:jc w:val="both"/>
              <w:rPr>
                <w:rFonts w:cstheme="minorHAnsi"/>
                <w:shd w:val="clear" w:color="auto" w:fill="FFFFFF"/>
              </w:rPr>
            </w:pPr>
            <w:r w:rsidRPr="000A47FB">
              <w:rPr>
                <w:rFonts w:cstheme="minorHAnsi"/>
                <w:spacing w:val="-3"/>
              </w:rPr>
              <w:t xml:space="preserve">                                                                    0.475 (g) x 0.05 x 5                                                                             </w:t>
            </w:r>
          </w:p>
        </w:tc>
      </w:tr>
      <w:tr w:rsidR="00BF68E1" w:rsidRPr="000A47FB" w14:paraId="5ED1E603" w14:textId="77777777" w:rsidTr="00FB76BD">
        <w:trPr>
          <w:trHeight w:val="413"/>
        </w:trPr>
        <w:tc>
          <w:tcPr>
            <w:tcW w:w="828" w:type="dxa"/>
          </w:tcPr>
          <w:p w14:paraId="6365B45E" w14:textId="77777777" w:rsidR="00BF68E1" w:rsidRPr="000A47FB" w:rsidRDefault="00BF68E1" w:rsidP="00BF68E1">
            <w:pPr>
              <w:pStyle w:val="ListParagraph"/>
              <w:numPr>
                <w:ilvl w:val="0"/>
                <w:numId w:val="1"/>
              </w:numPr>
              <w:spacing w:line="360" w:lineRule="auto"/>
              <w:ind w:left="611" w:hanging="611"/>
              <w:jc w:val="both"/>
              <w:rPr>
                <w:rFonts w:asciiTheme="minorHAnsi" w:hAnsiTheme="minorHAnsi" w:cstheme="minorHAnsi"/>
                <w:b/>
                <w:sz w:val="22"/>
                <w:szCs w:val="22"/>
              </w:rPr>
            </w:pPr>
          </w:p>
        </w:tc>
        <w:tc>
          <w:tcPr>
            <w:tcW w:w="2070" w:type="dxa"/>
          </w:tcPr>
          <w:p w14:paraId="6049E74A" w14:textId="078FA5E5" w:rsidR="000A47FB" w:rsidRPr="000A47FB" w:rsidRDefault="00BF68E1" w:rsidP="000A47FB">
            <w:pPr>
              <w:pStyle w:val="NoSpacing"/>
              <w:rPr>
                <w:rFonts w:cstheme="minorHAnsi"/>
                <w:b/>
                <w:bCs/>
                <w:shd w:val="clear" w:color="auto" w:fill="FFFFFF"/>
              </w:rPr>
            </w:pPr>
            <w:r w:rsidRPr="000A47FB">
              <w:rPr>
                <w:rFonts w:cstheme="minorHAnsi"/>
                <w:b/>
                <w:bCs/>
                <w:shd w:val="clear" w:color="auto" w:fill="FFFFFF"/>
              </w:rPr>
              <w:t>Magnesium</w:t>
            </w:r>
            <w:r w:rsidR="000A47FB" w:rsidRPr="000A47FB">
              <w:rPr>
                <w:rFonts w:cstheme="minorHAnsi"/>
                <w:b/>
                <w:bCs/>
                <w:shd w:val="clear" w:color="auto" w:fill="FFFFFF"/>
              </w:rPr>
              <w:t xml:space="preserve"> </w:t>
            </w:r>
            <w:r w:rsidRPr="000A47FB">
              <w:rPr>
                <w:rFonts w:cstheme="minorHAnsi"/>
                <w:b/>
                <w:bCs/>
                <w:shd w:val="clear" w:color="auto" w:fill="FFFFFF"/>
              </w:rPr>
              <w:t>hydroxide</w:t>
            </w:r>
          </w:p>
          <w:p w14:paraId="7DAD6657" w14:textId="77777777" w:rsidR="000A47FB" w:rsidRPr="000A47FB" w:rsidRDefault="000A47FB" w:rsidP="000A47FB">
            <w:pPr>
              <w:pStyle w:val="NoSpacing"/>
              <w:rPr>
                <w:rFonts w:cstheme="minorHAnsi"/>
                <w:b/>
                <w:bCs/>
                <w:shd w:val="clear" w:color="auto" w:fill="FFFFFF"/>
              </w:rPr>
            </w:pPr>
          </w:p>
          <w:p w14:paraId="60A9BD47" w14:textId="1378003A" w:rsidR="00161446" w:rsidRPr="000A47FB" w:rsidRDefault="00161446" w:rsidP="000A47FB">
            <w:pPr>
              <w:pStyle w:val="NoSpacing"/>
              <w:rPr>
                <w:rFonts w:cstheme="minorHAnsi"/>
                <w:shd w:val="clear" w:color="auto" w:fill="FFFFFF"/>
              </w:rPr>
            </w:pPr>
            <w:r w:rsidRPr="000A47FB">
              <w:rPr>
                <w:rFonts w:cstheme="minorHAnsi"/>
                <w:b/>
                <w:bCs/>
                <w:shd w:val="clear" w:color="auto" w:fill="FFFFFF"/>
              </w:rPr>
              <w:lastRenderedPageBreak/>
              <w:t>Label Claim: 100mg/5ml</w:t>
            </w:r>
          </w:p>
        </w:tc>
        <w:tc>
          <w:tcPr>
            <w:tcW w:w="8370" w:type="dxa"/>
          </w:tcPr>
          <w:p w14:paraId="6ACF3D09" w14:textId="77777777" w:rsidR="00BF68E1" w:rsidRPr="000A47FB" w:rsidRDefault="00BF68E1" w:rsidP="00BF68E1">
            <w:pPr>
              <w:spacing w:line="360" w:lineRule="auto"/>
              <w:jc w:val="both"/>
              <w:rPr>
                <w:rFonts w:cstheme="minorHAnsi"/>
                <w:shd w:val="clear" w:color="auto" w:fill="FFFFFF"/>
              </w:rPr>
            </w:pPr>
            <w:r w:rsidRPr="000A47FB">
              <w:rPr>
                <w:rFonts w:cstheme="minorHAnsi"/>
                <w:b/>
                <w:shd w:val="clear" w:color="auto" w:fill="FFFFFF"/>
              </w:rPr>
              <w:lastRenderedPageBreak/>
              <w:t>METHOD 1:</w:t>
            </w:r>
          </w:p>
          <w:p w14:paraId="2B655FDB" w14:textId="77777777" w:rsidR="00BF68E1" w:rsidRPr="000A47FB" w:rsidRDefault="00BF68E1" w:rsidP="00BF68E1">
            <w:pPr>
              <w:spacing w:line="360" w:lineRule="auto"/>
              <w:jc w:val="both"/>
              <w:rPr>
                <w:rFonts w:cstheme="minorHAnsi"/>
                <w:shd w:val="clear" w:color="auto" w:fill="FFFFFF"/>
              </w:rPr>
            </w:pPr>
            <w:r w:rsidRPr="000A47FB">
              <w:rPr>
                <w:rFonts w:cstheme="minorHAnsi"/>
                <w:shd w:val="clear" w:color="auto" w:fill="FFFFFF"/>
              </w:rPr>
              <w:lastRenderedPageBreak/>
              <w:t>Mix a quantity of the oral suspension equivalent to 5mL of syrup with 30 mL of</w:t>
            </w:r>
            <w:r w:rsidRPr="000A47FB">
              <w:rPr>
                <w:rStyle w:val="apple-converted-space"/>
                <w:rFonts w:cstheme="minorHAnsi"/>
                <w:shd w:val="clear" w:color="auto" w:fill="FFFFFF"/>
              </w:rPr>
              <w:t> </w:t>
            </w:r>
            <w:r w:rsidRPr="000A47FB">
              <w:rPr>
                <w:rFonts w:cstheme="minorHAnsi"/>
                <w:bdr w:val="none" w:sz="0" w:space="0" w:color="auto" w:frame="1"/>
                <w:shd w:val="clear" w:color="auto" w:fill="FFFFFF"/>
              </w:rPr>
              <w:t>2</w:t>
            </w:r>
            <w:r w:rsidRPr="000A47FB">
              <w:rPr>
                <w:rStyle w:val="smallcaps"/>
                <w:rFonts w:cstheme="minorHAnsi"/>
                <w:caps/>
                <w:bdr w:val="none" w:sz="0" w:space="0" w:color="auto" w:frame="1"/>
                <w:shd w:val="clear" w:color="auto" w:fill="FFFFFF"/>
              </w:rPr>
              <w:t>M</w:t>
            </w:r>
            <w:r w:rsidRPr="000A47FB">
              <w:rPr>
                <w:rStyle w:val="apple-converted-space"/>
                <w:rFonts w:cstheme="minorHAnsi"/>
                <w:bdr w:val="none" w:sz="0" w:space="0" w:color="auto" w:frame="1"/>
                <w:shd w:val="clear" w:color="auto" w:fill="FFFFFF"/>
              </w:rPr>
              <w:t> </w:t>
            </w:r>
            <w:r w:rsidRPr="000A47FB">
              <w:rPr>
                <w:rStyle w:val="Emphasis"/>
                <w:rFonts w:cstheme="minorHAnsi"/>
                <w:bdr w:val="none" w:sz="0" w:space="0" w:color="auto" w:frame="1"/>
                <w:shd w:val="clear" w:color="auto" w:fill="FFFFFF"/>
              </w:rPr>
              <w:t>hydrochloric acid</w:t>
            </w:r>
            <w:r w:rsidRPr="000A47FB">
              <w:rPr>
                <w:rStyle w:val="apple-converted-space"/>
                <w:rFonts w:cstheme="minorHAnsi"/>
                <w:shd w:val="clear" w:color="auto" w:fill="FFFFFF"/>
              </w:rPr>
              <w:t> </w:t>
            </w:r>
            <w:r w:rsidRPr="000A47FB">
              <w:rPr>
                <w:rFonts w:cstheme="minorHAnsi"/>
                <w:shd w:val="clear" w:color="auto" w:fill="FFFFFF"/>
              </w:rPr>
              <w:t>and add sufficient</w:t>
            </w:r>
            <w:r w:rsidRPr="000A47FB">
              <w:rPr>
                <w:rStyle w:val="apple-converted-space"/>
                <w:rFonts w:cstheme="minorHAnsi"/>
                <w:shd w:val="clear" w:color="auto" w:fill="FFFFFF"/>
              </w:rPr>
              <w:t> </w:t>
            </w:r>
            <w:r w:rsidRPr="000A47FB">
              <w:rPr>
                <w:rStyle w:val="Emphasis"/>
                <w:rFonts w:cstheme="minorHAnsi"/>
                <w:bdr w:val="none" w:sz="0" w:space="0" w:color="auto" w:frame="1"/>
                <w:shd w:val="clear" w:color="auto" w:fill="FFFFFF"/>
              </w:rPr>
              <w:t>water</w:t>
            </w:r>
            <w:r w:rsidRPr="000A47FB">
              <w:rPr>
                <w:rStyle w:val="apple-converted-space"/>
                <w:rFonts w:cstheme="minorHAnsi"/>
                <w:shd w:val="clear" w:color="auto" w:fill="FFFFFF"/>
              </w:rPr>
              <w:t> </w:t>
            </w:r>
            <w:r w:rsidRPr="000A47FB">
              <w:rPr>
                <w:rFonts w:cstheme="minorHAnsi"/>
                <w:shd w:val="clear" w:color="auto" w:fill="FFFFFF"/>
              </w:rPr>
              <w:t>to produce 100 </w:t>
            </w:r>
            <w:proofErr w:type="spellStart"/>
            <w:r w:rsidRPr="000A47FB">
              <w:rPr>
                <w:rFonts w:cstheme="minorHAnsi"/>
                <w:shd w:val="clear" w:color="auto" w:fill="FFFFFF"/>
              </w:rPr>
              <w:t>mL.</w:t>
            </w:r>
            <w:proofErr w:type="spellEnd"/>
            <w:r w:rsidRPr="000A47FB">
              <w:rPr>
                <w:rFonts w:cstheme="minorHAnsi"/>
                <w:shd w:val="clear" w:color="auto" w:fill="FFFFFF"/>
              </w:rPr>
              <w:t xml:space="preserve"> Dilute 10 mL of this solution to 200 mL with</w:t>
            </w:r>
            <w:r w:rsidRPr="000A47FB">
              <w:rPr>
                <w:rStyle w:val="apple-converted-space"/>
                <w:rFonts w:cstheme="minorHAnsi"/>
                <w:shd w:val="clear" w:color="auto" w:fill="FFFFFF"/>
              </w:rPr>
              <w:t> </w:t>
            </w:r>
            <w:r w:rsidRPr="000A47FB">
              <w:rPr>
                <w:rStyle w:val="Emphasis"/>
                <w:rFonts w:cstheme="minorHAnsi"/>
                <w:bdr w:val="none" w:sz="0" w:space="0" w:color="auto" w:frame="1"/>
                <w:shd w:val="clear" w:color="auto" w:fill="FFFFFF"/>
              </w:rPr>
              <w:t>water</w:t>
            </w:r>
            <w:r w:rsidRPr="000A47FB">
              <w:rPr>
                <w:rFonts w:cstheme="minorHAnsi"/>
                <w:shd w:val="clear" w:color="auto" w:fill="FFFFFF"/>
              </w:rPr>
              <w:t>. Add, while stirring, 1 g of</w:t>
            </w:r>
            <w:r w:rsidRPr="000A47FB">
              <w:rPr>
                <w:rStyle w:val="apple-converted-space"/>
                <w:rFonts w:cstheme="minorHAnsi"/>
                <w:shd w:val="clear" w:color="auto" w:fill="FFFFFF"/>
              </w:rPr>
              <w:t> </w:t>
            </w:r>
            <w:r w:rsidRPr="000A47FB">
              <w:rPr>
                <w:rStyle w:val="Emphasis"/>
                <w:rFonts w:cstheme="minorHAnsi"/>
                <w:bdr w:val="none" w:sz="0" w:space="0" w:color="auto" w:frame="1"/>
                <w:shd w:val="clear" w:color="auto" w:fill="FFFFFF"/>
              </w:rPr>
              <w:t>ammonium chloride</w:t>
            </w:r>
            <w:r w:rsidRPr="000A47FB">
              <w:rPr>
                <w:rFonts w:cstheme="minorHAnsi"/>
                <w:shd w:val="clear" w:color="auto" w:fill="FFFFFF"/>
              </w:rPr>
              <w:t>, 20 mL of</w:t>
            </w:r>
            <w:r w:rsidRPr="000A47FB">
              <w:rPr>
                <w:rStyle w:val="apple-converted-space"/>
                <w:rFonts w:cstheme="minorHAnsi"/>
                <w:shd w:val="clear" w:color="auto" w:fill="FFFFFF"/>
              </w:rPr>
              <w:t> </w:t>
            </w:r>
            <w:r w:rsidRPr="000A47FB">
              <w:rPr>
                <w:rStyle w:val="Emphasis"/>
                <w:rFonts w:cstheme="minorHAnsi"/>
                <w:bdr w:val="none" w:sz="0" w:space="0" w:color="auto" w:frame="1"/>
                <w:shd w:val="clear" w:color="auto" w:fill="FFFFFF"/>
              </w:rPr>
              <w:t>triethanolamine</w:t>
            </w:r>
            <w:r w:rsidRPr="000A47FB">
              <w:rPr>
                <w:rFonts w:cstheme="minorHAnsi"/>
                <w:shd w:val="clear" w:color="auto" w:fill="FFFFFF"/>
              </w:rPr>
              <w:t>, 10 mL of</w:t>
            </w:r>
            <w:r w:rsidRPr="000A47FB">
              <w:rPr>
                <w:rStyle w:val="apple-converted-space"/>
                <w:rFonts w:cstheme="minorHAnsi"/>
                <w:shd w:val="clear" w:color="auto" w:fill="FFFFFF"/>
              </w:rPr>
              <w:t> </w:t>
            </w:r>
            <w:r w:rsidRPr="000A47FB">
              <w:rPr>
                <w:rStyle w:val="Emphasis"/>
                <w:rFonts w:cstheme="minorHAnsi"/>
                <w:bdr w:val="none" w:sz="0" w:space="0" w:color="auto" w:frame="1"/>
                <w:shd w:val="clear" w:color="auto" w:fill="FFFFFF"/>
              </w:rPr>
              <w:t>ammonia buffer pH 10.9</w:t>
            </w:r>
            <w:r w:rsidRPr="000A47FB">
              <w:rPr>
                <w:rStyle w:val="apple-converted-space"/>
                <w:rFonts w:cstheme="minorHAnsi"/>
                <w:shd w:val="clear" w:color="auto" w:fill="FFFFFF"/>
              </w:rPr>
              <w:t> </w:t>
            </w:r>
            <w:r w:rsidRPr="000A47FB">
              <w:rPr>
                <w:rFonts w:cstheme="minorHAnsi"/>
                <w:shd w:val="clear" w:color="auto" w:fill="FFFFFF"/>
              </w:rPr>
              <w:t>and 0.4 mL of</w:t>
            </w:r>
            <w:r w:rsidRPr="000A47FB">
              <w:rPr>
                <w:rStyle w:val="apple-converted-space"/>
                <w:rFonts w:cstheme="minorHAnsi"/>
                <w:shd w:val="clear" w:color="auto" w:fill="FFFFFF"/>
              </w:rPr>
              <w:t> </w:t>
            </w:r>
            <w:r w:rsidRPr="000A47FB">
              <w:rPr>
                <w:rStyle w:val="Emphasis"/>
                <w:rFonts w:cstheme="minorHAnsi"/>
                <w:bdr w:val="none" w:sz="0" w:space="0" w:color="auto" w:frame="1"/>
                <w:shd w:val="clear" w:color="auto" w:fill="FFFFFF"/>
              </w:rPr>
              <w:t>mordant black 11 solution</w:t>
            </w:r>
            <w:r w:rsidRPr="000A47FB">
              <w:rPr>
                <w:rFonts w:cstheme="minorHAnsi"/>
                <w:shd w:val="clear" w:color="auto" w:fill="FFFFFF"/>
              </w:rPr>
              <w:t>. Titrate with 0.05</w:t>
            </w:r>
            <w:r w:rsidRPr="000A47FB">
              <w:rPr>
                <w:rStyle w:val="smallcaps"/>
                <w:rFonts w:cstheme="minorHAnsi"/>
                <w:caps/>
                <w:bdr w:val="none" w:sz="0" w:space="0" w:color="auto" w:frame="1"/>
                <w:shd w:val="clear" w:color="auto" w:fill="FFFFFF"/>
              </w:rPr>
              <w:t>M</w:t>
            </w:r>
            <w:r w:rsidRPr="000A47FB">
              <w:rPr>
                <w:rStyle w:val="apple-converted-space"/>
                <w:rFonts w:cstheme="minorHAnsi"/>
                <w:shd w:val="clear" w:color="auto" w:fill="FFFFFF"/>
              </w:rPr>
              <w:t> </w:t>
            </w:r>
            <w:r w:rsidRPr="000A47FB">
              <w:rPr>
                <w:rStyle w:val="Emphasis"/>
                <w:rFonts w:cstheme="minorHAnsi"/>
                <w:bdr w:val="none" w:sz="0" w:space="0" w:color="auto" w:frame="1"/>
                <w:shd w:val="clear" w:color="auto" w:fill="FFFFFF"/>
              </w:rPr>
              <w:t xml:space="preserve">disodium edetate VS </w:t>
            </w:r>
            <w:r w:rsidRPr="000A47FB">
              <w:rPr>
                <w:rFonts w:cstheme="minorHAnsi"/>
                <w:shd w:val="clear" w:color="auto" w:fill="FFFFFF"/>
              </w:rPr>
              <w:t>until a blue colour is obtained. Repeat the procedure without the substance being examined. The difference between the titrations represents the amount of disodium edetate required. Each mL of 0.05</w:t>
            </w:r>
            <w:r w:rsidRPr="000A47FB">
              <w:rPr>
                <w:rStyle w:val="smallcaps"/>
                <w:rFonts w:cstheme="minorHAnsi"/>
                <w:caps/>
                <w:bdr w:val="none" w:sz="0" w:space="0" w:color="auto" w:frame="1"/>
                <w:shd w:val="clear" w:color="auto" w:fill="FFFFFF"/>
              </w:rPr>
              <w:t>M</w:t>
            </w:r>
            <w:r w:rsidRPr="000A47FB">
              <w:rPr>
                <w:rStyle w:val="apple-converted-space"/>
                <w:rFonts w:cstheme="minorHAnsi"/>
                <w:shd w:val="clear" w:color="auto" w:fill="FFFFFF"/>
              </w:rPr>
              <w:t> </w:t>
            </w:r>
            <w:r w:rsidRPr="000A47FB">
              <w:rPr>
                <w:rStyle w:val="Emphasis"/>
                <w:rFonts w:cstheme="minorHAnsi"/>
                <w:bdr w:val="none" w:sz="0" w:space="0" w:color="auto" w:frame="1"/>
                <w:shd w:val="clear" w:color="auto" w:fill="FFFFFF"/>
              </w:rPr>
              <w:t>disodium edetate VS</w:t>
            </w:r>
            <w:r w:rsidRPr="000A47FB">
              <w:rPr>
                <w:rStyle w:val="apple-converted-space"/>
                <w:rFonts w:cstheme="minorHAnsi"/>
                <w:shd w:val="clear" w:color="auto" w:fill="FFFFFF"/>
              </w:rPr>
              <w:t> </w:t>
            </w:r>
            <w:r w:rsidRPr="000A47FB">
              <w:rPr>
                <w:rFonts w:cstheme="minorHAnsi"/>
                <w:shd w:val="clear" w:color="auto" w:fill="FFFFFF"/>
              </w:rPr>
              <w:t>is equivalent to 2.916 g of Mg (OH)</w:t>
            </w:r>
            <w:r w:rsidRPr="000A47FB">
              <w:rPr>
                <w:rFonts w:cstheme="minorHAnsi"/>
                <w:bdr w:val="none" w:sz="0" w:space="0" w:color="auto" w:frame="1"/>
                <w:shd w:val="clear" w:color="auto" w:fill="FFFFFF"/>
                <w:vertAlign w:val="subscript"/>
              </w:rPr>
              <w:t>2</w:t>
            </w:r>
            <w:r w:rsidRPr="000A47FB">
              <w:rPr>
                <w:rFonts w:cstheme="minorHAnsi"/>
                <w:shd w:val="clear" w:color="auto" w:fill="FFFFFF"/>
              </w:rPr>
              <w:t>.</w:t>
            </w:r>
          </w:p>
          <w:tbl>
            <w:tblPr>
              <w:tblW w:w="0" w:type="auto"/>
              <w:tblBorders>
                <w:top w:val="nil"/>
                <w:left w:val="nil"/>
                <w:bottom w:val="nil"/>
                <w:right w:val="nil"/>
              </w:tblBorders>
              <w:tblLook w:val="0000" w:firstRow="0" w:lastRow="0" w:firstColumn="0" w:lastColumn="0" w:noHBand="0" w:noVBand="0"/>
            </w:tblPr>
            <w:tblGrid>
              <w:gridCol w:w="6233"/>
            </w:tblGrid>
            <w:tr w:rsidR="00840756" w:rsidRPr="000A47FB" w14:paraId="0C121944" w14:textId="77777777" w:rsidTr="004B78F2">
              <w:trPr>
                <w:trHeight w:val="363"/>
              </w:trPr>
              <w:tc>
                <w:tcPr>
                  <w:tcW w:w="0" w:type="auto"/>
                </w:tcPr>
                <w:p w14:paraId="6B1B2973" w14:textId="77777777" w:rsidR="00840756" w:rsidRPr="000A47FB" w:rsidRDefault="00840756" w:rsidP="000A47FB">
                  <w:pPr>
                    <w:pStyle w:val="Default"/>
                    <w:framePr w:hSpace="180" w:wrap="around" w:vAnchor="text" w:hAnchor="margin" w:xAlign="center" w:y="-319"/>
                    <w:rPr>
                      <w:rFonts w:asciiTheme="minorHAnsi" w:hAnsiTheme="minorHAnsi" w:cstheme="minorHAnsi"/>
                      <w:sz w:val="22"/>
                      <w:szCs w:val="22"/>
                    </w:rPr>
                  </w:pPr>
                  <w:r w:rsidRPr="000A47FB">
                    <w:rPr>
                      <w:rFonts w:asciiTheme="minorHAnsi" w:hAnsiTheme="minorHAnsi" w:cstheme="minorHAnsi"/>
                      <w:sz w:val="22"/>
                      <w:szCs w:val="22"/>
                    </w:rPr>
                    <w:t xml:space="preserve">% </w:t>
                  </w:r>
                  <w:r w:rsidRPr="000A47FB">
                    <w:rPr>
                      <w:sz w:val="22"/>
                      <w:szCs w:val="22"/>
                    </w:rPr>
                    <w:t>𝑨𝒔𝒔𝒂𝒚</w:t>
                  </w:r>
                  <w:r w:rsidRPr="000A47FB">
                    <w:rPr>
                      <w:rFonts w:asciiTheme="minorHAnsi" w:hAnsiTheme="minorHAnsi" w:cstheme="minorHAnsi"/>
                      <w:sz w:val="22"/>
                      <w:szCs w:val="22"/>
                    </w:rPr>
                    <w:t xml:space="preserve"> </w:t>
                  </w:r>
                  <w:proofErr w:type="gramStart"/>
                  <w:r w:rsidRPr="000A47FB">
                    <w:rPr>
                      <w:rFonts w:asciiTheme="minorHAnsi" w:hAnsiTheme="minorHAnsi" w:cstheme="minorHAnsi"/>
                      <w:sz w:val="22"/>
                      <w:szCs w:val="22"/>
                    </w:rPr>
                    <w:t xml:space="preserve">=( </w:t>
                  </w:r>
                  <w:r w:rsidRPr="000A47FB">
                    <w:rPr>
                      <w:sz w:val="22"/>
                      <w:szCs w:val="22"/>
                      <w:u w:val="single"/>
                    </w:rPr>
                    <w:t>𝐴𝑣𝑒𝑟𝑎𝑔𝑒</w:t>
                  </w:r>
                  <w:proofErr w:type="gramEnd"/>
                  <w:r w:rsidRPr="000A47FB">
                    <w:rPr>
                      <w:rFonts w:asciiTheme="minorHAnsi" w:hAnsiTheme="minorHAnsi" w:cstheme="minorHAnsi"/>
                      <w:sz w:val="22"/>
                      <w:szCs w:val="22"/>
                      <w:u w:val="single"/>
                    </w:rPr>
                    <w:t xml:space="preserve"> </w:t>
                  </w:r>
                  <w:r w:rsidRPr="000A47FB">
                    <w:rPr>
                      <w:sz w:val="22"/>
                      <w:szCs w:val="22"/>
                      <w:u w:val="single"/>
                    </w:rPr>
                    <w:t>𝑇𝑖𝑡𝑟𝑒</w:t>
                  </w:r>
                  <w:r w:rsidRPr="000A47FB">
                    <w:rPr>
                      <w:rFonts w:asciiTheme="minorHAnsi" w:hAnsiTheme="minorHAnsi" w:cstheme="minorHAnsi"/>
                      <w:sz w:val="22"/>
                      <w:szCs w:val="22"/>
                      <w:u w:val="single"/>
                    </w:rPr>
                    <w:t xml:space="preserve"> x 2) </w:t>
                  </w:r>
                  <w:r w:rsidRPr="000A47FB">
                    <w:rPr>
                      <w:sz w:val="22"/>
                      <w:szCs w:val="22"/>
                      <w:u w:val="single"/>
                    </w:rPr>
                    <w:t>𝑥</w:t>
                  </w:r>
                  <w:r w:rsidRPr="000A47FB">
                    <w:rPr>
                      <w:rFonts w:asciiTheme="minorHAnsi" w:hAnsiTheme="minorHAnsi" w:cstheme="minorHAnsi"/>
                      <w:sz w:val="22"/>
                      <w:szCs w:val="22"/>
                      <w:u w:val="single"/>
                    </w:rPr>
                    <w:t xml:space="preserve"> </w:t>
                  </w:r>
                  <w:r w:rsidRPr="000A47FB">
                    <w:rPr>
                      <w:sz w:val="22"/>
                      <w:szCs w:val="22"/>
                      <w:u w:val="single"/>
                    </w:rPr>
                    <w:t>𝑆𝑡𝑎𝑛𝑑𝑎𝑟𝑑</w:t>
                  </w:r>
                  <w:r w:rsidRPr="000A47FB">
                    <w:rPr>
                      <w:rFonts w:asciiTheme="minorHAnsi" w:hAnsiTheme="minorHAnsi" w:cstheme="minorHAnsi"/>
                      <w:sz w:val="22"/>
                      <w:szCs w:val="22"/>
                      <w:u w:val="single"/>
                    </w:rPr>
                    <w:t xml:space="preserve"> </w:t>
                  </w:r>
                  <w:r w:rsidRPr="000A47FB">
                    <w:rPr>
                      <w:sz w:val="22"/>
                      <w:szCs w:val="22"/>
                      <w:u w:val="single"/>
                    </w:rPr>
                    <w:t>𝐹𝑎𝑐𝑡𝑜𝑟</w:t>
                  </w:r>
                  <w:r w:rsidRPr="000A47FB">
                    <w:rPr>
                      <w:rFonts w:asciiTheme="minorHAnsi" w:hAnsiTheme="minorHAnsi" w:cstheme="minorHAnsi"/>
                      <w:sz w:val="22"/>
                      <w:szCs w:val="22"/>
                      <w:u w:val="single"/>
                    </w:rPr>
                    <w:t xml:space="preserve"> </w:t>
                  </w:r>
                  <w:r w:rsidRPr="000A47FB">
                    <w:rPr>
                      <w:sz w:val="22"/>
                      <w:szCs w:val="22"/>
                      <w:u w:val="single"/>
                    </w:rPr>
                    <w:t>𝑥</w:t>
                  </w:r>
                  <w:r w:rsidRPr="000A47FB">
                    <w:rPr>
                      <w:rFonts w:asciiTheme="minorHAnsi" w:hAnsiTheme="minorHAnsi" w:cstheme="minorHAnsi"/>
                      <w:sz w:val="22"/>
                      <w:szCs w:val="22"/>
                      <w:u w:val="single"/>
                    </w:rPr>
                    <w:t xml:space="preserve"> 2.916 </w:t>
                  </w:r>
                  <w:r w:rsidRPr="000A47FB">
                    <w:rPr>
                      <w:sz w:val="22"/>
                      <w:szCs w:val="22"/>
                      <w:u w:val="single"/>
                    </w:rPr>
                    <w:t>𝑥</w:t>
                  </w:r>
                  <w:r w:rsidRPr="000A47FB">
                    <w:rPr>
                      <w:rFonts w:asciiTheme="minorHAnsi" w:hAnsiTheme="minorHAnsi" w:cstheme="minorHAnsi"/>
                      <w:sz w:val="22"/>
                      <w:szCs w:val="22"/>
                      <w:u w:val="single"/>
                    </w:rPr>
                    <w:t xml:space="preserve"> 100 </w:t>
                  </w:r>
                </w:p>
              </w:tc>
            </w:tr>
          </w:tbl>
          <w:p w14:paraId="2D5FFC2D" w14:textId="77777777" w:rsidR="00840756" w:rsidRPr="000A47FB" w:rsidRDefault="00840756" w:rsidP="00840756">
            <w:pPr>
              <w:spacing w:line="360" w:lineRule="auto"/>
              <w:jc w:val="both"/>
              <w:rPr>
                <w:rFonts w:cstheme="minorHAnsi"/>
                <w:shd w:val="clear" w:color="auto" w:fill="FFFFFF"/>
              </w:rPr>
            </w:pPr>
            <w:r w:rsidRPr="000A47FB">
              <w:rPr>
                <w:rFonts w:cstheme="minorHAnsi"/>
                <w:shd w:val="clear" w:color="auto" w:fill="FFFFFF"/>
              </w:rPr>
              <w:t xml:space="preserve">                                                                20</w:t>
            </w:r>
          </w:p>
          <w:p w14:paraId="565A2635" w14:textId="77777777" w:rsidR="00840756" w:rsidRPr="000A47FB" w:rsidRDefault="00840756" w:rsidP="00BF68E1">
            <w:pPr>
              <w:spacing w:line="360" w:lineRule="auto"/>
              <w:jc w:val="both"/>
              <w:rPr>
                <w:rFonts w:cstheme="minorHAnsi"/>
                <w:shd w:val="clear" w:color="auto" w:fill="FFFFFF"/>
              </w:rPr>
            </w:pPr>
          </w:p>
          <w:p w14:paraId="5B78B39E" w14:textId="77777777" w:rsidR="00BF68E1" w:rsidRPr="000A47FB" w:rsidRDefault="00BF68E1" w:rsidP="00BF68E1">
            <w:pPr>
              <w:spacing w:after="0" w:line="360" w:lineRule="auto"/>
              <w:jc w:val="both"/>
              <w:rPr>
                <w:rFonts w:cstheme="minorHAnsi"/>
                <w:b/>
                <w:i/>
              </w:rPr>
            </w:pPr>
            <w:r w:rsidRPr="000A47FB">
              <w:rPr>
                <w:rFonts w:cstheme="minorHAnsi"/>
                <w:b/>
                <w:i/>
              </w:rPr>
              <w:t xml:space="preserve">REFERENCE: </w:t>
            </w:r>
          </w:p>
          <w:p w14:paraId="408F919C" w14:textId="77777777" w:rsidR="00BF68E1" w:rsidRPr="000A47FB" w:rsidRDefault="00BF68E1" w:rsidP="00BF68E1">
            <w:pPr>
              <w:spacing w:after="0" w:line="360" w:lineRule="auto"/>
              <w:jc w:val="both"/>
              <w:rPr>
                <w:rFonts w:cstheme="minorHAnsi"/>
                <w:i/>
              </w:rPr>
            </w:pPr>
            <w:r w:rsidRPr="000A47FB">
              <w:rPr>
                <w:rFonts w:cstheme="minorHAnsi"/>
                <w:i/>
              </w:rPr>
              <w:t>British Pharmacopoeia, 2024, Ammonium Chloride: Ph. Eur. Monograph 0007.</w:t>
            </w:r>
          </w:p>
        </w:tc>
      </w:tr>
      <w:tr w:rsidR="00BF68E1" w:rsidRPr="000A47FB" w14:paraId="65A91B82" w14:textId="77777777" w:rsidTr="00FB76BD">
        <w:trPr>
          <w:trHeight w:val="413"/>
        </w:trPr>
        <w:tc>
          <w:tcPr>
            <w:tcW w:w="828" w:type="dxa"/>
          </w:tcPr>
          <w:p w14:paraId="3571E0D9" w14:textId="77777777" w:rsidR="00BF68E1" w:rsidRPr="000A47FB" w:rsidRDefault="00BF68E1" w:rsidP="00BF68E1">
            <w:pPr>
              <w:pStyle w:val="ListParagraph"/>
              <w:numPr>
                <w:ilvl w:val="0"/>
                <w:numId w:val="1"/>
              </w:numPr>
              <w:spacing w:line="360" w:lineRule="auto"/>
              <w:ind w:left="611" w:hanging="611"/>
              <w:jc w:val="both"/>
              <w:rPr>
                <w:rFonts w:asciiTheme="minorHAnsi" w:hAnsiTheme="minorHAnsi" w:cstheme="minorHAnsi"/>
                <w:b/>
                <w:sz w:val="22"/>
                <w:szCs w:val="22"/>
              </w:rPr>
            </w:pPr>
          </w:p>
        </w:tc>
        <w:tc>
          <w:tcPr>
            <w:tcW w:w="2070" w:type="dxa"/>
          </w:tcPr>
          <w:p w14:paraId="6CCBC3EA" w14:textId="77777777" w:rsidR="00BF68E1" w:rsidRPr="000A47FB" w:rsidRDefault="00BF68E1" w:rsidP="00BF68E1">
            <w:pPr>
              <w:spacing w:line="360" w:lineRule="auto"/>
              <w:jc w:val="both"/>
              <w:rPr>
                <w:rFonts w:cstheme="minorHAnsi"/>
                <w:b/>
              </w:rPr>
            </w:pPr>
            <w:r w:rsidRPr="000A47FB">
              <w:rPr>
                <w:rFonts w:cstheme="minorHAnsi"/>
                <w:b/>
              </w:rPr>
              <w:t>Microbial Enumeration Test</w:t>
            </w:r>
          </w:p>
        </w:tc>
        <w:tc>
          <w:tcPr>
            <w:tcW w:w="8370" w:type="dxa"/>
          </w:tcPr>
          <w:p w14:paraId="6B791A59" w14:textId="77777777" w:rsidR="000A47FB" w:rsidRPr="00467808" w:rsidRDefault="000A47FB" w:rsidP="000A47FB">
            <w:pPr>
              <w:pStyle w:val="ListParagraph"/>
              <w:numPr>
                <w:ilvl w:val="0"/>
                <w:numId w:val="11"/>
              </w:numPr>
              <w:spacing w:line="360" w:lineRule="auto"/>
              <w:rPr>
                <w:rFonts w:asciiTheme="minorHAnsi" w:hAnsiTheme="minorHAnsi" w:cstheme="minorHAnsi"/>
                <w:sz w:val="22"/>
                <w:szCs w:val="22"/>
              </w:rPr>
            </w:pPr>
            <w:r w:rsidRPr="00467808">
              <w:rPr>
                <w:rFonts w:asciiTheme="minorHAnsi" w:hAnsiTheme="minorHAnsi" w:cstheme="minorHAnsi"/>
                <w:sz w:val="22"/>
                <w:szCs w:val="22"/>
              </w:rPr>
              <w:t>Determination of total aerobic microbial count (TAMC) and total combined yeasts and molds count (TYMC) by the pour plate method.</w:t>
            </w:r>
          </w:p>
          <w:p w14:paraId="1FF4C28B" w14:textId="77777777" w:rsidR="000A47FB" w:rsidRPr="00467808" w:rsidRDefault="000A47FB" w:rsidP="000A47FB">
            <w:pPr>
              <w:pStyle w:val="ListParagraph"/>
              <w:numPr>
                <w:ilvl w:val="0"/>
                <w:numId w:val="11"/>
              </w:numPr>
              <w:spacing w:line="360" w:lineRule="auto"/>
              <w:rPr>
                <w:rFonts w:asciiTheme="minorHAnsi" w:hAnsiTheme="minorHAnsi" w:cstheme="minorHAnsi"/>
                <w:sz w:val="22"/>
                <w:szCs w:val="22"/>
              </w:rPr>
            </w:pPr>
            <w:r w:rsidRPr="00467808">
              <w:rPr>
                <w:rFonts w:asciiTheme="minorHAnsi" w:hAnsiTheme="minorHAnsi" w:cstheme="minorHAnsi"/>
                <w:sz w:val="22"/>
                <w:szCs w:val="22"/>
              </w:rPr>
              <w:t>Dispense 1 ml of diluted sample in the center of the Petri plate using a sterile micropipette or calibrated pipette. </w:t>
            </w:r>
          </w:p>
          <w:p w14:paraId="0BD80BDE" w14:textId="77777777" w:rsidR="000A47FB" w:rsidRPr="00467808" w:rsidRDefault="000A47FB" w:rsidP="000A47FB">
            <w:pPr>
              <w:pStyle w:val="ListParagraph"/>
              <w:numPr>
                <w:ilvl w:val="0"/>
                <w:numId w:val="11"/>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Open the lid of the prepared media, flame its mouth. </w:t>
            </w:r>
          </w:p>
          <w:p w14:paraId="7A4BEE0E" w14:textId="77777777" w:rsidR="000A47FB" w:rsidRPr="00467808" w:rsidRDefault="000A47FB" w:rsidP="000A47FB">
            <w:pPr>
              <w:pStyle w:val="ListParagraph"/>
              <w:numPr>
                <w:ilvl w:val="0"/>
                <w:numId w:val="11"/>
              </w:numPr>
              <w:spacing w:line="360" w:lineRule="auto"/>
              <w:rPr>
                <w:rFonts w:asciiTheme="minorHAnsi" w:hAnsiTheme="minorHAnsi" w:cstheme="minorHAnsi"/>
                <w:sz w:val="22"/>
                <w:szCs w:val="22"/>
              </w:rPr>
            </w:pPr>
            <w:r w:rsidRPr="00467808">
              <w:rPr>
                <w:rFonts w:asciiTheme="minorHAnsi" w:hAnsiTheme="minorHAnsi" w:cstheme="minorHAnsi"/>
                <w:sz w:val="22"/>
                <w:szCs w:val="22"/>
              </w:rPr>
              <w:t xml:space="preserve">Pour about 15 mL of sterilized molten media at the appropriate temperature </w:t>
            </w:r>
            <w:r w:rsidRPr="00467808">
              <w:rPr>
                <w:rFonts w:asciiTheme="minorHAnsi" w:hAnsiTheme="minorHAnsi" w:cstheme="minorHAnsi"/>
                <w:sz w:val="22"/>
                <w:szCs w:val="22"/>
              </w:rPr>
              <w:lastRenderedPageBreak/>
              <w:t>above the sample. </w:t>
            </w:r>
          </w:p>
          <w:p w14:paraId="4DF887F2" w14:textId="77777777" w:rsidR="000A47FB" w:rsidRPr="00467808" w:rsidRDefault="000A47FB" w:rsidP="000A47FB">
            <w:pPr>
              <w:pStyle w:val="ListParagraph"/>
              <w:numPr>
                <w:ilvl w:val="0"/>
                <w:numId w:val="11"/>
              </w:numPr>
              <w:spacing w:line="360" w:lineRule="auto"/>
              <w:rPr>
                <w:rFonts w:asciiTheme="minorHAnsi" w:hAnsiTheme="minorHAnsi" w:cstheme="minorHAnsi"/>
                <w:sz w:val="22"/>
                <w:szCs w:val="22"/>
              </w:rPr>
            </w:pPr>
            <w:r w:rsidRPr="00467808">
              <w:rPr>
                <w:rFonts w:asciiTheme="minorHAnsi" w:hAnsiTheme="minorHAnsi" w:cstheme="minorHAnsi"/>
                <w:sz w:val="22"/>
                <w:szCs w:val="22"/>
              </w:rPr>
              <w:t>Close the lid of the plate then mix the sample in the media properly by gently swirling the plate. The plate is generally swirled in an “S” or “8” shape. </w:t>
            </w:r>
          </w:p>
          <w:p w14:paraId="5284284D" w14:textId="77777777" w:rsidR="000A47FB" w:rsidRPr="00467808" w:rsidRDefault="000A47FB" w:rsidP="000A47FB">
            <w:pPr>
              <w:pStyle w:val="ListParagraph"/>
              <w:numPr>
                <w:ilvl w:val="0"/>
                <w:numId w:val="11"/>
              </w:numPr>
              <w:spacing w:line="360" w:lineRule="auto"/>
              <w:rPr>
                <w:rFonts w:asciiTheme="minorHAnsi" w:hAnsiTheme="minorHAnsi" w:cstheme="minorHAnsi"/>
                <w:sz w:val="22"/>
                <w:szCs w:val="22"/>
              </w:rPr>
            </w:pPr>
            <w:r w:rsidRPr="00467808">
              <w:rPr>
                <w:rFonts w:asciiTheme="minorHAnsi" w:hAnsiTheme="minorHAnsi" w:cstheme="minorHAnsi"/>
                <w:sz w:val="22"/>
                <w:szCs w:val="22"/>
              </w:rPr>
              <w:t>Allow the media to completely solidify.</w:t>
            </w:r>
          </w:p>
          <w:p w14:paraId="330B0690" w14:textId="77777777" w:rsidR="000A47FB" w:rsidRDefault="000A47FB" w:rsidP="000A47FB">
            <w:pPr>
              <w:pStyle w:val="ListParagraph"/>
              <w:numPr>
                <w:ilvl w:val="0"/>
                <w:numId w:val="11"/>
              </w:numPr>
              <w:spacing w:line="360" w:lineRule="auto"/>
              <w:ind w:left="706"/>
              <w:rPr>
                <w:rFonts w:asciiTheme="minorHAnsi" w:hAnsiTheme="minorHAnsi" w:cstheme="minorHAnsi"/>
                <w:sz w:val="22"/>
                <w:szCs w:val="22"/>
              </w:rPr>
            </w:pPr>
            <w:r w:rsidRPr="00467808">
              <w:rPr>
                <w:rFonts w:asciiTheme="minorHAnsi" w:hAnsiTheme="minorHAnsi" w:cstheme="minorHAnsi"/>
                <w:sz w:val="22"/>
                <w:szCs w:val="22"/>
              </w:rPr>
              <w:t>Incubate the plate in an inverted position under suitable incubation conditions (Incubate the plates of Soybean Casein Digest Agar at 30°C-35°C for 3-5days for TAMC and the plates of </w:t>
            </w:r>
            <w:proofErr w:type="spellStart"/>
            <w:r w:rsidRPr="00467808">
              <w:rPr>
                <w:rFonts w:asciiTheme="minorHAnsi" w:hAnsiTheme="minorHAnsi" w:cstheme="minorHAnsi"/>
                <w:sz w:val="22"/>
                <w:szCs w:val="22"/>
              </w:rPr>
              <w:t>Sabouraud</w:t>
            </w:r>
            <w:proofErr w:type="spellEnd"/>
            <w:r w:rsidRPr="00467808">
              <w:rPr>
                <w:rFonts w:asciiTheme="minorHAnsi" w:hAnsiTheme="minorHAnsi" w:cstheme="minorHAnsi"/>
                <w:sz w:val="22"/>
                <w:szCs w:val="22"/>
              </w:rPr>
              <w:t> Dextrose Agar at 20°C to 25°C for 5-7 days</w:t>
            </w:r>
            <w:r>
              <w:rPr>
                <w:rFonts w:asciiTheme="minorHAnsi" w:hAnsiTheme="minorHAnsi" w:cstheme="minorHAnsi"/>
                <w:sz w:val="22"/>
                <w:szCs w:val="22"/>
              </w:rPr>
              <w:t>.</w:t>
            </w:r>
            <w:r w:rsidRPr="00467808">
              <w:rPr>
                <w:rFonts w:asciiTheme="minorHAnsi" w:hAnsiTheme="minorHAnsi" w:cstheme="minorHAnsi"/>
                <w:sz w:val="22"/>
                <w:szCs w:val="22"/>
              </w:rPr>
              <w:t xml:space="preserve"> </w:t>
            </w:r>
          </w:p>
          <w:p w14:paraId="49078E11" w14:textId="77777777" w:rsidR="000A47FB" w:rsidRPr="00467808" w:rsidRDefault="000A47FB" w:rsidP="000A47FB">
            <w:pPr>
              <w:spacing w:line="360" w:lineRule="auto"/>
              <w:ind w:left="346"/>
              <w:rPr>
                <w:rFonts w:cstheme="minorHAnsi"/>
              </w:rPr>
            </w:pPr>
          </w:p>
          <w:p w14:paraId="41E1EE27" w14:textId="77777777" w:rsidR="000A47FB" w:rsidRPr="00467808" w:rsidRDefault="000A47FB" w:rsidP="000A47FB">
            <w:pPr>
              <w:pStyle w:val="NoSpacing"/>
              <w:spacing w:line="360" w:lineRule="auto"/>
              <w:rPr>
                <w:rFonts w:cstheme="minorHAnsi"/>
                <w:b/>
                <w:u w:val="single"/>
              </w:rPr>
            </w:pPr>
            <w:r w:rsidRPr="00467808">
              <w:rPr>
                <w:rFonts w:cstheme="minorHAnsi"/>
                <w:b/>
                <w:u w:val="single"/>
              </w:rPr>
              <w:t>TEST FOR ABSENCE OF PATHOGEN</w:t>
            </w:r>
          </w:p>
          <w:p w14:paraId="137A2F0E" w14:textId="77777777" w:rsidR="000A47FB" w:rsidRPr="00467808" w:rsidRDefault="000A47FB" w:rsidP="000A47FB">
            <w:pPr>
              <w:pStyle w:val="NoSpacing"/>
              <w:numPr>
                <w:ilvl w:val="0"/>
                <w:numId w:val="11"/>
              </w:numPr>
              <w:spacing w:line="360" w:lineRule="auto"/>
              <w:rPr>
                <w:rFonts w:cstheme="minorHAnsi"/>
              </w:rPr>
            </w:pPr>
            <w:r w:rsidRPr="00467808">
              <w:rPr>
                <w:rFonts w:cstheme="minorHAnsi"/>
              </w:rPr>
              <w:t>Measure 10ml /10g of the samples, dilute 1n 90ml of nutrient broth</w:t>
            </w:r>
          </w:p>
          <w:p w14:paraId="516BDA3E" w14:textId="77777777" w:rsidR="000A47FB" w:rsidRPr="00467808" w:rsidRDefault="000A47FB" w:rsidP="000A47FB">
            <w:pPr>
              <w:pStyle w:val="NoSpacing"/>
              <w:numPr>
                <w:ilvl w:val="0"/>
                <w:numId w:val="11"/>
              </w:numPr>
              <w:spacing w:line="360" w:lineRule="auto"/>
              <w:rPr>
                <w:rFonts w:cstheme="minorHAnsi"/>
              </w:rPr>
            </w:pPr>
            <w:r w:rsidRPr="00467808">
              <w:rPr>
                <w:rFonts w:cstheme="minorHAnsi"/>
              </w:rPr>
              <w:t>Transfer 10ml into 90ml of Tryptone soya broth</w:t>
            </w:r>
          </w:p>
          <w:p w14:paraId="31A0522B" w14:textId="77777777" w:rsidR="000A47FB" w:rsidRPr="00467808" w:rsidRDefault="000A47FB" w:rsidP="000A47FB">
            <w:pPr>
              <w:pStyle w:val="NoSpacing"/>
              <w:numPr>
                <w:ilvl w:val="0"/>
                <w:numId w:val="11"/>
              </w:numPr>
              <w:spacing w:line="360" w:lineRule="auto"/>
              <w:rPr>
                <w:rFonts w:cstheme="minorHAnsi"/>
              </w:rPr>
            </w:pPr>
            <w:r w:rsidRPr="00467808">
              <w:rPr>
                <w:rFonts w:cstheme="minorHAnsi"/>
              </w:rPr>
              <w:t>Incubate at 30-35</w:t>
            </w:r>
            <w:r w:rsidRPr="00467808">
              <w:rPr>
                <w:rFonts w:cstheme="minorHAnsi"/>
                <w:vertAlign w:val="superscript"/>
              </w:rPr>
              <w:t>0</w:t>
            </w:r>
            <w:r w:rsidRPr="00467808">
              <w:rPr>
                <w:rFonts w:cstheme="minorHAnsi"/>
              </w:rPr>
              <w:t>c for 18-24hours</w:t>
            </w:r>
          </w:p>
          <w:p w14:paraId="6E7D06B2" w14:textId="77777777" w:rsidR="000A47FB" w:rsidRPr="00467808" w:rsidRDefault="000A47FB" w:rsidP="000A47FB">
            <w:pPr>
              <w:pStyle w:val="NoSpacing"/>
              <w:numPr>
                <w:ilvl w:val="0"/>
                <w:numId w:val="11"/>
              </w:numPr>
              <w:spacing w:line="360" w:lineRule="auto"/>
              <w:rPr>
                <w:rFonts w:cstheme="minorHAnsi"/>
              </w:rPr>
            </w:pPr>
            <w:r w:rsidRPr="00467808">
              <w:rPr>
                <w:rFonts w:cstheme="minorHAnsi"/>
              </w:rPr>
              <w:t>Transfer 1 ml of the dilution into 100ml of MacConkey broth and incubate at 42-44</w:t>
            </w:r>
            <w:r w:rsidRPr="00467808">
              <w:rPr>
                <w:rFonts w:cstheme="minorHAnsi"/>
                <w:vertAlign w:val="superscript"/>
              </w:rPr>
              <w:t>O</w:t>
            </w:r>
            <w:r w:rsidRPr="00467808">
              <w:rPr>
                <w:rFonts w:cstheme="minorHAnsi"/>
              </w:rPr>
              <w:t>c in 18-72hours</w:t>
            </w:r>
          </w:p>
          <w:p w14:paraId="4D76DB04" w14:textId="77777777" w:rsidR="000A47FB" w:rsidRPr="00467808" w:rsidRDefault="000A47FB" w:rsidP="000A47FB">
            <w:pPr>
              <w:pStyle w:val="NoSpacing"/>
              <w:numPr>
                <w:ilvl w:val="0"/>
                <w:numId w:val="11"/>
              </w:numPr>
              <w:spacing w:line="360" w:lineRule="auto"/>
              <w:rPr>
                <w:rFonts w:cstheme="minorHAnsi"/>
              </w:rPr>
            </w:pPr>
            <w:r w:rsidRPr="00467808">
              <w:rPr>
                <w:rFonts w:cstheme="minorHAnsi"/>
              </w:rPr>
              <w:t>Subculture on MacConkey Agar or Eosin Methylene blue Agar and incubate at 30-35</w:t>
            </w:r>
            <w:r w:rsidRPr="00467808">
              <w:rPr>
                <w:rFonts w:cstheme="minorHAnsi"/>
                <w:vertAlign w:val="superscript"/>
              </w:rPr>
              <w:t>O</w:t>
            </w:r>
            <w:r w:rsidRPr="00467808">
              <w:rPr>
                <w:rFonts w:cstheme="minorHAnsi"/>
              </w:rPr>
              <w:t>c</w:t>
            </w:r>
            <w:r w:rsidRPr="00467808">
              <w:rPr>
                <w:rFonts w:cstheme="minorHAnsi"/>
              </w:rPr>
              <w:tab/>
            </w:r>
          </w:p>
          <w:p w14:paraId="63BD0822" w14:textId="77777777" w:rsidR="000A47FB" w:rsidRPr="00467808" w:rsidRDefault="000A47FB" w:rsidP="000A47FB">
            <w:pPr>
              <w:pStyle w:val="NoSpacing"/>
              <w:numPr>
                <w:ilvl w:val="0"/>
                <w:numId w:val="11"/>
              </w:numPr>
              <w:spacing w:line="360" w:lineRule="auto"/>
              <w:rPr>
                <w:rFonts w:cstheme="minorHAnsi"/>
              </w:rPr>
            </w:pPr>
            <w:r w:rsidRPr="00467808">
              <w:rPr>
                <w:rFonts w:cstheme="minorHAnsi"/>
              </w:rPr>
              <w:t>For negative control, proceeding same as above except without sample, streak a portion of incubated sterile MacConkey broth medium on the surface of Eosin Methylene Blue Agar.</w:t>
            </w:r>
          </w:p>
          <w:p w14:paraId="65EDFED4" w14:textId="77777777" w:rsidR="000A47FB" w:rsidRPr="00467808" w:rsidRDefault="000A47FB" w:rsidP="000A47FB">
            <w:pPr>
              <w:pStyle w:val="NoSpacing"/>
              <w:numPr>
                <w:ilvl w:val="0"/>
                <w:numId w:val="11"/>
              </w:numPr>
              <w:spacing w:line="360" w:lineRule="auto"/>
              <w:rPr>
                <w:rFonts w:cstheme="minorHAnsi"/>
              </w:rPr>
            </w:pPr>
            <w:r w:rsidRPr="00467808">
              <w:rPr>
                <w:rFonts w:cstheme="minorHAnsi"/>
              </w:rPr>
              <w:t>Incubate plates at 30 to 35° for 48 hours.</w:t>
            </w:r>
          </w:p>
          <w:p w14:paraId="7655FC3B" w14:textId="77777777" w:rsidR="000A47FB" w:rsidRPr="00467808" w:rsidRDefault="000A47FB" w:rsidP="000A47FB">
            <w:pPr>
              <w:pStyle w:val="ListParagraph"/>
              <w:numPr>
                <w:ilvl w:val="0"/>
                <w:numId w:val="10"/>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b/>
                <w:bCs/>
                <w:sz w:val="22"/>
                <w:szCs w:val="22"/>
              </w:rPr>
              <w:lastRenderedPageBreak/>
              <w:t>Result Interpretation</w:t>
            </w:r>
          </w:p>
          <w:p w14:paraId="5BBA4EE1" w14:textId="77777777" w:rsidR="000A47FB" w:rsidRPr="00467808" w:rsidRDefault="000A47FB" w:rsidP="000A47FB">
            <w:pPr>
              <w:pStyle w:val="ListParagraph"/>
              <w:numPr>
                <w:ilvl w:val="0"/>
                <w:numId w:val="11"/>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Following the incubation, developed colonies are observed. Each colony will account for one viable microbial cell or one colony-forming unit. </w:t>
            </w:r>
          </w:p>
          <w:p w14:paraId="1570F9DD" w14:textId="77777777" w:rsidR="000A47FB" w:rsidRPr="00467808" w:rsidRDefault="000A47FB" w:rsidP="000A47FB">
            <w:pPr>
              <w:pStyle w:val="ListParagraph"/>
              <w:numPr>
                <w:ilvl w:val="0"/>
                <w:numId w:val="11"/>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all the colonies are of the same type, then we can predict that the sample contained only one type of microbial genera. </w:t>
            </w:r>
          </w:p>
          <w:p w14:paraId="2A2E4AE2" w14:textId="77777777" w:rsidR="000A47FB" w:rsidRPr="00467808" w:rsidRDefault="000A47FB" w:rsidP="000A47FB">
            <w:pPr>
              <w:pStyle w:val="ListParagraph"/>
              <w:numPr>
                <w:ilvl w:val="0"/>
                <w:numId w:val="11"/>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However, if there are different genera or species producing similar types of colonies, it is required to carry out identification test.</w:t>
            </w:r>
          </w:p>
          <w:p w14:paraId="4CFB9166" w14:textId="77777777" w:rsidR="000A47FB" w:rsidRPr="00467808" w:rsidRDefault="000A47FB" w:rsidP="000A47FB">
            <w:pPr>
              <w:pStyle w:val="ListParagraph"/>
              <w:numPr>
                <w:ilvl w:val="0"/>
                <w:numId w:val="11"/>
              </w:numPr>
              <w:shd w:val="clear" w:color="auto" w:fill="FFFFFF"/>
              <w:spacing w:line="360" w:lineRule="auto"/>
              <w:rPr>
                <w:rFonts w:asciiTheme="minorHAnsi" w:hAnsiTheme="minorHAnsi" w:cstheme="minorHAnsi"/>
                <w:b/>
                <w:sz w:val="22"/>
                <w:szCs w:val="22"/>
              </w:rPr>
            </w:pPr>
            <w:r w:rsidRPr="00467808">
              <w:rPr>
                <w:rFonts w:asciiTheme="minorHAnsi" w:hAnsiTheme="minorHAnsi" w:cstheme="minorHAnsi"/>
                <w:sz w:val="22"/>
                <w:szCs w:val="22"/>
              </w:rPr>
              <w:t xml:space="preserve">If the colonies are of different morphology, then we can conclude that the sample contained a mixed population. </w:t>
            </w:r>
          </w:p>
          <w:p w14:paraId="6A05D2F7" w14:textId="77777777" w:rsidR="000A47FB" w:rsidRPr="00467808" w:rsidRDefault="000A47FB" w:rsidP="000A47FB">
            <w:pPr>
              <w:shd w:val="clear" w:color="auto" w:fill="FFFFFF"/>
              <w:spacing w:line="360" w:lineRule="auto"/>
              <w:ind w:left="360"/>
              <w:rPr>
                <w:rFonts w:cstheme="minorHAnsi"/>
                <w:b/>
              </w:rPr>
            </w:pPr>
            <w:r w:rsidRPr="00467808">
              <w:rPr>
                <w:rFonts w:cstheme="minorHAnsi"/>
              </w:rPr>
              <w:t>Count the colonies and calculate CFU/mL by using the formula:</w:t>
            </w:r>
          </w:p>
          <w:p w14:paraId="7C7B308F" w14:textId="77777777" w:rsidR="000A47FB" w:rsidRPr="00467808" w:rsidRDefault="000A47FB" w:rsidP="000A47FB">
            <w:pPr>
              <w:pStyle w:val="ListParagraph"/>
              <w:shd w:val="clear" w:color="auto" w:fill="FFFFFF"/>
              <w:spacing w:line="360" w:lineRule="auto"/>
              <w:ind w:left="0"/>
              <w:rPr>
                <w:rFonts w:asciiTheme="minorHAnsi" w:hAnsiTheme="minorHAnsi" w:cstheme="minorHAnsi"/>
                <w:b/>
                <w:sz w:val="22"/>
                <w:szCs w:val="22"/>
                <w:u w:val="single"/>
              </w:rPr>
            </w:pPr>
            <w:r w:rsidRPr="00467808">
              <w:rPr>
                <w:rFonts w:asciiTheme="minorHAnsi" w:hAnsiTheme="minorHAnsi" w:cstheme="minorHAnsi"/>
                <w:b/>
                <w:sz w:val="22"/>
                <w:szCs w:val="22"/>
              </w:rPr>
              <w:t>CFU/mL =</w:t>
            </w:r>
            <w:r w:rsidRPr="00467808">
              <w:rPr>
                <w:rFonts w:asciiTheme="minorHAnsi" w:hAnsiTheme="minorHAnsi" w:cstheme="minorHAnsi"/>
                <w:b/>
                <w:sz w:val="22"/>
                <w:szCs w:val="22"/>
                <w:u w:val="single"/>
              </w:rPr>
              <w:t>Total number of colonies obtained x dilution factor</w:t>
            </w:r>
          </w:p>
          <w:p w14:paraId="1D02CE32" w14:textId="77777777" w:rsidR="000A47FB" w:rsidRPr="00467808" w:rsidRDefault="000A47FB" w:rsidP="000A47FB">
            <w:pPr>
              <w:pStyle w:val="ListParagraph"/>
              <w:shd w:val="clear" w:color="auto" w:fill="FFFFFF"/>
              <w:spacing w:line="360" w:lineRule="auto"/>
              <w:ind w:firstLine="720"/>
              <w:rPr>
                <w:rFonts w:asciiTheme="minorHAnsi" w:hAnsiTheme="minorHAnsi" w:cstheme="minorHAnsi"/>
                <w:b/>
                <w:sz w:val="22"/>
                <w:szCs w:val="22"/>
              </w:rPr>
            </w:pPr>
            <w:r w:rsidRPr="00467808">
              <w:rPr>
                <w:rFonts w:asciiTheme="minorHAnsi" w:hAnsiTheme="minorHAnsi" w:cstheme="minorHAnsi"/>
                <w:b/>
                <w:sz w:val="22"/>
                <w:szCs w:val="22"/>
              </w:rPr>
              <w:t>Volume of sample used (aliquot)</w:t>
            </w:r>
          </w:p>
          <w:p w14:paraId="0FAD0B8A" w14:textId="77777777" w:rsidR="000A47FB" w:rsidRPr="00467808" w:rsidRDefault="000A47FB" w:rsidP="000A47FB">
            <w:pPr>
              <w:pStyle w:val="ListParagraph"/>
              <w:numPr>
                <w:ilvl w:val="0"/>
                <w:numId w:val="11"/>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This will give the total number of viable microbial cells present in the given sample. </w:t>
            </w:r>
          </w:p>
          <w:p w14:paraId="7CA06986" w14:textId="77777777" w:rsidR="000A47FB" w:rsidRPr="00467808" w:rsidRDefault="000A47FB" w:rsidP="000A47FB">
            <w:pPr>
              <w:pStyle w:val="ListParagraph"/>
              <w:numPr>
                <w:ilvl w:val="0"/>
                <w:numId w:val="11"/>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For optimum count, the number of colonies must be between 20 – 200 CFU/</w:t>
            </w:r>
            <w:proofErr w:type="spellStart"/>
            <w:r w:rsidRPr="00467808">
              <w:rPr>
                <w:rFonts w:asciiTheme="minorHAnsi" w:hAnsiTheme="minorHAnsi" w:cstheme="minorHAnsi"/>
                <w:sz w:val="22"/>
                <w:szCs w:val="22"/>
              </w:rPr>
              <w:t>mL.</w:t>
            </w:r>
            <w:proofErr w:type="spellEnd"/>
            <w:r w:rsidRPr="00467808">
              <w:rPr>
                <w:rFonts w:asciiTheme="minorHAnsi" w:hAnsiTheme="minorHAnsi" w:cstheme="minorHAnsi"/>
                <w:sz w:val="22"/>
                <w:szCs w:val="22"/>
              </w:rPr>
              <w:t xml:space="preserve"> Beyond this limit, the whole procedure must be repeated. </w:t>
            </w:r>
          </w:p>
          <w:p w14:paraId="30FD22F5" w14:textId="77777777" w:rsidR="000A47FB" w:rsidRPr="00467808" w:rsidRDefault="000A47FB" w:rsidP="000A47FB">
            <w:pPr>
              <w:pStyle w:val="ListParagraph"/>
              <w:numPr>
                <w:ilvl w:val="0"/>
                <w:numId w:val="11"/>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If the number of the colony is less than 20, it is suggested to use the sample of lower dilution, whereas, if the total number of colonies exceeds 200, it is suggested to use the sample of higher dilution on successive repeats. </w:t>
            </w:r>
          </w:p>
          <w:p w14:paraId="7A32CC6B" w14:textId="77777777" w:rsidR="000A47FB" w:rsidRPr="00467808" w:rsidRDefault="000A47FB" w:rsidP="000A47FB">
            <w:pPr>
              <w:pStyle w:val="ListParagraph"/>
              <w:numPr>
                <w:ilvl w:val="0"/>
                <w:numId w:val="11"/>
              </w:numPr>
              <w:shd w:val="clear" w:color="auto" w:fill="FFFFFF"/>
              <w:spacing w:line="360" w:lineRule="auto"/>
              <w:rPr>
                <w:rFonts w:asciiTheme="minorHAnsi" w:hAnsiTheme="minorHAnsi" w:cstheme="minorHAnsi"/>
                <w:b/>
                <w:sz w:val="22"/>
                <w:szCs w:val="22"/>
                <w:u w:val="single"/>
              </w:rPr>
            </w:pPr>
            <w:r w:rsidRPr="00467808">
              <w:rPr>
                <w:rFonts w:asciiTheme="minorHAnsi" w:hAnsiTheme="minorHAnsi" w:cstheme="minorHAnsi"/>
                <w:sz w:val="22"/>
                <w:szCs w:val="22"/>
              </w:rPr>
              <w:t xml:space="preserve">The result should be recorded following the Standard testing procedure SOP </w:t>
            </w:r>
            <w:r w:rsidRPr="00467808">
              <w:rPr>
                <w:rFonts w:asciiTheme="minorHAnsi" w:hAnsiTheme="minorHAnsi" w:cstheme="minorHAnsi"/>
                <w:b/>
                <w:bCs/>
                <w:sz w:val="22"/>
                <w:szCs w:val="22"/>
              </w:rPr>
              <w:t>BML-</w:t>
            </w:r>
            <w:r w:rsidRPr="00467808">
              <w:rPr>
                <w:rFonts w:asciiTheme="minorHAnsi" w:hAnsiTheme="minorHAnsi" w:cstheme="minorHAnsi"/>
                <w:b/>
                <w:bCs/>
                <w:sz w:val="22"/>
                <w:szCs w:val="22"/>
              </w:rPr>
              <w:lastRenderedPageBreak/>
              <w:t>QDG-QA-105</w:t>
            </w:r>
          </w:p>
          <w:p w14:paraId="0A93DD9A" w14:textId="09D926A7" w:rsidR="00BF68E1" w:rsidRPr="000A47FB" w:rsidRDefault="000A47FB" w:rsidP="000A47FB">
            <w:pPr>
              <w:pStyle w:val="ListParagraph"/>
              <w:numPr>
                <w:ilvl w:val="0"/>
                <w:numId w:val="9"/>
              </w:numPr>
              <w:shd w:val="clear" w:color="auto" w:fill="FFFFFF"/>
              <w:spacing w:line="360" w:lineRule="auto"/>
              <w:rPr>
                <w:rFonts w:asciiTheme="minorHAnsi" w:hAnsiTheme="minorHAnsi" w:cstheme="minorHAnsi"/>
                <w:sz w:val="22"/>
                <w:szCs w:val="22"/>
              </w:rPr>
            </w:pPr>
            <w:r w:rsidRPr="00467808">
              <w:rPr>
                <w:rFonts w:asciiTheme="minorHAnsi" w:hAnsiTheme="minorHAnsi" w:cstheme="minorHAnsi"/>
                <w:sz w:val="22"/>
                <w:szCs w:val="22"/>
              </w:rPr>
              <w:t>If the colonies are fused or the whole plate is covered with a single colony, then report as “too numerous to count” (TNTC) and repeat the process of taking the sample at a higher dilution.</w:t>
            </w:r>
          </w:p>
        </w:tc>
      </w:tr>
    </w:tbl>
    <w:p w14:paraId="23913DC5" w14:textId="77777777" w:rsidR="00524999" w:rsidRPr="000A47FB" w:rsidRDefault="00524999" w:rsidP="00BF68E1">
      <w:pPr>
        <w:tabs>
          <w:tab w:val="left" w:pos="5910"/>
          <w:tab w:val="right" w:pos="9026"/>
        </w:tabs>
        <w:spacing w:line="360" w:lineRule="auto"/>
        <w:jc w:val="both"/>
        <w:rPr>
          <w:rFonts w:cstheme="minorHAnsi"/>
        </w:rPr>
      </w:pPr>
      <w:r w:rsidRPr="000A47FB">
        <w:rPr>
          <w:rFonts w:cstheme="minorHAnsi"/>
        </w:rPr>
        <w:lastRenderedPageBreak/>
        <w:tab/>
      </w:r>
      <w:r w:rsidRPr="000A47FB">
        <w:rPr>
          <w:rFonts w:cstheme="minorHAnsi"/>
        </w:rPr>
        <w:tab/>
      </w:r>
    </w:p>
    <w:tbl>
      <w:tblPr>
        <w:tblW w:w="10441"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2"/>
        <w:gridCol w:w="1521"/>
        <w:gridCol w:w="7508"/>
      </w:tblGrid>
      <w:tr w:rsidR="00BF68E1" w:rsidRPr="000A47FB" w14:paraId="13762725" w14:textId="77777777" w:rsidTr="00A32410">
        <w:trPr>
          <w:trHeight w:val="575"/>
        </w:trPr>
        <w:tc>
          <w:tcPr>
            <w:tcW w:w="1412" w:type="dxa"/>
            <w:tcBorders>
              <w:top w:val="single" w:sz="4" w:space="0" w:color="000000"/>
              <w:left w:val="single" w:sz="4" w:space="0" w:color="000000"/>
              <w:bottom w:val="single" w:sz="4" w:space="0" w:color="000000"/>
              <w:right w:val="single" w:sz="4" w:space="0" w:color="000000"/>
            </w:tcBorders>
            <w:hideMark/>
          </w:tcPr>
          <w:p w14:paraId="15FB657E" w14:textId="77777777" w:rsidR="00524999" w:rsidRPr="000A47FB" w:rsidRDefault="00524999" w:rsidP="00BF68E1">
            <w:pPr>
              <w:pStyle w:val="ListParagraph"/>
              <w:numPr>
                <w:ilvl w:val="0"/>
                <w:numId w:val="2"/>
              </w:numPr>
              <w:spacing w:line="360" w:lineRule="auto"/>
              <w:ind w:left="0" w:right="-705" w:hanging="567"/>
              <w:jc w:val="both"/>
              <w:rPr>
                <w:rFonts w:asciiTheme="minorHAnsi" w:hAnsiTheme="minorHAnsi" w:cstheme="minorHAnsi"/>
                <w:b/>
                <w:sz w:val="22"/>
                <w:szCs w:val="22"/>
              </w:rPr>
            </w:pPr>
            <w:r w:rsidRPr="000A47FB">
              <w:rPr>
                <w:rFonts w:asciiTheme="minorHAnsi" w:hAnsiTheme="minorHAnsi" w:cstheme="minorHAnsi"/>
                <w:b/>
                <w:sz w:val="22"/>
                <w:szCs w:val="22"/>
              </w:rPr>
              <w:t>CURRENT REVISION</w:t>
            </w:r>
          </w:p>
        </w:tc>
        <w:tc>
          <w:tcPr>
            <w:tcW w:w="1521" w:type="dxa"/>
            <w:tcBorders>
              <w:top w:val="single" w:sz="4" w:space="0" w:color="000000"/>
              <w:left w:val="single" w:sz="4" w:space="0" w:color="000000"/>
              <w:bottom w:val="single" w:sz="4" w:space="0" w:color="000000"/>
              <w:right w:val="single" w:sz="4" w:space="0" w:color="000000"/>
            </w:tcBorders>
            <w:hideMark/>
          </w:tcPr>
          <w:p w14:paraId="68714BB8" w14:textId="77777777" w:rsidR="00524999" w:rsidRPr="000A47FB" w:rsidRDefault="00524999" w:rsidP="00BF68E1">
            <w:pPr>
              <w:pStyle w:val="ListParagraph"/>
              <w:numPr>
                <w:ilvl w:val="0"/>
                <w:numId w:val="2"/>
              </w:numPr>
              <w:spacing w:line="360" w:lineRule="auto"/>
              <w:ind w:left="0" w:right="-705" w:hanging="567"/>
              <w:jc w:val="both"/>
              <w:rPr>
                <w:rFonts w:asciiTheme="minorHAnsi" w:hAnsiTheme="minorHAnsi" w:cstheme="minorHAnsi"/>
                <w:b/>
                <w:sz w:val="22"/>
                <w:szCs w:val="22"/>
              </w:rPr>
            </w:pPr>
            <w:r w:rsidRPr="000A47FB">
              <w:rPr>
                <w:rFonts w:asciiTheme="minorHAnsi" w:hAnsiTheme="minorHAnsi" w:cstheme="minorHAnsi"/>
                <w:b/>
                <w:sz w:val="22"/>
                <w:szCs w:val="22"/>
              </w:rPr>
              <w:t xml:space="preserve">SUPERSEDE </w:t>
            </w:r>
          </w:p>
        </w:tc>
        <w:tc>
          <w:tcPr>
            <w:tcW w:w="7508" w:type="dxa"/>
            <w:tcBorders>
              <w:top w:val="single" w:sz="4" w:space="0" w:color="000000"/>
              <w:left w:val="single" w:sz="4" w:space="0" w:color="000000"/>
              <w:bottom w:val="single" w:sz="4" w:space="0" w:color="000000"/>
              <w:right w:val="single" w:sz="4" w:space="0" w:color="000000"/>
            </w:tcBorders>
            <w:hideMark/>
          </w:tcPr>
          <w:p w14:paraId="5D72AD7B" w14:textId="77777777" w:rsidR="00524999" w:rsidRPr="000A47FB" w:rsidRDefault="00524999" w:rsidP="00BF68E1">
            <w:pPr>
              <w:pStyle w:val="ListParagraph"/>
              <w:numPr>
                <w:ilvl w:val="0"/>
                <w:numId w:val="2"/>
              </w:numPr>
              <w:spacing w:line="360" w:lineRule="auto"/>
              <w:ind w:left="0" w:right="-705" w:hanging="567"/>
              <w:jc w:val="both"/>
              <w:rPr>
                <w:rFonts w:asciiTheme="minorHAnsi" w:hAnsiTheme="minorHAnsi" w:cstheme="minorHAnsi"/>
                <w:b/>
                <w:sz w:val="22"/>
                <w:szCs w:val="22"/>
              </w:rPr>
            </w:pPr>
            <w:r w:rsidRPr="000A47FB">
              <w:rPr>
                <w:rFonts w:asciiTheme="minorHAnsi" w:hAnsiTheme="minorHAnsi" w:cstheme="minorHAnsi"/>
                <w:b/>
                <w:sz w:val="22"/>
                <w:szCs w:val="22"/>
              </w:rPr>
              <w:t>REASON FOR REVIEW</w:t>
            </w:r>
          </w:p>
        </w:tc>
      </w:tr>
      <w:tr w:rsidR="00BF68E1" w:rsidRPr="000A47FB" w14:paraId="0021AFC6" w14:textId="77777777" w:rsidTr="00A32410">
        <w:trPr>
          <w:trHeight w:val="128"/>
        </w:trPr>
        <w:tc>
          <w:tcPr>
            <w:tcW w:w="1412" w:type="dxa"/>
            <w:tcBorders>
              <w:top w:val="single" w:sz="4" w:space="0" w:color="000000"/>
              <w:left w:val="single" w:sz="4" w:space="0" w:color="000000"/>
              <w:bottom w:val="single" w:sz="4" w:space="0" w:color="000000"/>
              <w:right w:val="single" w:sz="4" w:space="0" w:color="000000"/>
            </w:tcBorders>
          </w:tcPr>
          <w:p w14:paraId="36C879A7" w14:textId="77777777" w:rsidR="00524999" w:rsidRPr="000A47FB" w:rsidRDefault="00524999" w:rsidP="00BF68E1">
            <w:pPr>
              <w:pStyle w:val="ListParagraph"/>
              <w:numPr>
                <w:ilvl w:val="0"/>
                <w:numId w:val="2"/>
              </w:numPr>
              <w:spacing w:line="360" w:lineRule="auto"/>
              <w:ind w:left="0" w:right="-705" w:hanging="567"/>
              <w:jc w:val="both"/>
              <w:rPr>
                <w:rFonts w:asciiTheme="minorHAnsi" w:hAnsiTheme="minorHAnsi" w:cstheme="minorHAnsi"/>
                <w:sz w:val="22"/>
                <w:szCs w:val="22"/>
              </w:rPr>
            </w:pPr>
            <w:r w:rsidRPr="000A47FB">
              <w:rPr>
                <w:rFonts w:asciiTheme="minorHAnsi" w:hAnsiTheme="minorHAnsi" w:cstheme="minorHAnsi"/>
                <w:sz w:val="22"/>
                <w:szCs w:val="22"/>
              </w:rPr>
              <w:t>00</w:t>
            </w:r>
          </w:p>
        </w:tc>
        <w:tc>
          <w:tcPr>
            <w:tcW w:w="1521" w:type="dxa"/>
            <w:tcBorders>
              <w:top w:val="single" w:sz="4" w:space="0" w:color="000000"/>
              <w:left w:val="single" w:sz="4" w:space="0" w:color="000000"/>
              <w:bottom w:val="single" w:sz="4" w:space="0" w:color="000000"/>
              <w:right w:val="single" w:sz="4" w:space="0" w:color="000000"/>
            </w:tcBorders>
          </w:tcPr>
          <w:p w14:paraId="43EFD2E2" w14:textId="77777777" w:rsidR="00524999" w:rsidRPr="000A47FB" w:rsidRDefault="00524999" w:rsidP="00BF68E1">
            <w:pPr>
              <w:pStyle w:val="ListParagraph"/>
              <w:numPr>
                <w:ilvl w:val="0"/>
                <w:numId w:val="2"/>
              </w:numPr>
              <w:spacing w:line="360" w:lineRule="auto"/>
              <w:ind w:left="0" w:right="-705" w:hanging="567"/>
              <w:jc w:val="both"/>
              <w:rPr>
                <w:rFonts w:asciiTheme="minorHAnsi" w:hAnsiTheme="minorHAnsi" w:cstheme="minorHAnsi"/>
                <w:sz w:val="22"/>
                <w:szCs w:val="22"/>
              </w:rPr>
            </w:pPr>
            <w:r w:rsidRPr="000A47FB">
              <w:rPr>
                <w:rFonts w:asciiTheme="minorHAnsi" w:hAnsiTheme="minorHAnsi" w:cstheme="minorHAnsi"/>
                <w:sz w:val="22"/>
                <w:szCs w:val="22"/>
              </w:rPr>
              <w:t>NIL</w:t>
            </w:r>
          </w:p>
        </w:tc>
        <w:tc>
          <w:tcPr>
            <w:tcW w:w="7508" w:type="dxa"/>
            <w:tcBorders>
              <w:top w:val="single" w:sz="4" w:space="0" w:color="000000"/>
              <w:left w:val="single" w:sz="4" w:space="0" w:color="000000"/>
              <w:bottom w:val="single" w:sz="4" w:space="0" w:color="000000"/>
              <w:right w:val="single" w:sz="4" w:space="0" w:color="000000"/>
            </w:tcBorders>
          </w:tcPr>
          <w:p w14:paraId="627A126C" w14:textId="77777777" w:rsidR="00524999" w:rsidRPr="000A47FB" w:rsidRDefault="00524999" w:rsidP="00BF68E1">
            <w:pPr>
              <w:pStyle w:val="ListParagraph"/>
              <w:numPr>
                <w:ilvl w:val="0"/>
                <w:numId w:val="2"/>
              </w:numPr>
              <w:spacing w:line="360" w:lineRule="auto"/>
              <w:ind w:left="0" w:right="-705" w:hanging="567"/>
              <w:jc w:val="both"/>
              <w:rPr>
                <w:rFonts w:asciiTheme="minorHAnsi" w:hAnsiTheme="minorHAnsi" w:cstheme="minorHAnsi"/>
                <w:sz w:val="22"/>
                <w:szCs w:val="22"/>
              </w:rPr>
            </w:pPr>
            <w:r w:rsidRPr="000A47FB">
              <w:rPr>
                <w:rFonts w:asciiTheme="minorHAnsi" w:hAnsiTheme="minorHAnsi" w:cstheme="minorHAnsi"/>
                <w:sz w:val="22"/>
                <w:szCs w:val="22"/>
              </w:rPr>
              <w:t>FIRST ISSUE</w:t>
            </w:r>
          </w:p>
        </w:tc>
      </w:tr>
      <w:tr w:rsidR="00BF68E1" w:rsidRPr="000A47FB" w14:paraId="742A95C4" w14:textId="77777777" w:rsidTr="00A32410">
        <w:trPr>
          <w:trHeight w:val="593"/>
        </w:trPr>
        <w:tc>
          <w:tcPr>
            <w:tcW w:w="1412" w:type="dxa"/>
            <w:tcBorders>
              <w:top w:val="single" w:sz="4" w:space="0" w:color="000000"/>
              <w:left w:val="single" w:sz="4" w:space="0" w:color="000000"/>
              <w:bottom w:val="single" w:sz="4" w:space="0" w:color="000000"/>
              <w:right w:val="single" w:sz="4" w:space="0" w:color="000000"/>
            </w:tcBorders>
          </w:tcPr>
          <w:p w14:paraId="2761000B" w14:textId="77777777" w:rsidR="00524999" w:rsidRPr="000A47FB" w:rsidRDefault="00524999" w:rsidP="00BF68E1">
            <w:pPr>
              <w:pStyle w:val="ListParagraph"/>
              <w:numPr>
                <w:ilvl w:val="0"/>
                <w:numId w:val="2"/>
              </w:numPr>
              <w:spacing w:line="360" w:lineRule="auto"/>
              <w:ind w:left="0" w:right="-705" w:hanging="567"/>
              <w:jc w:val="both"/>
              <w:rPr>
                <w:rFonts w:asciiTheme="minorHAnsi" w:hAnsiTheme="minorHAnsi" w:cstheme="minorHAnsi"/>
                <w:sz w:val="22"/>
                <w:szCs w:val="22"/>
              </w:rPr>
            </w:pPr>
            <w:r w:rsidRPr="000A47FB">
              <w:rPr>
                <w:rFonts w:asciiTheme="minorHAnsi" w:hAnsiTheme="minorHAnsi" w:cstheme="minorHAnsi"/>
                <w:sz w:val="22"/>
                <w:szCs w:val="22"/>
              </w:rPr>
              <w:t>01</w:t>
            </w:r>
          </w:p>
        </w:tc>
        <w:tc>
          <w:tcPr>
            <w:tcW w:w="1521" w:type="dxa"/>
            <w:tcBorders>
              <w:top w:val="single" w:sz="4" w:space="0" w:color="000000"/>
              <w:left w:val="single" w:sz="4" w:space="0" w:color="000000"/>
              <w:bottom w:val="single" w:sz="4" w:space="0" w:color="000000"/>
              <w:right w:val="single" w:sz="4" w:space="0" w:color="000000"/>
            </w:tcBorders>
          </w:tcPr>
          <w:p w14:paraId="4F4B79EB" w14:textId="77777777" w:rsidR="00524999" w:rsidRPr="000A47FB" w:rsidRDefault="00524999" w:rsidP="00BF68E1">
            <w:pPr>
              <w:pStyle w:val="ListParagraph"/>
              <w:numPr>
                <w:ilvl w:val="0"/>
                <w:numId w:val="2"/>
              </w:numPr>
              <w:spacing w:line="360" w:lineRule="auto"/>
              <w:ind w:left="0" w:right="-705" w:hanging="567"/>
              <w:jc w:val="both"/>
              <w:rPr>
                <w:rFonts w:asciiTheme="minorHAnsi" w:hAnsiTheme="minorHAnsi" w:cstheme="minorHAnsi"/>
                <w:sz w:val="22"/>
                <w:szCs w:val="22"/>
              </w:rPr>
            </w:pPr>
            <w:r w:rsidRPr="000A47FB">
              <w:rPr>
                <w:rFonts w:asciiTheme="minorHAnsi" w:hAnsiTheme="minorHAnsi" w:cstheme="minorHAnsi"/>
                <w:sz w:val="22"/>
                <w:szCs w:val="22"/>
              </w:rPr>
              <w:t>00</w:t>
            </w:r>
          </w:p>
        </w:tc>
        <w:tc>
          <w:tcPr>
            <w:tcW w:w="7508" w:type="dxa"/>
            <w:tcBorders>
              <w:top w:val="single" w:sz="4" w:space="0" w:color="000000"/>
              <w:left w:val="single" w:sz="4" w:space="0" w:color="000000"/>
              <w:bottom w:val="single" w:sz="4" w:space="0" w:color="000000"/>
              <w:right w:val="single" w:sz="4" w:space="0" w:color="000000"/>
            </w:tcBorders>
          </w:tcPr>
          <w:p w14:paraId="1D90FF05" w14:textId="77777777" w:rsidR="00524999" w:rsidRPr="000A47FB" w:rsidRDefault="00524999" w:rsidP="00BF68E1">
            <w:pPr>
              <w:pStyle w:val="ListParagraph"/>
              <w:numPr>
                <w:ilvl w:val="0"/>
                <w:numId w:val="2"/>
              </w:numPr>
              <w:spacing w:line="360" w:lineRule="auto"/>
              <w:ind w:left="0" w:right="-705" w:hanging="567"/>
              <w:jc w:val="both"/>
              <w:rPr>
                <w:rFonts w:asciiTheme="minorHAnsi" w:hAnsiTheme="minorHAnsi" w:cstheme="minorHAnsi"/>
                <w:sz w:val="22"/>
                <w:szCs w:val="22"/>
              </w:rPr>
            </w:pPr>
            <w:r w:rsidRPr="000A47FB">
              <w:rPr>
                <w:rFonts w:asciiTheme="minorHAnsi" w:hAnsiTheme="minorHAnsi" w:cstheme="minorHAnsi"/>
                <w:sz w:val="22"/>
                <w:szCs w:val="22"/>
              </w:rPr>
              <w:t>Review of the procedures</w:t>
            </w:r>
          </w:p>
          <w:p w14:paraId="5E9423B4" w14:textId="77777777" w:rsidR="00524999" w:rsidRPr="000A47FB" w:rsidRDefault="00524999" w:rsidP="00BF68E1">
            <w:pPr>
              <w:pStyle w:val="ListParagraph"/>
              <w:numPr>
                <w:ilvl w:val="0"/>
                <w:numId w:val="2"/>
              </w:numPr>
              <w:spacing w:line="360" w:lineRule="auto"/>
              <w:ind w:left="0" w:right="-705" w:hanging="567"/>
              <w:jc w:val="both"/>
              <w:rPr>
                <w:rFonts w:asciiTheme="minorHAnsi" w:hAnsiTheme="minorHAnsi" w:cstheme="minorHAnsi"/>
                <w:sz w:val="22"/>
                <w:szCs w:val="22"/>
              </w:rPr>
            </w:pPr>
            <w:r w:rsidRPr="000A47FB">
              <w:rPr>
                <w:rFonts w:asciiTheme="minorHAnsi" w:hAnsiTheme="minorHAnsi" w:cstheme="minorHAnsi"/>
                <w:sz w:val="22"/>
                <w:szCs w:val="22"/>
              </w:rPr>
              <w:t>Change in header and footer format</w:t>
            </w:r>
          </w:p>
        </w:tc>
      </w:tr>
    </w:tbl>
    <w:p w14:paraId="20C07731" w14:textId="77777777" w:rsidR="00524999" w:rsidRPr="000A47FB" w:rsidRDefault="00524999" w:rsidP="00BF68E1">
      <w:pPr>
        <w:spacing w:line="360" w:lineRule="auto"/>
        <w:jc w:val="both"/>
        <w:rPr>
          <w:rFonts w:cstheme="minorHAnsi"/>
        </w:rPr>
      </w:pPr>
    </w:p>
    <w:p w14:paraId="12A9575D" w14:textId="77777777" w:rsidR="00524999" w:rsidRPr="000A47FB" w:rsidRDefault="00524999" w:rsidP="00BF68E1">
      <w:pPr>
        <w:spacing w:line="360" w:lineRule="auto"/>
        <w:rPr>
          <w:rFonts w:cstheme="minorHAnsi"/>
        </w:rPr>
      </w:pPr>
    </w:p>
    <w:p w14:paraId="058945FB" w14:textId="77777777" w:rsidR="00524999" w:rsidRPr="000A47FB" w:rsidRDefault="00524999" w:rsidP="00BF68E1">
      <w:pPr>
        <w:spacing w:line="360" w:lineRule="auto"/>
        <w:rPr>
          <w:rFonts w:cstheme="minorHAnsi"/>
        </w:rPr>
      </w:pPr>
    </w:p>
    <w:p w14:paraId="7E4E74B0" w14:textId="77777777" w:rsidR="00F700C2" w:rsidRPr="000A47FB" w:rsidRDefault="00F700C2" w:rsidP="00BF68E1">
      <w:pPr>
        <w:spacing w:line="360" w:lineRule="auto"/>
        <w:rPr>
          <w:rFonts w:cstheme="minorHAnsi"/>
        </w:rPr>
      </w:pPr>
    </w:p>
    <w:sectPr w:rsidR="00F700C2" w:rsidRPr="000A47FB" w:rsidSect="00A32410">
      <w:headerReference w:type="default" r:id="rId7"/>
      <w:footerReference w:type="default" r:id="rId8"/>
      <w:pgSz w:w="12240" w:h="15840"/>
      <w:pgMar w:top="885" w:right="1440" w:bottom="1440" w:left="144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6235E" w14:textId="77777777" w:rsidR="0079527E" w:rsidRDefault="0079527E" w:rsidP="00524999">
      <w:pPr>
        <w:spacing w:after="0" w:line="240" w:lineRule="auto"/>
      </w:pPr>
      <w:r>
        <w:separator/>
      </w:r>
    </w:p>
  </w:endnote>
  <w:endnote w:type="continuationSeparator" w:id="0">
    <w:p w14:paraId="2B331709" w14:textId="77777777" w:rsidR="0079527E" w:rsidRDefault="0079527E" w:rsidP="005249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5D8F4536" w14:textId="77777777" w:rsidTr="0070215F">
      <w:trPr>
        <w:trHeight w:val="245"/>
      </w:trPr>
      <w:tc>
        <w:tcPr>
          <w:tcW w:w="1844" w:type="dxa"/>
          <w:vMerge w:val="restart"/>
        </w:tcPr>
        <w:p w14:paraId="1049EFB3" w14:textId="77777777" w:rsidR="003466F6" w:rsidRPr="00DB4AB2" w:rsidRDefault="003466F6" w:rsidP="0070215F">
          <w:pPr>
            <w:spacing w:after="0" w:line="240" w:lineRule="auto"/>
            <w:rPr>
              <w:rFonts w:ascii="Arial" w:hAnsi="Arial" w:cs="Arial"/>
              <w:b/>
              <w:bCs/>
              <w:sz w:val="20"/>
              <w:szCs w:val="20"/>
            </w:rPr>
          </w:pPr>
        </w:p>
        <w:p w14:paraId="7F7D6D0E" w14:textId="77777777" w:rsidR="003466F6" w:rsidRPr="00DB4AB2" w:rsidRDefault="005200E2"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09CDB9C9" w14:textId="77777777" w:rsidR="003466F6" w:rsidRPr="00DB4AB2" w:rsidRDefault="005200E2"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345D05B3" w14:textId="77777777" w:rsidR="003466F6" w:rsidRPr="00DB4AB2" w:rsidRDefault="005200E2"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6FB067E9" w14:textId="77777777" w:rsidR="003466F6" w:rsidRPr="00DB4AB2" w:rsidRDefault="005200E2"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6E8A9D09" w14:textId="77777777" w:rsidTr="0070215F">
      <w:trPr>
        <w:trHeight w:val="448"/>
      </w:trPr>
      <w:tc>
        <w:tcPr>
          <w:tcW w:w="1844" w:type="dxa"/>
          <w:vMerge/>
        </w:tcPr>
        <w:p w14:paraId="5C5F144A" w14:textId="77777777" w:rsidR="003466F6" w:rsidRPr="00DB4AB2" w:rsidRDefault="003466F6" w:rsidP="0070215F">
          <w:pPr>
            <w:spacing w:after="0" w:line="240" w:lineRule="auto"/>
            <w:rPr>
              <w:rFonts w:ascii="Arial" w:hAnsi="Arial" w:cs="Arial"/>
              <w:b/>
              <w:bCs/>
              <w:sz w:val="20"/>
              <w:szCs w:val="20"/>
            </w:rPr>
          </w:pPr>
        </w:p>
      </w:tc>
      <w:tc>
        <w:tcPr>
          <w:tcW w:w="5386" w:type="dxa"/>
        </w:tcPr>
        <w:p w14:paraId="469A3565" w14:textId="77777777" w:rsidR="003466F6" w:rsidRPr="00DB4AB2" w:rsidRDefault="005200E2"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24FF4DB8" w14:textId="77777777" w:rsidR="003466F6" w:rsidRPr="00DB4AB2" w:rsidRDefault="003466F6" w:rsidP="0070215F">
          <w:pPr>
            <w:spacing w:after="0" w:line="240" w:lineRule="auto"/>
            <w:rPr>
              <w:rFonts w:ascii="Arial" w:hAnsi="Arial" w:cs="Arial"/>
              <w:b/>
              <w:bCs/>
              <w:sz w:val="20"/>
              <w:szCs w:val="20"/>
            </w:rPr>
          </w:pPr>
        </w:p>
      </w:tc>
      <w:tc>
        <w:tcPr>
          <w:tcW w:w="1418" w:type="dxa"/>
        </w:tcPr>
        <w:p w14:paraId="71554024" w14:textId="77777777" w:rsidR="003466F6" w:rsidRPr="00DB4AB2" w:rsidRDefault="003466F6" w:rsidP="0070215F">
          <w:pPr>
            <w:spacing w:after="0" w:line="240" w:lineRule="auto"/>
            <w:rPr>
              <w:rFonts w:ascii="Arial" w:hAnsi="Arial" w:cs="Arial"/>
              <w:b/>
              <w:bCs/>
              <w:sz w:val="20"/>
              <w:szCs w:val="20"/>
            </w:rPr>
          </w:pPr>
        </w:p>
      </w:tc>
    </w:tr>
    <w:tr w:rsidR="008F190E" w:rsidRPr="00711102" w14:paraId="1204409A" w14:textId="77777777" w:rsidTr="0070215F">
      <w:tc>
        <w:tcPr>
          <w:tcW w:w="1844" w:type="dxa"/>
        </w:tcPr>
        <w:p w14:paraId="56B75B21" w14:textId="77777777" w:rsidR="003466F6" w:rsidRPr="00DB4AB2" w:rsidRDefault="005200E2"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532FDA60" w14:textId="77777777" w:rsidR="003466F6" w:rsidRPr="00DB4AB2" w:rsidRDefault="005200E2"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6DD98976" w14:textId="77777777" w:rsidR="003466F6" w:rsidRPr="00DB4AB2" w:rsidRDefault="003466F6" w:rsidP="0070215F">
          <w:pPr>
            <w:spacing w:after="0" w:line="240" w:lineRule="auto"/>
            <w:rPr>
              <w:rFonts w:ascii="Arial" w:hAnsi="Arial" w:cs="Arial"/>
              <w:b/>
              <w:bCs/>
              <w:sz w:val="20"/>
              <w:szCs w:val="20"/>
            </w:rPr>
          </w:pPr>
        </w:p>
      </w:tc>
      <w:tc>
        <w:tcPr>
          <w:tcW w:w="1418" w:type="dxa"/>
        </w:tcPr>
        <w:p w14:paraId="4D7B65FC" w14:textId="77777777" w:rsidR="003466F6" w:rsidRPr="00DB4AB2" w:rsidRDefault="003466F6" w:rsidP="0070215F">
          <w:pPr>
            <w:spacing w:after="0" w:line="240" w:lineRule="auto"/>
            <w:rPr>
              <w:rFonts w:ascii="Arial" w:hAnsi="Arial" w:cs="Arial"/>
              <w:b/>
              <w:bCs/>
              <w:sz w:val="20"/>
              <w:szCs w:val="20"/>
            </w:rPr>
          </w:pPr>
        </w:p>
      </w:tc>
    </w:tr>
    <w:tr w:rsidR="008F190E" w:rsidRPr="00711102" w14:paraId="15B323F3" w14:textId="77777777" w:rsidTr="0070215F">
      <w:trPr>
        <w:trHeight w:val="260"/>
      </w:trPr>
      <w:tc>
        <w:tcPr>
          <w:tcW w:w="1844" w:type="dxa"/>
        </w:tcPr>
        <w:p w14:paraId="482F156F" w14:textId="77777777" w:rsidR="003466F6" w:rsidRPr="00DB4AB2" w:rsidRDefault="005200E2"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515613B9" w14:textId="77777777" w:rsidR="003466F6" w:rsidRPr="00DB4AB2" w:rsidRDefault="005200E2"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6E3F7639" w14:textId="77777777" w:rsidR="003466F6" w:rsidRPr="00DB4AB2" w:rsidRDefault="003466F6" w:rsidP="0070215F">
          <w:pPr>
            <w:spacing w:after="0" w:line="240" w:lineRule="auto"/>
            <w:rPr>
              <w:rFonts w:ascii="Arial" w:hAnsi="Arial" w:cs="Arial"/>
              <w:b/>
              <w:bCs/>
              <w:sz w:val="20"/>
              <w:szCs w:val="20"/>
            </w:rPr>
          </w:pPr>
        </w:p>
      </w:tc>
      <w:tc>
        <w:tcPr>
          <w:tcW w:w="1418" w:type="dxa"/>
        </w:tcPr>
        <w:p w14:paraId="13A756A1" w14:textId="77777777" w:rsidR="003466F6" w:rsidRPr="00DB4AB2" w:rsidRDefault="003466F6" w:rsidP="0070215F">
          <w:pPr>
            <w:spacing w:after="0" w:line="240" w:lineRule="auto"/>
            <w:rPr>
              <w:rFonts w:ascii="Arial" w:hAnsi="Arial" w:cs="Arial"/>
              <w:b/>
              <w:bCs/>
              <w:sz w:val="20"/>
              <w:szCs w:val="20"/>
            </w:rPr>
          </w:pPr>
        </w:p>
      </w:tc>
    </w:tr>
  </w:tbl>
  <w:p w14:paraId="1476E35E" w14:textId="77777777" w:rsidR="003466F6" w:rsidRDefault="003466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DD614" w14:textId="77777777" w:rsidR="0079527E" w:rsidRDefault="0079527E" w:rsidP="00524999">
      <w:pPr>
        <w:spacing w:after="0" w:line="240" w:lineRule="auto"/>
      </w:pPr>
      <w:r>
        <w:separator/>
      </w:r>
    </w:p>
  </w:footnote>
  <w:footnote w:type="continuationSeparator" w:id="0">
    <w:p w14:paraId="6A0D781B" w14:textId="77777777" w:rsidR="0079527E" w:rsidRDefault="0079527E" w:rsidP="005249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7" w:type="dxa"/>
      <w:tblInd w:w="-4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98"/>
      <w:gridCol w:w="1355"/>
      <w:gridCol w:w="1592"/>
      <w:gridCol w:w="1499"/>
      <w:gridCol w:w="2663"/>
    </w:tblGrid>
    <w:tr w:rsidR="00BE2013" w:rsidRPr="00A32410" w14:paraId="2A0C4B94" w14:textId="77777777" w:rsidTr="00A32410">
      <w:trPr>
        <w:trHeight w:val="135"/>
      </w:trPr>
      <w:tc>
        <w:tcPr>
          <w:tcW w:w="4453" w:type="dxa"/>
          <w:gridSpan w:val="2"/>
          <w:vMerge w:val="restart"/>
          <w:shd w:val="clear" w:color="auto" w:fill="auto"/>
        </w:tcPr>
        <w:p w14:paraId="098B2CA8" w14:textId="77777777" w:rsidR="00BE2013" w:rsidRPr="00A32410" w:rsidRDefault="00BE2013" w:rsidP="00BE2013">
          <w:pPr>
            <w:rPr>
              <w:rFonts w:ascii="Calibri" w:eastAsia="Calibri" w:hAnsi="Calibri"/>
              <w:b/>
              <w:sz w:val="24"/>
              <w:szCs w:val="24"/>
            </w:rPr>
          </w:pPr>
          <w:r w:rsidRPr="00A32410">
            <w:rPr>
              <w:rFonts w:ascii="Calibri" w:eastAsia="Calibri" w:hAnsi="Calibri"/>
              <w:i/>
              <w:noProof/>
              <w:color w:val="FF0000"/>
              <w:sz w:val="24"/>
              <w:szCs w:val="24"/>
              <w:lang w:val="en-US"/>
            </w:rPr>
            <w:drawing>
              <wp:inline distT="0" distB="0" distL="0" distR="0" wp14:anchorId="7CEA42E8" wp14:editId="4215B438">
                <wp:extent cx="733425" cy="647700"/>
                <wp:effectExtent l="0" t="0" r="9525" b="0"/>
                <wp:docPr id="767716202"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A32410">
            <w:rPr>
              <w:rFonts w:ascii="Calibri" w:eastAsia="Calibri" w:hAnsi="Calibri"/>
              <w:b/>
              <w:sz w:val="24"/>
              <w:szCs w:val="24"/>
            </w:rPr>
            <w:t>BIOMEDICAL LIMITED ILORIN</w:t>
          </w:r>
        </w:p>
      </w:tc>
      <w:tc>
        <w:tcPr>
          <w:tcW w:w="5754" w:type="dxa"/>
          <w:gridSpan w:val="3"/>
          <w:shd w:val="clear" w:color="auto" w:fill="auto"/>
        </w:tcPr>
        <w:p w14:paraId="3B3CE43A" w14:textId="77777777" w:rsidR="00BE2013" w:rsidRPr="00A32410" w:rsidRDefault="00BE2013" w:rsidP="00BE2013">
          <w:pPr>
            <w:jc w:val="center"/>
            <w:rPr>
              <w:rFonts w:ascii="Calibri" w:eastAsia="Calibri" w:hAnsi="Calibri"/>
              <w:b/>
              <w:sz w:val="24"/>
              <w:szCs w:val="24"/>
            </w:rPr>
          </w:pPr>
          <w:r w:rsidRPr="00A32410">
            <w:rPr>
              <w:rFonts w:ascii="Calibri" w:eastAsia="Calibri" w:hAnsi="Calibri"/>
              <w:b/>
              <w:sz w:val="24"/>
              <w:szCs w:val="24"/>
            </w:rPr>
            <w:t>STANDARD TESTING PROCEDURE</w:t>
          </w:r>
        </w:p>
      </w:tc>
    </w:tr>
    <w:tr w:rsidR="00BE2013" w:rsidRPr="00A32410" w14:paraId="25B349D7" w14:textId="77777777" w:rsidTr="00A32410">
      <w:trPr>
        <w:trHeight w:val="135"/>
      </w:trPr>
      <w:tc>
        <w:tcPr>
          <w:tcW w:w="4453" w:type="dxa"/>
          <w:gridSpan w:val="2"/>
          <w:vMerge/>
          <w:shd w:val="clear" w:color="auto" w:fill="auto"/>
        </w:tcPr>
        <w:p w14:paraId="34BC43AF" w14:textId="77777777" w:rsidR="00BE2013" w:rsidRPr="00A32410" w:rsidRDefault="00BE2013" w:rsidP="00BE2013">
          <w:pPr>
            <w:rPr>
              <w:rFonts w:ascii="Calibri" w:eastAsia="Calibri" w:hAnsi="Calibri"/>
              <w:b/>
              <w:sz w:val="24"/>
              <w:szCs w:val="24"/>
            </w:rPr>
          </w:pPr>
        </w:p>
      </w:tc>
      <w:tc>
        <w:tcPr>
          <w:tcW w:w="5754" w:type="dxa"/>
          <w:gridSpan w:val="3"/>
          <w:shd w:val="clear" w:color="auto" w:fill="auto"/>
        </w:tcPr>
        <w:p w14:paraId="357D5F06" w14:textId="77777777" w:rsidR="00BE2013" w:rsidRPr="00A32410" w:rsidRDefault="00BE2013" w:rsidP="00BE2013">
          <w:pPr>
            <w:rPr>
              <w:rFonts w:ascii="Calibri" w:eastAsia="Calibri" w:hAnsi="Calibri" w:cs="Calibri"/>
              <w:b/>
              <w:sz w:val="24"/>
              <w:szCs w:val="24"/>
            </w:rPr>
          </w:pPr>
          <w:r w:rsidRPr="00A32410">
            <w:rPr>
              <w:rFonts w:ascii="Calibri" w:eastAsia="Calibri" w:hAnsi="Calibri" w:cs="Calibri"/>
              <w:b/>
              <w:sz w:val="24"/>
              <w:szCs w:val="24"/>
            </w:rPr>
            <w:t xml:space="preserve">TITLE: </w:t>
          </w:r>
          <w:r w:rsidRPr="00A32410">
            <w:rPr>
              <w:rFonts w:ascii="Calibri" w:eastAsia="Calibri" w:hAnsi="Calibri"/>
              <w:sz w:val="24"/>
              <w:szCs w:val="24"/>
            </w:rPr>
            <w:t>STANDARD CHEMICAL TESTING PROCEDURE FOR ULCAMED SUSUPENSION (100ml)</w:t>
          </w:r>
        </w:p>
      </w:tc>
    </w:tr>
    <w:tr w:rsidR="00B5611C" w:rsidRPr="00A32410" w14:paraId="7848751E" w14:textId="77777777" w:rsidTr="00A32410">
      <w:tc>
        <w:tcPr>
          <w:tcW w:w="3098" w:type="dxa"/>
          <w:shd w:val="clear" w:color="auto" w:fill="auto"/>
          <w:vAlign w:val="center"/>
        </w:tcPr>
        <w:p w14:paraId="6A247CB8" w14:textId="77777777" w:rsidR="00B5611C" w:rsidRPr="00A32410" w:rsidRDefault="00B5611C" w:rsidP="00B5611C">
          <w:pPr>
            <w:jc w:val="both"/>
            <w:rPr>
              <w:rFonts w:ascii="Calibri" w:eastAsia="Calibri" w:hAnsi="Calibri"/>
              <w:b/>
              <w:sz w:val="24"/>
              <w:szCs w:val="24"/>
            </w:rPr>
          </w:pPr>
          <w:r w:rsidRPr="00A32410">
            <w:rPr>
              <w:rFonts w:ascii="Calibri" w:eastAsia="Calibri" w:hAnsi="Calibri"/>
              <w:b/>
              <w:sz w:val="24"/>
              <w:szCs w:val="24"/>
            </w:rPr>
            <w:t>DEPARTMENT:</w:t>
          </w:r>
        </w:p>
      </w:tc>
      <w:tc>
        <w:tcPr>
          <w:tcW w:w="2947" w:type="dxa"/>
          <w:gridSpan w:val="2"/>
          <w:shd w:val="clear" w:color="auto" w:fill="auto"/>
          <w:vAlign w:val="center"/>
        </w:tcPr>
        <w:p w14:paraId="14D180DA" w14:textId="77777777" w:rsidR="00B5611C" w:rsidRPr="00A32410" w:rsidRDefault="00B5611C" w:rsidP="00B5611C">
          <w:pPr>
            <w:jc w:val="both"/>
            <w:rPr>
              <w:rFonts w:ascii="Calibri" w:eastAsia="Calibri" w:hAnsi="Calibri"/>
              <w:b/>
              <w:sz w:val="24"/>
              <w:szCs w:val="24"/>
            </w:rPr>
          </w:pPr>
          <w:r w:rsidRPr="00A32410">
            <w:rPr>
              <w:rFonts w:ascii="Calibri" w:eastAsia="Calibri" w:hAnsi="Calibri"/>
              <w:b/>
              <w:sz w:val="24"/>
              <w:szCs w:val="24"/>
            </w:rPr>
            <w:t xml:space="preserve">QUALITY </w:t>
          </w:r>
        </w:p>
      </w:tc>
      <w:tc>
        <w:tcPr>
          <w:tcW w:w="1499" w:type="dxa"/>
          <w:shd w:val="clear" w:color="auto" w:fill="auto"/>
          <w:vAlign w:val="center"/>
        </w:tcPr>
        <w:p w14:paraId="4448F526" w14:textId="77777777" w:rsidR="00B5611C" w:rsidRPr="00A32410" w:rsidRDefault="00B5611C" w:rsidP="00B5611C">
          <w:pPr>
            <w:rPr>
              <w:rFonts w:ascii="Calibri" w:eastAsia="Calibri" w:hAnsi="Calibri"/>
              <w:b/>
              <w:sz w:val="24"/>
              <w:szCs w:val="24"/>
            </w:rPr>
          </w:pPr>
          <w:r w:rsidRPr="00A32410">
            <w:rPr>
              <w:rFonts w:ascii="Calibri" w:eastAsia="Calibri" w:hAnsi="Calibri"/>
              <w:b/>
              <w:sz w:val="24"/>
              <w:szCs w:val="24"/>
            </w:rPr>
            <w:t>SECTION:</w:t>
          </w:r>
        </w:p>
      </w:tc>
      <w:tc>
        <w:tcPr>
          <w:tcW w:w="2663" w:type="dxa"/>
          <w:shd w:val="clear" w:color="auto" w:fill="auto"/>
          <w:vAlign w:val="center"/>
        </w:tcPr>
        <w:p w14:paraId="3DF1975C" w14:textId="77777777" w:rsidR="00B5611C" w:rsidRPr="00A32410" w:rsidRDefault="00B5611C" w:rsidP="00B5611C">
          <w:pPr>
            <w:spacing w:before="40"/>
            <w:jc w:val="both"/>
            <w:rPr>
              <w:rFonts w:ascii="Calibri" w:eastAsia="Calibri" w:hAnsi="Calibri"/>
              <w:b/>
              <w:sz w:val="24"/>
              <w:szCs w:val="24"/>
            </w:rPr>
          </w:pPr>
          <w:r w:rsidRPr="00A32410">
            <w:rPr>
              <w:rFonts w:ascii="Calibri" w:eastAsia="Calibri" w:hAnsi="Calibri"/>
              <w:b/>
              <w:sz w:val="24"/>
              <w:szCs w:val="24"/>
            </w:rPr>
            <w:t>QUALITY CONTROL</w:t>
          </w:r>
        </w:p>
      </w:tc>
    </w:tr>
    <w:tr w:rsidR="00BE2013" w:rsidRPr="00A32410" w14:paraId="49002A85" w14:textId="77777777" w:rsidTr="00A32410">
      <w:tc>
        <w:tcPr>
          <w:tcW w:w="3098" w:type="dxa"/>
          <w:shd w:val="clear" w:color="auto" w:fill="auto"/>
          <w:vAlign w:val="center"/>
        </w:tcPr>
        <w:p w14:paraId="0EC1F1CB" w14:textId="77777777" w:rsidR="00BE2013" w:rsidRPr="00A32410" w:rsidRDefault="00BE2013" w:rsidP="00BE2013">
          <w:pPr>
            <w:jc w:val="both"/>
            <w:rPr>
              <w:rFonts w:ascii="Calibri" w:eastAsia="Calibri" w:hAnsi="Calibri"/>
              <w:b/>
              <w:sz w:val="24"/>
              <w:szCs w:val="24"/>
            </w:rPr>
          </w:pPr>
          <w:r w:rsidRPr="00A32410">
            <w:rPr>
              <w:rFonts w:ascii="Calibri" w:eastAsia="Calibri" w:hAnsi="Calibri"/>
              <w:b/>
              <w:sz w:val="24"/>
              <w:szCs w:val="24"/>
            </w:rPr>
            <w:t>STP NO.:</w:t>
          </w:r>
        </w:p>
      </w:tc>
      <w:tc>
        <w:tcPr>
          <w:tcW w:w="2947" w:type="dxa"/>
          <w:gridSpan w:val="2"/>
          <w:shd w:val="clear" w:color="auto" w:fill="auto"/>
          <w:vAlign w:val="center"/>
        </w:tcPr>
        <w:p w14:paraId="4165AFD2" w14:textId="77777777" w:rsidR="00BE2013" w:rsidRPr="00A32410" w:rsidRDefault="00BE2013" w:rsidP="00BE2013">
          <w:pPr>
            <w:jc w:val="both"/>
            <w:rPr>
              <w:rFonts w:ascii="Calibri" w:eastAsia="Calibri" w:hAnsi="Calibri"/>
              <w:b/>
              <w:sz w:val="24"/>
              <w:szCs w:val="24"/>
            </w:rPr>
          </w:pPr>
          <w:r w:rsidRPr="00A32410">
            <w:rPr>
              <w:rFonts w:ascii="Calibri" w:eastAsia="Calibri" w:hAnsi="Calibri"/>
              <w:b/>
              <w:sz w:val="24"/>
              <w:szCs w:val="24"/>
            </w:rPr>
            <w:t>BML/QA/STP/FPS/0</w:t>
          </w:r>
          <w:r w:rsidR="00B96BFD" w:rsidRPr="00A32410">
            <w:rPr>
              <w:rFonts w:ascii="Calibri" w:eastAsia="Calibri" w:hAnsi="Calibri"/>
              <w:b/>
              <w:sz w:val="24"/>
              <w:szCs w:val="24"/>
            </w:rPr>
            <w:t>07</w:t>
          </w:r>
          <w:r w:rsidRPr="00A32410">
            <w:rPr>
              <w:rFonts w:ascii="Calibri" w:eastAsia="Calibri" w:hAnsi="Calibri"/>
              <w:b/>
              <w:sz w:val="24"/>
              <w:szCs w:val="24"/>
            </w:rPr>
            <w:t>/F01</w:t>
          </w:r>
        </w:p>
      </w:tc>
      <w:tc>
        <w:tcPr>
          <w:tcW w:w="1499" w:type="dxa"/>
          <w:shd w:val="clear" w:color="auto" w:fill="auto"/>
        </w:tcPr>
        <w:p w14:paraId="7516D22B" w14:textId="77777777" w:rsidR="00BE2013" w:rsidRPr="00A32410" w:rsidRDefault="00BE2013" w:rsidP="00BE2013">
          <w:pPr>
            <w:rPr>
              <w:rFonts w:ascii="Calibri" w:eastAsia="Calibri" w:hAnsi="Calibri"/>
              <w:b/>
              <w:sz w:val="24"/>
              <w:szCs w:val="24"/>
            </w:rPr>
          </w:pPr>
          <w:r w:rsidRPr="00A32410">
            <w:rPr>
              <w:rFonts w:ascii="Calibri" w:eastAsia="Calibri" w:hAnsi="Calibri"/>
              <w:b/>
              <w:sz w:val="24"/>
              <w:szCs w:val="24"/>
            </w:rPr>
            <w:t>PAGE NO.:</w:t>
          </w:r>
        </w:p>
      </w:tc>
      <w:tc>
        <w:tcPr>
          <w:tcW w:w="2663" w:type="dxa"/>
          <w:shd w:val="clear" w:color="auto" w:fill="auto"/>
          <w:vAlign w:val="center"/>
        </w:tcPr>
        <w:p w14:paraId="0789B562"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 xml:space="preserve">Page </w:t>
          </w:r>
          <w:r w:rsidR="00A512A4" w:rsidRPr="00A32410">
            <w:rPr>
              <w:rFonts w:ascii="Calibri" w:eastAsia="Calibri" w:hAnsi="Calibri"/>
              <w:b/>
              <w:bCs/>
              <w:sz w:val="24"/>
              <w:szCs w:val="24"/>
            </w:rPr>
            <w:fldChar w:fldCharType="begin"/>
          </w:r>
          <w:r w:rsidRPr="00A32410">
            <w:rPr>
              <w:rFonts w:ascii="Calibri" w:eastAsia="Calibri" w:hAnsi="Calibri"/>
              <w:b/>
              <w:bCs/>
              <w:sz w:val="24"/>
              <w:szCs w:val="24"/>
            </w:rPr>
            <w:instrText xml:space="preserve"> PAGE  \* Arabic  \* MERGEFORMAT </w:instrText>
          </w:r>
          <w:r w:rsidR="00A512A4" w:rsidRPr="00A32410">
            <w:rPr>
              <w:rFonts w:ascii="Calibri" w:eastAsia="Calibri" w:hAnsi="Calibri"/>
              <w:b/>
              <w:bCs/>
              <w:sz w:val="24"/>
              <w:szCs w:val="24"/>
            </w:rPr>
            <w:fldChar w:fldCharType="separate"/>
          </w:r>
          <w:r w:rsidR="001601D6">
            <w:rPr>
              <w:rFonts w:ascii="Calibri" w:eastAsia="Calibri" w:hAnsi="Calibri"/>
              <w:b/>
              <w:bCs/>
              <w:noProof/>
              <w:sz w:val="24"/>
              <w:szCs w:val="24"/>
            </w:rPr>
            <w:t>4</w:t>
          </w:r>
          <w:r w:rsidR="00A512A4" w:rsidRPr="00A32410">
            <w:rPr>
              <w:rFonts w:ascii="Calibri" w:eastAsia="Calibri" w:hAnsi="Calibri"/>
              <w:b/>
              <w:bCs/>
              <w:sz w:val="24"/>
              <w:szCs w:val="24"/>
            </w:rPr>
            <w:fldChar w:fldCharType="end"/>
          </w:r>
          <w:r w:rsidRPr="00A32410">
            <w:rPr>
              <w:rFonts w:ascii="Calibri" w:eastAsia="Calibri" w:hAnsi="Calibri"/>
              <w:b/>
              <w:sz w:val="24"/>
              <w:szCs w:val="24"/>
            </w:rPr>
            <w:t xml:space="preserve"> of </w:t>
          </w:r>
          <w:fldSimple w:instr=" NUMPAGES  \* Arabic  \* MERGEFORMAT ">
            <w:r w:rsidR="001601D6" w:rsidRPr="001601D6">
              <w:rPr>
                <w:rFonts w:ascii="Calibri" w:eastAsia="Calibri" w:hAnsi="Calibri"/>
                <w:b/>
                <w:bCs/>
                <w:noProof/>
                <w:sz w:val="24"/>
                <w:szCs w:val="24"/>
              </w:rPr>
              <w:t>9</w:t>
            </w:r>
          </w:fldSimple>
        </w:p>
      </w:tc>
    </w:tr>
    <w:tr w:rsidR="00BE2013" w:rsidRPr="00A32410" w14:paraId="78EE8579" w14:textId="77777777" w:rsidTr="00A32410">
      <w:tc>
        <w:tcPr>
          <w:tcW w:w="3098" w:type="dxa"/>
          <w:shd w:val="clear" w:color="auto" w:fill="auto"/>
          <w:vAlign w:val="center"/>
        </w:tcPr>
        <w:p w14:paraId="266C19D1"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 xml:space="preserve">STP Ref.: </w:t>
          </w:r>
        </w:p>
      </w:tc>
      <w:tc>
        <w:tcPr>
          <w:tcW w:w="2947" w:type="dxa"/>
          <w:gridSpan w:val="2"/>
          <w:shd w:val="clear" w:color="auto" w:fill="auto"/>
          <w:vAlign w:val="center"/>
        </w:tcPr>
        <w:p w14:paraId="1C27372D"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BML-QDG-QA-105</w:t>
          </w:r>
        </w:p>
      </w:tc>
      <w:tc>
        <w:tcPr>
          <w:tcW w:w="1499" w:type="dxa"/>
          <w:shd w:val="clear" w:color="auto" w:fill="auto"/>
          <w:vAlign w:val="center"/>
        </w:tcPr>
        <w:p w14:paraId="277C816E"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REF. BOOK</w:t>
          </w:r>
        </w:p>
      </w:tc>
      <w:tc>
        <w:tcPr>
          <w:tcW w:w="2663" w:type="dxa"/>
          <w:shd w:val="clear" w:color="auto" w:fill="auto"/>
          <w:vAlign w:val="center"/>
        </w:tcPr>
        <w:p w14:paraId="6E7E28C2"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BP 2024/IN-HOUSE</w:t>
          </w:r>
        </w:p>
      </w:tc>
    </w:tr>
    <w:tr w:rsidR="00BE2013" w:rsidRPr="00A32410" w14:paraId="44A3B3A9" w14:textId="77777777" w:rsidTr="00A32410">
      <w:tc>
        <w:tcPr>
          <w:tcW w:w="3098" w:type="dxa"/>
          <w:shd w:val="clear" w:color="auto" w:fill="auto"/>
          <w:vAlign w:val="center"/>
        </w:tcPr>
        <w:p w14:paraId="71835B7B" w14:textId="77777777" w:rsidR="00BE2013" w:rsidRPr="00A32410" w:rsidRDefault="00BE2013" w:rsidP="00BE2013">
          <w:pPr>
            <w:ind w:right="-109"/>
            <w:jc w:val="both"/>
            <w:rPr>
              <w:rFonts w:ascii="Calibri" w:eastAsia="Calibri" w:hAnsi="Calibri"/>
              <w:b/>
              <w:sz w:val="24"/>
              <w:szCs w:val="24"/>
            </w:rPr>
          </w:pPr>
          <w:r w:rsidRPr="00A32410">
            <w:rPr>
              <w:rFonts w:ascii="Calibri" w:eastAsia="Calibri" w:hAnsi="Calibri"/>
              <w:b/>
              <w:sz w:val="24"/>
              <w:szCs w:val="24"/>
            </w:rPr>
            <w:t>EFFECTIVE DATE:</w:t>
          </w:r>
        </w:p>
      </w:tc>
      <w:tc>
        <w:tcPr>
          <w:tcW w:w="2947" w:type="dxa"/>
          <w:gridSpan w:val="2"/>
          <w:shd w:val="clear" w:color="auto" w:fill="auto"/>
          <w:vAlign w:val="center"/>
        </w:tcPr>
        <w:p w14:paraId="57596682" w14:textId="77777777" w:rsidR="00BE2013" w:rsidRPr="00A32410" w:rsidRDefault="00BE2013" w:rsidP="00BE2013">
          <w:pPr>
            <w:jc w:val="both"/>
            <w:rPr>
              <w:rFonts w:ascii="Calibri" w:eastAsia="Calibri" w:hAnsi="Calibri"/>
              <w:b/>
              <w:sz w:val="24"/>
              <w:szCs w:val="24"/>
            </w:rPr>
          </w:pPr>
          <w:r w:rsidRPr="00A32410">
            <w:rPr>
              <w:rFonts w:ascii="Calibri" w:eastAsia="Calibri" w:hAnsi="Calibri"/>
              <w:b/>
              <w:sz w:val="24"/>
              <w:szCs w:val="24"/>
            </w:rPr>
            <w:t>04/01/2024</w:t>
          </w:r>
        </w:p>
      </w:tc>
      <w:tc>
        <w:tcPr>
          <w:tcW w:w="1499" w:type="dxa"/>
          <w:shd w:val="clear" w:color="auto" w:fill="auto"/>
          <w:vAlign w:val="center"/>
        </w:tcPr>
        <w:p w14:paraId="1BBE6790" w14:textId="77777777" w:rsidR="00BE2013" w:rsidRPr="00A32410" w:rsidRDefault="00BE2013" w:rsidP="00BE2013">
          <w:pPr>
            <w:ind w:left="-108" w:right="-108"/>
            <w:jc w:val="both"/>
            <w:rPr>
              <w:rFonts w:ascii="Calibri" w:eastAsia="Calibri" w:hAnsi="Calibri"/>
              <w:b/>
              <w:sz w:val="24"/>
              <w:szCs w:val="24"/>
            </w:rPr>
          </w:pPr>
          <w:r w:rsidRPr="00A32410">
            <w:rPr>
              <w:rFonts w:ascii="Calibri" w:eastAsia="Calibri" w:hAnsi="Calibri"/>
              <w:b/>
              <w:sz w:val="24"/>
              <w:szCs w:val="24"/>
            </w:rPr>
            <w:t xml:space="preserve"> REVISION NO:</w:t>
          </w:r>
        </w:p>
      </w:tc>
      <w:tc>
        <w:tcPr>
          <w:tcW w:w="2663" w:type="dxa"/>
          <w:shd w:val="clear" w:color="auto" w:fill="auto"/>
          <w:vAlign w:val="center"/>
        </w:tcPr>
        <w:p w14:paraId="7297CD16" w14:textId="77777777" w:rsidR="00BE2013" w:rsidRPr="00A32410" w:rsidRDefault="00BE2013" w:rsidP="00BE2013">
          <w:pPr>
            <w:jc w:val="both"/>
            <w:rPr>
              <w:rFonts w:ascii="Calibri" w:eastAsia="Calibri" w:hAnsi="Calibri"/>
              <w:b/>
              <w:sz w:val="24"/>
              <w:szCs w:val="24"/>
            </w:rPr>
          </w:pPr>
          <w:r w:rsidRPr="00A32410">
            <w:rPr>
              <w:rFonts w:ascii="Calibri" w:eastAsia="Calibri" w:hAnsi="Calibri"/>
              <w:b/>
              <w:sz w:val="24"/>
              <w:szCs w:val="24"/>
            </w:rPr>
            <w:t>01</w:t>
          </w:r>
        </w:p>
      </w:tc>
    </w:tr>
    <w:tr w:rsidR="00BE2013" w:rsidRPr="00A32410" w14:paraId="40F0CB6D" w14:textId="77777777" w:rsidTr="00A32410">
      <w:tc>
        <w:tcPr>
          <w:tcW w:w="3098" w:type="dxa"/>
          <w:shd w:val="clear" w:color="auto" w:fill="auto"/>
          <w:vAlign w:val="center"/>
        </w:tcPr>
        <w:p w14:paraId="57303F2C" w14:textId="77777777" w:rsidR="00BE2013" w:rsidRPr="00A32410" w:rsidRDefault="00BE2013" w:rsidP="00BE2013">
          <w:pPr>
            <w:spacing w:before="40"/>
            <w:ind w:right="-109"/>
            <w:jc w:val="both"/>
            <w:rPr>
              <w:rFonts w:ascii="Calibri" w:eastAsia="Calibri" w:hAnsi="Calibri"/>
              <w:b/>
              <w:sz w:val="24"/>
              <w:szCs w:val="24"/>
            </w:rPr>
          </w:pPr>
          <w:r w:rsidRPr="00A32410">
            <w:rPr>
              <w:rFonts w:ascii="Calibri" w:eastAsia="Calibri" w:hAnsi="Calibri"/>
              <w:b/>
              <w:sz w:val="24"/>
              <w:szCs w:val="24"/>
            </w:rPr>
            <w:t xml:space="preserve">REVIEW DATE: </w:t>
          </w:r>
        </w:p>
      </w:tc>
      <w:tc>
        <w:tcPr>
          <w:tcW w:w="2947" w:type="dxa"/>
          <w:gridSpan w:val="2"/>
          <w:shd w:val="clear" w:color="auto" w:fill="auto"/>
          <w:vAlign w:val="center"/>
        </w:tcPr>
        <w:p w14:paraId="70F46096" w14:textId="77777777" w:rsidR="00BE2013" w:rsidRPr="00A32410" w:rsidRDefault="00BE2013" w:rsidP="00BE2013">
          <w:pPr>
            <w:jc w:val="both"/>
            <w:rPr>
              <w:rFonts w:ascii="Calibri" w:eastAsia="Calibri" w:hAnsi="Calibri"/>
              <w:b/>
              <w:sz w:val="24"/>
              <w:szCs w:val="24"/>
            </w:rPr>
          </w:pPr>
          <w:r w:rsidRPr="00A32410">
            <w:rPr>
              <w:rFonts w:ascii="Calibri" w:eastAsia="Calibri" w:hAnsi="Calibri"/>
              <w:b/>
              <w:sz w:val="24"/>
              <w:szCs w:val="24"/>
            </w:rPr>
            <w:t>04/01/2026</w:t>
          </w:r>
        </w:p>
      </w:tc>
      <w:tc>
        <w:tcPr>
          <w:tcW w:w="1499" w:type="dxa"/>
          <w:shd w:val="clear" w:color="auto" w:fill="auto"/>
          <w:vAlign w:val="center"/>
        </w:tcPr>
        <w:p w14:paraId="6A2A4005" w14:textId="77777777" w:rsidR="00BE2013" w:rsidRPr="00A32410" w:rsidRDefault="00BE2013" w:rsidP="00BE2013">
          <w:pPr>
            <w:spacing w:before="40"/>
            <w:ind w:left="-108" w:right="-108"/>
            <w:jc w:val="both"/>
            <w:rPr>
              <w:rFonts w:ascii="Calibri" w:eastAsia="Calibri" w:hAnsi="Calibri"/>
              <w:b/>
              <w:sz w:val="24"/>
              <w:szCs w:val="24"/>
            </w:rPr>
          </w:pPr>
          <w:r w:rsidRPr="00A32410">
            <w:rPr>
              <w:rFonts w:ascii="Calibri" w:eastAsia="Calibri" w:hAnsi="Calibri"/>
              <w:b/>
              <w:sz w:val="24"/>
              <w:szCs w:val="24"/>
            </w:rPr>
            <w:t xml:space="preserve"> SUPERSEDE:</w:t>
          </w:r>
        </w:p>
      </w:tc>
      <w:tc>
        <w:tcPr>
          <w:tcW w:w="2663" w:type="dxa"/>
          <w:shd w:val="clear" w:color="auto" w:fill="auto"/>
          <w:vAlign w:val="center"/>
        </w:tcPr>
        <w:p w14:paraId="71E6DE73" w14:textId="77777777" w:rsidR="00BE2013" w:rsidRPr="00A32410" w:rsidRDefault="00BE2013" w:rsidP="00BE2013">
          <w:pPr>
            <w:spacing w:before="40"/>
            <w:jc w:val="both"/>
            <w:rPr>
              <w:rFonts w:ascii="Calibri" w:eastAsia="Calibri" w:hAnsi="Calibri"/>
              <w:b/>
              <w:sz w:val="24"/>
              <w:szCs w:val="24"/>
            </w:rPr>
          </w:pPr>
          <w:r w:rsidRPr="00A32410">
            <w:rPr>
              <w:rFonts w:ascii="Calibri" w:eastAsia="Calibri" w:hAnsi="Calibri"/>
              <w:b/>
              <w:sz w:val="24"/>
              <w:szCs w:val="24"/>
            </w:rPr>
            <w:t>00</w:t>
          </w:r>
        </w:p>
      </w:tc>
    </w:tr>
  </w:tbl>
  <w:p w14:paraId="70B8F2EE" w14:textId="77777777" w:rsidR="00BE2013" w:rsidRPr="00A32410" w:rsidRDefault="00BE2013" w:rsidP="00C96143">
    <w:pPr>
      <w:pStyle w:val="Header"/>
      <w:tabs>
        <w:tab w:val="clear" w:pos="4680"/>
        <w:tab w:val="clear" w:pos="9360"/>
        <w:tab w:val="left" w:pos="990"/>
      </w:tabs>
      <w:rPr>
        <w:sz w:val="24"/>
        <w:szCs w:val="24"/>
      </w:rPr>
    </w:pPr>
  </w:p>
  <w:p w14:paraId="024C889B" w14:textId="77777777" w:rsidR="003466F6" w:rsidRPr="00A32410" w:rsidRDefault="003466F6" w:rsidP="00BE2013">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8787D"/>
    <w:multiLevelType w:val="hybridMultilevel"/>
    <w:tmpl w:val="9B30F3F2"/>
    <w:lvl w:ilvl="0" w:tplc="05B2F2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B5078"/>
    <w:multiLevelType w:val="hybridMultilevel"/>
    <w:tmpl w:val="B310D9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1E36EFF"/>
    <w:multiLevelType w:val="hybridMultilevel"/>
    <w:tmpl w:val="05AE6468"/>
    <w:lvl w:ilvl="0" w:tplc="8390C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36DF4128"/>
    <w:multiLevelType w:val="hybridMultilevel"/>
    <w:tmpl w:val="F524259E"/>
    <w:lvl w:ilvl="0" w:tplc="A3687E0C">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27765D9"/>
    <w:multiLevelType w:val="multilevel"/>
    <w:tmpl w:val="74E61C54"/>
    <w:lvl w:ilvl="0">
      <w:start w:val="1"/>
      <w:numFmt w:val="decimal"/>
      <w:lvlText w:val="%1."/>
      <w:lvlJc w:val="left"/>
      <w:pPr>
        <w:tabs>
          <w:tab w:val="num" w:pos="360"/>
        </w:tabs>
        <w:ind w:left="360" w:hanging="360"/>
      </w:pPr>
      <w:rPr>
        <w:rFonts w:asciiTheme="minorHAnsi" w:eastAsia="Times New Roman" w:hAnsiTheme="minorHAnsi" w:cstheme="minorHAnsi"/>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EF1378"/>
    <w:multiLevelType w:val="hybridMultilevel"/>
    <w:tmpl w:val="26468EB6"/>
    <w:lvl w:ilvl="0" w:tplc="5150E83A">
      <w:start w:val="1"/>
      <w:numFmt w:val="decimal"/>
      <w:lvlText w:val="%1."/>
      <w:lvlJc w:val="left"/>
      <w:pPr>
        <w:ind w:left="360" w:hanging="360"/>
      </w:pPr>
      <w:rPr>
        <w:rFonts w:asciiTheme="minorHAnsi" w:eastAsia="Times New Roman" w:hAnsiTheme="minorHAnsi" w:cstheme="minorHAnsi"/>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9" w15:restartNumberingAfterBreak="0">
    <w:nsid w:val="7B2F1D6F"/>
    <w:multiLevelType w:val="hybridMultilevel"/>
    <w:tmpl w:val="C9C62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5"/>
  </w:num>
  <w:num w:numId="3">
    <w:abstractNumId w:val="10"/>
  </w:num>
  <w:num w:numId="4">
    <w:abstractNumId w:val="7"/>
  </w:num>
  <w:num w:numId="5">
    <w:abstractNumId w:val="0"/>
  </w:num>
  <w:num w:numId="6">
    <w:abstractNumId w:val="6"/>
  </w:num>
  <w:num w:numId="7">
    <w:abstractNumId w:val="8"/>
  </w:num>
  <w:num w:numId="8">
    <w:abstractNumId w:val="9"/>
  </w:num>
  <w:num w:numId="9">
    <w:abstractNumId w:val="2"/>
  </w:num>
  <w:num w:numId="10">
    <w:abstractNumId w:val="1"/>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24999"/>
    <w:rsid w:val="0000398F"/>
    <w:rsid w:val="000237ED"/>
    <w:rsid w:val="00061983"/>
    <w:rsid w:val="00092E33"/>
    <w:rsid w:val="00096092"/>
    <w:rsid w:val="000A47FB"/>
    <w:rsid w:val="000C2113"/>
    <w:rsid w:val="001601D6"/>
    <w:rsid w:val="00161446"/>
    <w:rsid w:val="001E3413"/>
    <w:rsid w:val="002249E3"/>
    <w:rsid w:val="00276D21"/>
    <w:rsid w:val="003109D6"/>
    <w:rsid w:val="00335318"/>
    <w:rsid w:val="003466F6"/>
    <w:rsid w:val="00355F8B"/>
    <w:rsid w:val="00360DF8"/>
    <w:rsid w:val="003A3934"/>
    <w:rsid w:val="003C46C8"/>
    <w:rsid w:val="003D1639"/>
    <w:rsid w:val="003F6127"/>
    <w:rsid w:val="00453087"/>
    <w:rsid w:val="005169ED"/>
    <w:rsid w:val="005200E2"/>
    <w:rsid w:val="00524999"/>
    <w:rsid w:val="00571F43"/>
    <w:rsid w:val="005905A4"/>
    <w:rsid w:val="00676FBF"/>
    <w:rsid w:val="007038B8"/>
    <w:rsid w:val="00753702"/>
    <w:rsid w:val="0079527E"/>
    <w:rsid w:val="00810FE4"/>
    <w:rsid w:val="00840756"/>
    <w:rsid w:val="008B2425"/>
    <w:rsid w:val="00960DB1"/>
    <w:rsid w:val="00976243"/>
    <w:rsid w:val="00A32410"/>
    <w:rsid w:val="00A512A4"/>
    <w:rsid w:val="00B5611C"/>
    <w:rsid w:val="00B96BFD"/>
    <w:rsid w:val="00BA3FEA"/>
    <w:rsid w:val="00BD51E8"/>
    <w:rsid w:val="00BE2013"/>
    <w:rsid w:val="00BF68E1"/>
    <w:rsid w:val="00C02E74"/>
    <w:rsid w:val="00C03790"/>
    <w:rsid w:val="00C2763A"/>
    <w:rsid w:val="00C3521D"/>
    <w:rsid w:val="00C96143"/>
    <w:rsid w:val="00CC4E06"/>
    <w:rsid w:val="00CC52F8"/>
    <w:rsid w:val="00D23DE5"/>
    <w:rsid w:val="00D34A7D"/>
    <w:rsid w:val="00D6384E"/>
    <w:rsid w:val="00E30232"/>
    <w:rsid w:val="00F02866"/>
    <w:rsid w:val="00F05879"/>
    <w:rsid w:val="00F700C2"/>
    <w:rsid w:val="00FB76BD"/>
    <w:rsid w:val="00FE5D4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3BCF4"/>
  <w15:docId w15:val="{126FD2F2-35D0-482F-9F9B-66DE106F1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999"/>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4999"/>
    <w:pPr>
      <w:spacing w:after="0" w:line="240" w:lineRule="auto"/>
      <w:ind w:left="720"/>
      <w:contextualSpacing/>
    </w:pPr>
    <w:rPr>
      <w:rFonts w:ascii="Times New Roman" w:eastAsia="Times New Roman" w:hAnsi="Times New Roman" w:cs="Times New Roman"/>
      <w:sz w:val="24"/>
      <w:szCs w:val="24"/>
      <w:lang w:val="en-US"/>
    </w:rPr>
  </w:style>
  <w:style w:type="paragraph" w:styleId="Header">
    <w:name w:val="header"/>
    <w:basedOn w:val="Normal"/>
    <w:link w:val="HeaderChar"/>
    <w:unhideWhenUsed/>
    <w:rsid w:val="00524999"/>
    <w:pPr>
      <w:tabs>
        <w:tab w:val="center" w:pos="4680"/>
        <w:tab w:val="right" w:pos="9360"/>
      </w:tabs>
      <w:spacing w:after="0" w:line="240" w:lineRule="auto"/>
    </w:pPr>
  </w:style>
  <w:style w:type="character" w:customStyle="1" w:styleId="HeaderChar">
    <w:name w:val="Header Char"/>
    <w:basedOn w:val="DefaultParagraphFont"/>
    <w:link w:val="Header"/>
    <w:rsid w:val="00524999"/>
    <w:rPr>
      <w:lang w:val="en-GB"/>
    </w:rPr>
  </w:style>
  <w:style w:type="paragraph" w:styleId="Footer">
    <w:name w:val="footer"/>
    <w:basedOn w:val="Normal"/>
    <w:link w:val="FooterChar"/>
    <w:unhideWhenUsed/>
    <w:rsid w:val="00524999"/>
    <w:pPr>
      <w:tabs>
        <w:tab w:val="center" w:pos="4680"/>
        <w:tab w:val="right" w:pos="9360"/>
      </w:tabs>
      <w:spacing w:after="0" w:line="240" w:lineRule="auto"/>
    </w:pPr>
  </w:style>
  <w:style w:type="character" w:customStyle="1" w:styleId="FooterChar">
    <w:name w:val="Footer Char"/>
    <w:basedOn w:val="DefaultParagraphFont"/>
    <w:link w:val="Footer"/>
    <w:rsid w:val="00524999"/>
    <w:rPr>
      <w:lang w:val="en-GB"/>
    </w:rPr>
  </w:style>
  <w:style w:type="paragraph" w:styleId="BalloonText">
    <w:name w:val="Balloon Text"/>
    <w:basedOn w:val="Normal"/>
    <w:link w:val="BalloonTextChar"/>
    <w:uiPriority w:val="99"/>
    <w:semiHidden/>
    <w:unhideWhenUsed/>
    <w:rsid w:val="005249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999"/>
    <w:rPr>
      <w:rFonts w:ascii="Tahoma" w:hAnsi="Tahoma" w:cs="Tahoma"/>
      <w:sz w:val="16"/>
      <w:szCs w:val="16"/>
      <w:lang w:val="en-GB"/>
    </w:rPr>
  </w:style>
  <w:style w:type="character" w:customStyle="1" w:styleId="apple-converted-space">
    <w:name w:val="apple-converted-space"/>
    <w:basedOn w:val="DefaultParagraphFont"/>
    <w:rsid w:val="00524999"/>
  </w:style>
  <w:style w:type="character" w:styleId="Emphasis">
    <w:name w:val="Emphasis"/>
    <w:uiPriority w:val="20"/>
    <w:qFormat/>
    <w:rsid w:val="00524999"/>
    <w:rPr>
      <w:i/>
      <w:iCs/>
    </w:rPr>
  </w:style>
  <w:style w:type="character" w:customStyle="1" w:styleId="smallcaps">
    <w:name w:val="smallcaps"/>
    <w:basedOn w:val="DefaultParagraphFont"/>
    <w:rsid w:val="00524999"/>
  </w:style>
  <w:style w:type="paragraph" w:styleId="NoSpacing">
    <w:name w:val="No Spacing"/>
    <w:uiPriority w:val="1"/>
    <w:qFormat/>
    <w:rsid w:val="00F02866"/>
    <w:pPr>
      <w:spacing w:after="0" w:line="240" w:lineRule="auto"/>
    </w:pPr>
  </w:style>
  <w:style w:type="paragraph" w:customStyle="1" w:styleId="Default">
    <w:name w:val="Default"/>
    <w:rsid w:val="00960DB1"/>
    <w:pPr>
      <w:autoSpaceDE w:val="0"/>
      <w:autoSpaceDN w:val="0"/>
      <w:adjustRightInd w:val="0"/>
      <w:spacing w:after="0" w:line="240" w:lineRule="auto"/>
    </w:pPr>
    <w:rPr>
      <w:rFonts w:ascii="Cambria Math" w:hAnsi="Cambria Math" w:cs="Cambria Math"/>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8</Pages>
  <Words>1197</Words>
  <Characters>6827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23</cp:revision>
  <cp:lastPrinted>2025-04-08T15:27:00Z</cp:lastPrinted>
  <dcterms:created xsi:type="dcterms:W3CDTF">2024-08-06T10:26:00Z</dcterms:created>
  <dcterms:modified xsi:type="dcterms:W3CDTF">2025-04-08T16:16:00Z</dcterms:modified>
</cp:coreProperties>
</file>