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433C5F" w14:textId="77777777" w:rsidR="006968F0" w:rsidRPr="00F76C2C" w:rsidRDefault="006968F0" w:rsidP="006968F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0C64CBEE" w14:textId="77777777" w:rsidR="006968F0" w:rsidRPr="006968F0" w:rsidRDefault="006968F0" w:rsidP="006968F0">
      <w:pPr>
        <w:pStyle w:val="ListParagraph"/>
        <w:spacing w:line="276" w:lineRule="auto"/>
        <w:ind w:left="420"/>
        <w:rPr>
          <w:rFonts w:ascii="Calibri" w:hAnsi="Calibri" w:cs="Calibri"/>
          <w:sz w:val="22"/>
          <w:szCs w:val="22"/>
        </w:rPr>
      </w:pPr>
      <w:r w:rsidRPr="006968F0">
        <w:rPr>
          <w:rFonts w:ascii="Calibri" w:hAnsi="Calibri" w:cs="Calibri"/>
          <w:sz w:val="22"/>
          <w:szCs w:val="22"/>
        </w:rPr>
        <w:t>To provide the method for disposal of primary and secondary packaging materials that are rejects.</w:t>
      </w:r>
    </w:p>
    <w:p w14:paraId="555ED96C" w14:textId="77777777" w:rsidR="006968F0" w:rsidRPr="00F76C2C" w:rsidRDefault="006968F0" w:rsidP="006968F0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5DFC327" w14:textId="77777777" w:rsidR="006968F0" w:rsidRDefault="006968F0" w:rsidP="006968F0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6A727F63" w14:textId="66715BE8" w:rsidR="006968F0" w:rsidRPr="006968F0" w:rsidRDefault="006968F0" w:rsidP="006968F0">
      <w:pPr>
        <w:ind w:left="420"/>
        <w:rPr>
          <w:rFonts w:asciiTheme="minorHAnsi" w:hAnsiTheme="minorHAnsi" w:cstheme="minorHAnsi"/>
          <w:b/>
          <w:sz w:val="22"/>
          <w:szCs w:val="22"/>
        </w:rPr>
      </w:pPr>
      <w:r w:rsidRPr="006968F0">
        <w:rPr>
          <w:rFonts w:ascii="Calibri" w:hAnsi="Calibri" w:cs="Calibri"/>
          <w:sz w:val="22"/>
          <w:szCs w:val="22"/>
        </w:rPr>
        <w:t>To provide written guidelines for destruction of rejects of materials in packing area of the production department.</w:t>
      </w:r>
    </w:p>
    <w:p w14:paraId="080FB320" w14:textId="77777777" w:rsidR="006968F0" w:rsidRPr="00F76C2C" w:rsidRDefault="006968F0" w:rsidP="006968F0">
      <w:pPr>
        <w:tabs>
          <w:tab w:val="left" w:pos="2820"/>
          <w:tab w:val="left" w:pos="288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5D57795D" w14:textId="77777777" w:rsidR="006968F0" w:rsidRPr="00F76C2C" w:rsidRDefault="006968F0" w:rsidP="006968F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614EC98A" w14:textId="3552C847" w:rsidR="006968F0" w:rsidRDefault="006968F0" w:rsidP="006968F0">
      <w:pPr>
        <w:pStyle w:val="ListParagraph"/>
        <w:spacing w:after="160" w:line="259" w:lineRule="auto"/>
        <w:ind w:left="360"/>
        <w:rPr>
          <w:rFonts w:ascii="Calibri" w:hAnsi="Calibri" w:cs="Calibri"/>
          <w:sz w:val="22"/>
          <w:szCs w:val="22"/>
        </w:rPr>
      </w:pPr>
      <w:r w:rsidRPr="00455100">
        <w:rPr>
          <w:rFonts w:ascii="Calibri" w:hAnsi="Calibri" w:cs="Calibri"/>
          <w:sz w:val="22"/>
          <w:szCs w:val="22"/>
        </w:rPr>
        <w:t xml:space="preserve">Unit/Departmental Head, Production Pharmacist, </w:t>
      </w:r>
      <w:r w:rsidR="00DB1F7D">
        <w:rPr>
          <w:rFonts w:ascii="Calibri" w:hAnsi="Calibri" w:cs="Calibri"/>
          <w:sz w:val="22"/>
          <w:szCs w:val="22"/>
        </w:rPr>
        <w:t xml:space="preserve">Packaging Supervisor, </w:t>
      </w:r>
      <w:r w:rsidRPr="00455100">
        <w:rPr>
          <w:rFonts w:ascii="Calibri" w:hAnsi="Calibri" w:cs="Calibri"/>
          <w:sz w:val="22"/>
          <w:szCs w:val="22"/>
        </w:rPr>
        <w:t>Quality Assurance Officer</w:t>
      </w:r>
    </w:p>
    <w:p w14:paraId="1231B7E1" w14:textId="66ABA110" w:rsidR="006968F0" w:rsidRPr="00F76C2C" w:rsidRDefault="006968F0" w:rsidP="006968F0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867E7B7" w14:textId="77777777" w:rsidR="006968F0" w:rsidRPr="00F76C2C" w:rsidRDefault="006968F0" w:rsidP="006968F0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65311B10" w14:textId="77777777" w:rsidR="006968F0" w:rsidRPr="00F76C2C" w:rsidRDefault="006968F0" w:rsidP="006968F0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sz w:val="22"/>
          <w:szCs w:val="22"/>
        </w:rPr>
        <w:t>NA</w:t>
      </w:r>
    </w:p>
    <w:p w14:paraId="27E82EDF" w14:textId="77777777" w:rsidR="006968F0" w:rsidRPr="00F76C2C" w:rsidRDefault="006968F0" w:rsidP="006968F0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15AF6BC" w14:textId="77777777" w:rsidR="006968F0" w:rsidRPr="0075770E" w:rsidRDefault="006968F0" w:rsidP="006968F0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3E3D0208" w14:textId="77777777" w:rsidR="0075770E" w:rsidRPr="0075770E" w:rsidRDefault="0075770E" w:rsidP="0075770E">
      <w:pPr>
        <w:tabs>
          <w:tab w:val="left" w:pos="180"/>
        </w:tabs>
        <w:spacing w:line="276" w:lineRule="auto"/>
        <w:rPr>
          <w:rFonts w:cs="Calibri"/>
          <w:b/>
        </w:rPr>
      </w:pPr>
      <w:r w:rsidRPr="0075770E">
        <w:rPr>
          <w:rFonts w:cs="Calibri"/>
          <w:b/>
        </w:rPr>
        <w:t>Primary Packaging Material Rejects</w:t>
      </w:r>
    </w:p>
    <w:p w14:paraId="1EAB5BCB" w14:textId="71E2354B" w:rsidR="00DB1F7D" w:rsidRPr="0075770E" w:rsidRDefault="00DB1F7D" w:rsidP="0075770E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cs="Calibri"/>
        </w:rPr>
      </w:pPr>
      <w:r w:rsidRPr="0075770E">
        <w:rPr>
          <w:rFonts w:cs="Calibri"/>
        </w:rPr>
        <w:t>Collect and</w:t>
      </w:r>
      <w:r w:rsidR="002F69A2" w:rsidRPr="0075770E">
        <w:rPr>
          <w:rFonts w:cs="Calibri"/>
        </w:rPr>
        <w:t xml:space="preserve"> </w:t>
      </w:r>
      <w:r w:rsidR="005A3445" w:rsidRPr="0075770E">
        <w:rPr>
          <w:rFonts w:cs="Calibri"/>
        </w:rPr>
        <w:t>Count all the on-line</w:t>
      </w:r>
      <w:r w:rsidR="006968F0" w:rsidRPr="0075770E">
        <w:rPr>
          <w:rFonts w:cs="Calibri"/>
        </w:rPr>
        <w:t xml:space="preserve"> and </w:t>
      </w:r>
      <w:r w:rsidRPr="0075770E">
        <w:rPr>
          <w:rFonts w:cs="Calibri"/>
        </w:rPr>
        <w:t xml:space="preserve">overprinted packaging material rejects. </w:t>
      </w:r>
    </w:p>
    <w:p w14:paraId="1E6182DE" w14:textId="2EED4719" w:rsidR="006968F0" w:rsidRDefault="00DB1F7D" w:rsidP="006968F0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cs="Calibri"/>
        </w:rPr>
      </w:pPr>
      <w:r>
        <w:rPr>
          <w:rFonts w:cs="Calibri"/>
        </w:rPr>
        <w:t>Put all the rejects</w:t>
      </w:r>
      <w:r w:rsidRPr="006968F0">
        <w:rPr>
          <w:rFonts w:cs="Calibri"/>
        </w:rPr>
        <w:t xml:space="preserve"> </w:t>
      </w:r>
      <w:r w:rsidR="006968F0" w:rsidRPr="006968F0">
        <w:rPr>
          <w:rFonts w:cs="Calibri"/>
        </w:rPr>
        <w:t>in polythene bag and seal the bag.</w:t>
      </w:r>
    </w:p>
    <w:p w14:paraId="5371D220" w14:textId="77777777" w:rsidR="006968F0" w:rsidRDefault="006968F0" w:rsidP="006968F0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cs="Calibri"/>
        </w:rPr>
      </w:pPr>
      <w:r w:rsidRPr="006968F0">
        <w:rPr>
          <w:rFonts w:cs="Calibri"/>
        </w:rPr>
        <w:t>Record the quantity rejected in the reject record book.</w:t>
      </w:r>
    </w:p>
    <w:p w14:paraId="1A5C7577" w14:textId="77777777" w:rsidR="006968F0" w:rsidRDefault="006968F0" w:rsidP="006968F0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cs="Calibri"/>
        </w:rPr>
      </w:pPr>
      <w:r w:rsidRPr="006968F0">
        <w:rPr>
          <w:rFonts w:cs="Calibri"/>
        </w:rPr>
        <w:t>Transfer these rejects to reject area.</w:t>
      </w:r>
    </w:p>
    <w:p w14:paraId="34BEC8D3" w14:textId="77777777" w:rsidR="006968F0" w:rsidRDefault="006968F0" w:rsidP="006968F0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cs="Calibri"/>
        </w:rPr>
      </w:pPr>
      <w:r w:rsidRPr="006968F0">
        <w:rPr>
          <w:rFonts w:cs="Calibri"/>
        </w:rPr>
        <w:t>After the approval for destruction, Cut with scissors into pieces</w:t>
      </w:r>
    </w:p>
    <w:p w14:paraId="2AE5F662" w14:textId="77777777" w:rsidR="006968F0" w:rsidRDefault="006968F0" w:rsidP="006968F0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cs="Calibri"/>
        </w:rPr>
      </w:pPr>
      <w:r w:rsidRPr="006968F0">
        <w:rPr>
          <w:rFonts w:cs="Calibri"/>
        </w:rPr>
        <w:t>Collect the torn off packaging materials and discard it suitably.</w:t>
      </w:r>
    </w:p>
    <w:p w14:paraId="70B47624" w14:textId="2A990CDA" w:rsidR="006968F0" w:rsidRDefault="006968F0" w:rsidP="006968F0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cs="Calibri"/>
        </w:rPr>
      </w:pPr>
      <w:r w:rsidRPr="006968F0">
        <w:rPr>
          <w:rFonts w:cs="Calibri"/>
        </w:rPr>
        <w:t xml:space="preserve">Ensure the destruction in presence of Pharmacist, </w:t>
      </w:r>
      <w:r w:rsidR="002F69A2">
        <w:rPr>
          <w:rFonts w:cs="Calibri"/>
        </w:rPr>
        <w:t xml:space="preserve">Production Supervisor, </w:t>
      </w:r>
      <w:r w:rsidRPr="006968F0">
        <w:rPr>
          <w:rFonts w:cs="Calibri"/>
        </w:rPr>
        <w:t>Audit and Q.C. / Q.A. personnel.</w:t>
      </w:r>
    </w:p>
    <w:p w14:paraId="18AD3495" w14:textId="248B5E3E" w:rsidR="0075770E" w:rsidRPr="0075770E" w:rsidRDefault="0075770E" w:rsidP="0075770E">
      <w:pPr>
        <w:tabs>
          <w:tab w:val="left" w:pos="180"/>
        </w:tabs>
        <w:spacing w:line="276" w:lineRule="auto"/>
        <w:rPr>
          <w:rFonts w:cs="Calibri"/>
          <w:b/>
        </w:rPr>
      </w:pPr>
      <w:r w:rsidRPr="0075770E">
        <w:rPr>
          <w:rFonts w:cs="Calibri"/>
          <w:b/>
        </w:rPr>
        <w:t>S</w:t>
      </w:r>
      <w:r>
        <w:rPr>
          <w:rFonts w:cs="Calibri"/>
          <w:b/>
        </w:rPr>
        <w:t>econdary Packaging Material R</w:t>
      </w:r>
      <w:r w:rsidRPr="0075770E">
        <w:rPr>
          <w:rFonts w:cs="Calibri"/>
          <w:b/>
        </w:rPr>
        <w:t>eject</w:t>
      </w:r>
      <w:r>
        <w:rPr>
          <w:rFonts w:cs="Calibri"/>
          <w:b/>
        </w:rPr>
        <w:t>s</w:t>
      </w:r>
    </w:p>
    <w:p w14:paraId="4C8EC0D1" w14:textId="11BA8350" w:rsidR="002F69A2" w:rsidRPr="006968F0" w:rsidRDefault="00524011" w:rsidP="006968F0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cs="Calibri"/>
        </w:rPr>
      </w:pPr>
      <w:r>
        <w:rPr>
          <w:rFonts w:cs="Calibri"/>
        </w:rPr>
        <w:t>S</w:t>
      </w:r>
      <w:r w:rsidR="0075770E">
        <w:rPr>
          <w:rFonts w:cs="Calibri"/>
        </w:rPr>
        <w:t>econdary packaging material reject</w:t>
      </w:r>
      <w:r w:rsidR="00B20811">
        <w:rPr>
          <w:rFonts w:cs="Calibri"/>
        </w:rPr>
        <w:t>s</w:t>
      </w:r>
      <w:r>
        <w:rPr>
          <w:rFonts w:cs="Calibri"/>
        </w:rPr>
        <w:t xml:space="preserve"> such as s</w:t>
      </w:r>
      <w:r w:rsidR="002F69A2">
        <w:rPr>
          <w:rFonts w:cs="Calibri"/>
        </w:rPr>
        <w:t xml:space="preserve">ticker label, Nylon, </w:t>
      </w:r>
      <w:proofErr w:type="spellStart"/>
      <w:r w:rsidR="002F69A2">
        <w:rPr>
          <w:rFonts w:cs="Calibri"/>
        </w:rPr>
        <w:t>Monocarton</w:t>
      </w:r>
      <w:proofErr w:type="spellEnd"/>
      <w:r w:rsidR="002F69A2">
        <w:rPr>
          <w:rFonts w:cs="Calibri"/>
        </w:rPr>
        <w:t xml:space="preserve"> and leaflet rejects</w:t>
      </w:r>
      <w:r w:rsidR="005A3445">
        <w:rPr>
          <w:rFonts w:cs="Calibri"/>
        </w:rPr>
        <w:t xml:space="preserve"> should be</w:t>
      </w:r>
      <w:r w:rsidR="002F69A2">
        <w:rPr>
          <w:rFonts w:cs="Calibri"/>
        </w:rPr>
        <w:t xml:space="preserve"> returned to store after documented in reject record book</w:t>
      </w:r>
    </w:p>
    <w:p w14:paraId="323A8B61" w14:textId="77777777" w:rsidR="006968F0" w:rsidRPr="00F76C2C" w:rsidRDefault="006968F0" w:rsidP="006968F0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0B01E8F9" w14:textId="77777777" w:rsidR="006968F0" w:rsidRDefault="006968F0" w:rsidP="006968F0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sz w:val="22"/>
          <w:szCs w:val="22"/>
        </w:rPr>
        <w:t>In-House</w:t>
      </w:r>
    </w:p>
    <w:p w14:paraId="6AC9E33E" w14:textId="77777777" w:rsidR="00742367" w:rsidRDefault="00742367" w:rsidP="006968F0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5E1FBA75" w14:textId="77777777" w:rsidR="00742367" w:rsidRPr="00F76C2C" w:rsidRDefault="00742367" w:rsidP="006968F0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63535F0A" w14:textId="77777777" w:rsidR="006968F0" w:rsidRPr="00F76C2C" w:rsidRDefault="006968F0" w:rsidP="006968F0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sz w:val="22"/>
          <w:szCs w:val="22"/>
        </w:rPr>
        <w:lastRenderedPageBreak/>
        <w:tab/>
      </w:r>
    </w:p>
    <w:p w14:paraId="1071E085" w14:textId="77777777" w:rsidR="006968F0" w:rsidRPr="00F76C2C" w:rsidRDefault="006968F0" w:rsidP="006968F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968F0" w:rsidRPr="00F76C2C" w14:paraId="3278FCFD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7BBF18A4" w14:textId="77777777" w:rsidR="006968F0" w:rsidRPr="00F76C2C" w:rsidRDefault="006968F0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F76C2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D2152F9" w14:textId="77777777" w:rsidR="006968F0" w:rsidRPr="00F76C2C" w:rsidRDefault="006968F0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F76C2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6968F0" w:rsidRPr="00F76C2C" w14:paraId="28E4227F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668E4A5A" w14:textId="77777777" w:rsidR="006968F0" w:rsidRPr="00F76C2C" w:rsidRDefault="006968F0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F76C2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BC753BB" w14:textId="77777777" w:rsidR="006968F0" w:rsidRPr="00F76C2C" w:rsidRDefault="006968F0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F76C2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530C3BD3" w14:textId="77777777" w:rsidR="006968F0" w:rsidRPr="00F76C2C" w:rsidRDefault="006968F0" w:rsidP="006968F0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75FF7C1" w14:textId="77777777" w:rsidR="006968F0" w:rsidRPr="00F76C2C" w:rsidRDefault="006968F0" w:rsidP="006968F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968F0" w:rsidRPr="00F76C2C" w14:paraId="38712D10" w14:textId="77777777" w:rsidTr="00C80391">
        <w:tc>
          <w:tcPr>
            <w:tcW w:w="2610" w:type="dxa"/>
            <w:shd w:val="clear" w:color="auto" w:fill="auto"/>
          </w:tcPr>
          <w:p w14:paraId="57B06261" w14:textId="77777777" w:rsidR="006968F0" w:rsidRPr="00F76C2C" w:rsidRDefault="006968F0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4BB1714" w14:textId="77777777" w:rsidR="006968F0" w:rsidRPr="00F76C2C" w:rsidRDefault="006968F0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6968F0" w:rsidRPr="00F76C2C" w14:paraId="6153E511" w14:textId="77777777" w:rsidTr="00C80391">
        <w:tc>
          <w:tcPr>
            <w:tcW w:w="2610" w:type="dxa"/>
            <w:shd w:val="clear" w:color="auto" w:fill="auto"/>
          </w:tcPr>
          <w:p w14:paraId="68DA8DA3" w14:textId="77777777" w:rsidR="006968F0" w:rsidRPr="00F76C2C" w:rsidRDefault="006968F0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378835A" w14:textId="77777777" w:rsidR="006968F0" w:rsidRPr="00F76C2C" w:rsidRDefault="006968F0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6A87A10E" w14:textId="77777777" w:rsidR="006968F0" w:rsidRDefault="006968F0" w:rsidP="006968F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03A74CB" w14:textId="77777777" w:rsidR="006968F0" w:rsidRDefault="006968F0" w:rsidP="006968F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D9F805E" w14:textId="77777777" w:rsidR="006968F0" w:rsidRPr="00F76C2C" w:rsidRDefault="006968F0" w:rsidP="006968F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B0C49ED" w14:textId="77777777" w:rsidR="006968F0" w:rsidRPr="00F76C2C" w:rsidRDefault="006968F0" w:rsidP="006968F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76C2C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6968F0" w:rsidRPr="00F76C2C" w14:paraId="657F27CC" w14:textId="77777777" w:rsidTr="00C80391">
        <w:tc>
          <w:tcPr>
            <w:tcW w:w="2376" w:type="dxa"/>
            <w:shd w:val="clear" w:color="auto" w:fill="auto"/>
          </w:tcPr>
          <w:p w14:paraId="617CD047" w14:textId="77777777" w:rsidR="006968F0" w:rsidRPr="00F76C2C" w:rsidRDefault="006968F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0C4F2311" w14:textId="77777777" w:rsidR="006968F0" w:rsidRPr="00F76C2C" w:rsidRDefault="006968F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300EC89" w14:textId="77777777" w:rsidR="006968F0" w:rsidRPr="00F76C2C" w:rsidRDefault="006968F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968F0" w:rsidRPr="00F76C2C" w14:paraId="48F7A93E" w14:textId="77777777" w:rsidTr="00C80391">
        <w:tc>
          <w:tcPr>
            <w:tcW w:w="2376" w:type="dxa"/>
            <w:shd w:val="clear" w:color="auto" w:fill="auto"/>
          </w:tcPr>
          <w:p w14:paraId="5A26A9C1" w14:textId="77777777" w:rsidR="006968F0" w:rsidRPr="00F76C2C" w:rsidRDefault="006968F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84B397E" w14:textId="77777777" w:rsidR="006968F0" w:rsidRPr="00F76C2C" w:rsidRDefault="006968F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18E94B3A" w14:textId="77777777" w:rsidR="006968F0" w:rsidRPr="00F76C2C" w:rsidRDefault="006968F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6968F0" w:rsidRPr="00F76C2C" w14:paraId="7A3D0A80" w14:textId="77777777" w:rsidTr="00C80391">
        <w:tc>
          <w:tcPr>
            <w:tcW w:w="2376" w:type="dxa"/>
            <w:shd w:val="clear" w:color="auto" w:fill="auto"/>
          </w:tcPr>
          <w:p w14:paraId="602479B3" w14:textId="77777777" w:rsidR="006968F0" w:rsidRPr="00F76C2C" w:rsidRDefault="006968F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25DC17C" w14:textId="77777777" w:rsidR="006968F0" w:rsidRPr="00F76C2C" w:rsidRDefault="006968F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11D49CBF" w14:textId="77777777" w:rsidR="006968F0" w:rsidRPr="00F76C2C" w:rsidRDefault="006968F0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248E180A" w14:textId="77777777" w:rsidR="006968F0" w:rsidRPr="00F76C2C" w:rsidRDefault="006968F0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76C2C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2C8CCA9" w14:textId="77777777" w:rsidR="006968F0" w:rsidRPr="00F76C2C" w:rsidRDefault="006968F0" w:rsidP="006968F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C60221F" w14:textId="77777777" w:rsidR="006968F0" w:rsidRPr="00F76C2C" w:rsidRDefault="006968F0" w:rsidP="006968F0">
      <w:pPr>
        <w:rPr>
          <w:rFonts w:asciiTheme="minorHAnsi" w:hAnsiTheme="minorHAnsi" w:cstheme="minorHAnsi"/>
          <w:sz w:val="22"/>
          <w:szCs w:val="22"/>
        </w:rPr>
      </w:pPr>
    </w:p>
    <w:p w14:paraId="4F09D7FA" w14:textId="77777777" w:rsidR="006968F0" w:rsidRPr="00F76C2C" w:rsidRDefault="006968F0" w:rsidP="006968F0">
      <w:pPr>
        <w:rPr>
          <w:rFonts w:asciiTheme="minorHAnsi" w:hAnsiTheme="minorHAnsi" w:cstheme="minorHAnsi"/>
          <w:sz w:val="22"/>
          <w:szCs w:val="22"/>
        </w:rPr>
      </w:pPr>
    </w:p>
    <w:p w14:paraId="47AF6E0F" w14:textId="77777777" w:rsidR="006968F0" w:rsidRPr="00F76C2C" w:rsidRDefault="006968F0" w:rsidP="006968F0">
      <w:pPr>
        <w:rPr>
          <w:rFonts w:asciiTheme="minorHAnsi" w:hAnsiTheme="minorHAnsi" w:cstheme="minorHAnsi"/>
          <w:sz w:val="22"/>
          <w:szCs w:val="22"/>
        </w:rPr>
      </w:pPr>
    </w:p>
    <w:p w14:paraId="301DFFEE" w14:textId="77777777" w:rsidR="006968F0" w:rsidRPr="00F76C2C" w:rsidRDefault="006968F0" w:rsidP="006968F0">
      <w:pPr>
        <w:rPr>
          <w:rFonts w:asciiTheme="minorHAnsi" w:hAnsiTheme="minorHAnsi" w:cstheme="minorHAnsi"/>
          <w:sz w:val="22"/>
          <w:szCs w:val="22"/>
        </w:rPr>
      </w:pPr>
    </w:p>
    <w:p w14:paraId="09F01612" w14:textId="77777777" w:rsidR="006968F0" w:rsidRPr="00F76C2C" w:rsidRDefault="006968F0" w:rsidP="006968F0">
      <w:pPr>
        <w:rPr>
          <w:rFonts w:asciiTheme="minorHAnsi" w:hAnsiTheme="minorHAnsi" w:cstheme="minorHAnsi"/>
          <w:sz w:val="22"/>
          <w:szCs w:val="22"/>
        </w:rPr>
      </w:pPr>
    </w:p>
    <w:p w14:paraId="5A8B6463" w14:textId="77777777" w:rsidR="006968F0" w:rsidRPr="00F76C2C" w:rsidRDefault="006968F0" w:rsidP="006968F0">
      <w:pPr>
        <w:rPr>
          <w:rFonts w:asciiTheme="minorHAnsi" w:hAnsiTheme="minorHAnsi" w:cstheme="minorHAnsi"/>
          <w:sz w:val="22"/>
          <w:szCs w:val="22"/>
        </w:rPr>
      </w:pPr>
    </w:p>
    <w:p w14:paraId="30971E7B" w14:textId="77777777" w:rsidR="006968F0" w:rsidRPr="00F76C2C" w:rsidRDefault="006968F0" w:rsidP="006968F0">
      <w:pPr>
        <w:rPr>
          <w:rFonts w:asciiTheme="minorHAnsi" w:hAnsiTheme="minorHAnsi" w:cstheme="minorHAnsi"/>
        </w:rPr>
      </w:pPr>
    </w:p>
    <w:p w14:paraId="30791978" w14:textId="77777777" w:rsidR="006968F0" w:rsidRPr="00F76C2C" w:rsidRDefault="006968F0" w:rsidP="006968F0">
      <w:pPr>
        <w:rPr>
          <w:rFonts w:asciiTheme="minorHAnsi" w:hAnsiTheme="minorHAnsi" w:cstheme="minorHAnsi"/>
        </w:rPr>
      </w:pPr>
    </w:p>
    <w:p w14:paraId="30D2E0B1" w14:textId="77777777" w:rsidR="006968F0" w:rsidRPr="00F76C2C" w:rsidRDefault="006968F0" w:rsidP="006968F0">
      <w:pPr>
        <w:rPr>
          <w:rFonts w:asciiTheme="minorHAnsi" w:hAnsiTheme="minorHAnsi" w:cstheme="minorHAnsi"/>
        </w:rPr>
      </w:pPr>
    </w:p>
    <w:p w14:paraId="2502C6CF" w14:textId="77777777" w:rsidR="006968F0" w:rsidRPr="00F76C2C" w:rsidRDefault="006968F0" w:rsidP="006968F0">
      <w:pPr>
        <w:rPr>
          <w:rFonts w:asciiTheme="minorHAnsi" w:hAnsiTheme="minorHAnsi" w:cstheme="minorHAnsi"/>
        </w:rPr>
      </w:pPr>
    </w:p>
    <w:p w14:paraId="7691CB3D" w14:textId="77777777" w:rsidR="006968F0" w:rsidRPr="00F76C2C" w:rsidRDefault="006968F0" w:rsidP="006968F0">
      <w:pPr>
        <w:rPr>
          <w:rFonts w:asciiTheme="minorHAnsi" w:hAnsiTheme="minorHAnsi" w:cstheme="minorHAnsi"/>
        </w:rPr>
      </w:pPr>
    </w:p>
    <w:p w14:paraId="522ECD68" w14:textId="77777777" w:rsidR="006968F0" w:rsidRPr="00F76C2C" w:rsidRDefault="006968F0" w:rsidP="006968F0">
      <w:pPr>
        <w:rPr>
          <w:rFonts w:asciiTheme="minorHAnsi" w:hAnsiTheme="minorHAnsi" w:cstheme="minorHAnsi"/>
        </w:rPr>
      </w:pPr>
    </w:p>
    <w:p w14:paraId="19181074" w14:textId="77777777" w:rsidR="00F62CB8" w:rsidRDefault="00F62CB8"/>
    <w:sectPr w:rsidR="00F62CB8" w:rsidSect="006968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4265B7" w14:textId="77777777" w:rsidR="006622D1" w:rsidRDefault="006622D1" w:rsidP="006968F0">
      <w:r>
        <w:separator/>
      </w:r>
    </w:p>
  </w:endnote>
  <w:endnote w:type="continuationSeparator" w:id="0">
    <w:p w14:paraId="0E2817A5" w14:textId="77777777" w:rsidR="006622D1" w:rsidRDefault="006622D1" w:rsidP="00696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758D14" w14:textId="77777777" w:rsidR="001D0117" w:rsidRDefault="001D011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CFA067" w14:textId="77777777" w:rsidR="0004323F" w:rsidRDefault="00B500FB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D0117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D0117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794966EE" w14:textId="77777777" w:rsidR="0004323F" w:rsidRDefault="0004323F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B80729" w14:textId="77777777" w:rsidR="001D0117" w:rsidRDefault="001D011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C51AAD" w14:textId="77777777" w:rsidR="006622D1" w:rsidRDefault="006622D1" w:rsidP="006968F0">
      <w:r>
        <w:separator/>
      </w:r>
    </w:p>
  </w:footnote>
  <w:footnote w:type="continuationSeparator" w:id="0">
    <w:p w14:paraId="35EFD76F" w14:textId="77777777" w:rsidR="006622D1" w:rsidRDefault="006622D1" w:rsidP="006968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2EC91E" w14:textId="77777777" w:rsidR="001D0117" w:rsidRDefault="001D011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945CC9" w14:textId="77777777" w:rsidR="0004323F" w:rsidRDefault="006622D1">
    <w:pPr>
      <w:pStyle w:val="Header"/>
    </w:pPr>
    <w:r>
      <w:rPr>
        <w:noProof/>
      </w:rPr>
      <w:pict w14:anchorId="375247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2F7F90FF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58B879EA" w14:textId="77777777" w:rsidR="0004323F" w:rsidRPr="00B17339" w:rsidRDefault="00B500F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AE51929" wp14:editId="0203037A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3829D941" w14:textId="77777777" w:rsidR="0004323F" w:rsidRPr="00B17339" w:rsidRDefault="00B500F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88064E3" w14:textId="77777777" w:rsidR="0004323F" w:rsidRPr="00B17339" w:rsidRDefault="00B500F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0AB1CE0" w14:textId="77777777" w:rsidR="0004323F" w:rsidRPr="00B17339" w:rsidRDefault="00B500FB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190100C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4BEA5563" w14:textId="77777777" w:rsidR="0004323F" w:rsidRPr="00B17339" w:rsidRDefault="0004323F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77DA8D21" w14:textId="3852731F" w:rsidR="0004323F" w:rsidRPr="009329F3" w:rsidRDefault="00B500FB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6968F0">
            <w:rPr>
              <w:rFonts w:ascii="Calibri" w:hAnsi="Calibri"/>
              <w:b/>
            </w:rPr>
            <w:t>Disposal of Primary and Secondary Packaging Rejects</w:t>
          </w:r>
          <w:r>
            <w:rPr>
              <w:rFonts w:ascii="Calibri" w:hAnsi="Calibri"/>
              <w:b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14:paraId="166526D9" w14:textId="77777777" w:rsidR="0004323F" w:rsidRPr="00B17339" w:rsidRDefault="0004323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928E2F8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EC4858F" w14:textId="77777777" w:rsidR="0004323F" w:rsidRPr="00B17339" w:rsidRDefault="00B500F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44499AF" w14:textId="77777777" w:rsidR="0004323F" w:rsidRPr="00B17339" w:rsidRDefault="00B500F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6C8CD81" w14:textId="77777777" w:rsidR="0004323F" w:rsidRPr="00B17339" w:rsidRDefault="0004323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0809C2A" w14:textId="039BA808" w:rsidR="0004323F" w:rsidRPr="00B17339" w:rsidRDefault="00B500F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400DA7"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400DA7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400DA7">
            <w:rPr>
              <w:rFonts w:ascii="Calibri" w:eastAsia="Calibri" w:hAnsi="Calibri" w:cs="Calibri"/>
              <w:b/>
              <w:bCs/>
              <w:sz w:val="28"/>
              <w:szCs w:val="28"/>
            </w:rPr>
            <w:t>13</w:t>
          </w:r>
        </w:p>
      </w:tc>
      <w:tc>
        <w:tcPr>
          <w:tcW w:w="1701" w:type="dxa"/>
          <w:shd w:val="clear" w:color="auto" w:fill="auto"/>
          <w:vAlign w:val="bottom"/>
        </w:tcPr>
        <w:p w14:paraId="70F3C9FA" w14:textId="77777777" w:rsidR="0004323F" w:rsidRPr="00B17339" w:rsidRDefault="00B500F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53986A0A" w14:textId="77777777" w:rsidR="0004323F" w:rsidRPr="00B17339" w:rsidRDefault="00B500F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591AD682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097F5B2" w14:textId="77777777" w:rsidR="0004323F" w:rsidRPr="00B17339" w:rsidRDefault="0004323F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70B990F1" w14:textId="77777777" w:rsidR="0004323F" w:rsidRPr="00B17339" w:rsidRDefault="0004323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9FA613E" w14:textId="77777777" w:rsidR="0004323F" w:rsidRPr="00B17339" w:rsidRDefault="0004323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5714C62" w14:textId="77777777" w:rsidR="0004323F" w:rsidRPr="00B17339" w:rsidRDefault="00B500F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68C22AB" w14:textId="77777777" w:rsidR="0004323F" w:rsidRPr="00B17339" w:rsidRDefault="00B500F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E8570BA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5A411A4" w14:textId="77777777" w:rsidR="0004323F" w:rsidRPr="00B17339" w:rsidRDefault="00B500FB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3245A74E" w14:textId="636AA1D0" w:rsidR="0004323F" w:rsidRPr="00B17339" w:rsidRDefault="001D011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  <w:bookmarkStart w:id="0" w:name="_GoBack"/>
          <w:bookmarkEnd w:id="0"/>
        </w:p>
      </w:tc>
      <w:tc>
        <w:tcPr>
          <w:tcW w:w="3685" w:type="dxa"/>
          <w:vMerge/>
          <w:shd w:val="clear" w:color="auto" w:fill="auto"/>
        </w:tcPr>
        <w:p w14:paraId="35303660" w14:textId="77777777" w:rsidR="0004323F" w:rsidRPr="00B17339" w:rsidRDefault="0004323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5A2CEF4" w14:textId="77777777" w:rsidR="0004323F" w:rsidRPr="00B17339" w:rsidRDefault="00B500F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1EA2475" w14:textId="77777777" w:rsidR="0004323F" w:rsidRPr="00B17339" w:rsidRDefault="00B500F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3C83BDF" w14:textId="77777777" w:rsidTr="00B17339">
      <w:tc>
        <w:tcPr>
          <w:tcW w:w="3369" w:type="dxa"/>
          <w:gridSpan w:val="2"/>
          <w:shd w:val="clear" w:color="auto" w:fill="auto"/>
        </w:tcPr>
        <w:p w14:paraId="50424957" w14:textId="77777777" w:rsidR="0004323F" w:rsidRPr="00B17339" w:rsidRDefault="00B500F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0589FFB2" w14:textId="77777777" w:rsidR="0004323F" w:rsidRDefault="00B500F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1A046A2C" w14:textId="77777777" w:rsidR="00400DA7" w:rsidRPr="00B17339" w:rsidRDefault="00400DA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3669CC1D" w14:textId="77777777" w:rsidR="0004323F" w:rsidRPr="00B17339" w:rsidRDefault="00B500F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1F075FE" w14:textId="77777777" w:rsidTr="00B17339">
      <w:tc>
        <w:tcPr>
          <w:tcW w:w="3369" w:type="dxa"/>
          <w:gridSpan w:val="2"/>
          <w:shd w:val="clear" w:color="auto" w:fill="auto"/>
        </w:tcPr>
        <w:p w14:paraId="03AD8A7F" w14:textId="77777777" w:rsidR="0004323F" w:rsidRPr="00B17339" w:rsidRDefault="00B500F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33A6CB42" w14:textId="77777777" w:rsidR="0004323F" w:rsidRPr="00B17339" w:rsidRDefault="00B500F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20D06165" w14:textId="77777777" w:rsidR="0004323F" w:rsidRPr="00B17339" w:rsidRDefault="00B500FB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75351EEE" w14:textId="77777777" w:rsidR="0004323F" w:rsidRPr="00B17339" w:rsidRDefault="0004323F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0EB498B" w14:textId="77777777" w:rsidR="0004323F" w:rsidRDefault="0004323F">
    <w:pPr>
      <w:pStyle w:val="Header"/>
    </w:pPr>
  </w:p>
  <w:p w14:paraId="6D714324" w14:textId="77777777" w:rsidR="0004323F" w:rsidRDefault="0004323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7F54C0" w14:textId="77777777" w:rsidR="001D0117" w:rsidRDefault="001D011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E0A82"/>
    <w:multiLevelType w:val="hybridMultilevel"/>
    <w:tmpl w:val="92F662DA"/>
    <w:lvl w:ilvl="0" w:tplc="0140573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433A4C77"/>
    <w:multiLevelType w:val="hybridMultilevel"/>
    <w:tmpl w:val="75A6075C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7">
    <w:nsid w:val="6D187406"/>
    <w:multiLevelType w:val="hybridMultilevel"/>
    <w:tmpl w:val="2A8233AC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8F0"/>
    <w:rsid w:val="0004323F"/>
    <w:rsid w:val="001D0117"/>
    <w:rsid w:val="001F6190"/>
    <w:rsid w:val="002F69A2"/>
    <w:rsid w:val="00400DA7"/>
    <w:rsid w:val="00524011"/>
    <w:rsid w:val="005A3445"/>
    <w:rsid w:val="006622D1"/>
    <w:rsid w:val="00663459"/>
    <w:rsid w:val="006968F0"/>
    <w:rsid w:val="00742367"/>
    <w:rsid w:val="0075770E"/>
    <w:rsid w:val="007676F2"/>
    <w:rsid w:val="007C6646"/>
    <w:rsid w:val="00B20811"/>
    <w:rsid w:val="00B500FB"/>
    <w:rsid w:val="00BE5E2F"/>
    <w:rsid w:val="00DB1F7D"/>
    <w:rsid w:val="00F62CB8"/>
    <w:rsid w:val="00F733AE"/>
    <w:rsid w:val="00FF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A2C02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8F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6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8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8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8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8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8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8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6968F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968F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6968F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968F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0D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DA7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8F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6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8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8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8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8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8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8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6968F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968F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6968F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968F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0D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DA7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dcterms:created xsi:type="dcterms:W3CDTF">2025-03-18T09:03:00Z</dcterms:created>
  <dcterms:modified xsi:type="dcterms:W3CDTF">2025-06-17T09:28:00Z</dcterms:modified>
</cp:coreProperties>
</file>