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8E3E104" w14:textId="77777777" w:rsidR="00396129" w:rsidRPr="00396129" w:rsidRDefault="00396129" w:rsidP="00396129">
      <w:pPr>
        <w:pStyle w:val="ListParagraph"/>
        <w:numPr>
          <w:ilvl w:val="0"/>
          <w:numId w:val="1"/>
        </w:numPr>
        <w:spacing w:after="160" w:line="259" w:lineRule="auto"/>
        <w:rPr>
          <w:rFonts w:asciiTheme="minorHAnsi" w:hAnsiTheme="minorHAnsi" w:cstheme="minorHAnsi"/>
          <w:b/>
          <w:sz w:val="22"/>
          <w:szCs w:val="22"/>
        </w:rPr>
      </w:pPr>
      <w:r w:rsidRPr="00396129">
        <w:rPr>
          <w:rFonts w:asciiTheme="minorHAnsi" w:hAnsiTheme="minorHAnsi" w:cstheme="minorHAnsi"/>
          <w:b/>
          <w:sz w:val="22"/>
          <w:szCs w:val="22"/>
        </w:rPr>
        <w:t>OBJECTIVE:</w:t>
      </w:r>
    </w:p>
    <w:p w14:paraId="61E6EBF5" w14:textId="77777777" w:rsidR="00396129" w:rsidRPr="00396129" w:rsidRDefault="00396129" w:rsidP="00396129">
      <w:pPr>
        <w:pStyle w:val="ListParagraph"/>
        <w:ind w:left="420"/>
        <w:rPr>
          <w:rFonts w:asciiTheme="minorHAnsi" w:hAnsiTheme="minorHAnsi" w:cstheme="minorHAnsi"/>
          <w:color w:val="16191D"/>
          <w:spacing w:val="10"/>
        </w:rPr>
      </w:pPr>
      <w:r w:rsidRPr="00396129">
        <w:rPr>
          <w:rFonts w:asciiTheme="minorHAnsi" w:hAnsiTheme="minorHAnsi" w:cstheme="minorHAnsi"/>
          <w:color w:val="16191D"/>
          <w:spacing w:val="10"/>
        </w:rPr>
        <w:t xml:space="preserve">To provide the method for </w:t>
      </w:r>
      <w:r w:rsidRPr="00396129">
        <w:rPr>
          <w:rFonts w:asciiTheme="minorHAnsi" w:hAnsiTheme="minorHAnsi" w:cstheme="minorHAnsi"/>
        </w:rPr>
        <w:t>the cleaning and operating the pass box</w:t>
      </w:r>
    </w:p>
    <w:p w14:paraId="11B725B8" w14:textId="77777777" w:rsidR="00396129" w:rsidRPr="00396129" w:rsidRDefault="00396129" w:rsidP="00396129">
      <w:pPr>
        <w:pStyle w:val="ListParagraph"/>
        <w:spacing w:line="276" w:lineRule="auto"/>
        <w:ind w:left="420"/>
        <w:rPr>
          <w:rFonts w:asciiTheme="minorHAnsi" w:hAnsiTheme="minorHAnsi" w:cstheme="minorHAnsi"/>
          <w:color w:val="16191D"/>
          <w:spacing w:val="10"/>
        </w:rPr>
      </w:pPr>
    </w:p>
    <w:p w14:paraId="3A2EBFB6" w14:textId="77777777" w:rsidR="00396129" w:rsidRPr="00396129" w:rsidRDefault="00396129" w:rsidP="00396129">
      <w:pPr>
        <w:numPr>
          <w:ilvl w:val="0"/>
          <w:numId w:val="1"/>
        </w:numPr>
        <w:rPr>
          <w:rFonts w:asciiTheme="minorHAnsi" w:hAnsiTheme="minorHAnsi" w:cstheme="minorHAnsi"/>
          <w:b/>
          <w:sz w:val="22"/>
          <w:szCs w:val="22"/>
        </w:rPr>
      </w:pPr>
      <w:r w:rsidRPr="00396129">
        <w:rPr>
          <w:rFonts w:asciiTheme="minorHAnsi" w:hAnsiTheme="minorHAnsi" w:cstheme="minorHAnsi"/>
          <w:b/>
          <w:sz w:val="22"/>
          <w:szCs w:val="22"/>
        </w:rPr>
        <w:t>SCOPE:</w:t>
      </w:r>
    </w:p>
    <w:p w14:paraId="14628E55" w14:textId="77777777" w:rsidR="00396129" w:rsidRPr="00396129" w:rsidRDefault="00396129" w:rsidP="00396129">
      <w:pPr>
        <w:pStyle w:val="ListParagraph"/>
        <w:ind w:left="420"/>
        <w:rPr>
          <w:rFonts w:asciiTheme="minorHAnsi" w:hAnsiTheme="minorHAnsi" w:cstheme="minorHAnsi"/>
        </w:rPr>
      </w:pPr>
      <w:r w:rsidRPr="00396129">
        <w:rPr>
          <w:rFonts w:asciiTheme="minorHAnsi" w:hAnsiTheme="minorHAnsi" w:cstheme="minorHAnsi"/>
          <w:color w:val="16191D"/>
          <w:spacing w:val="11"/>
        </w:rPr>
        <w:t xml:space="preserve">To provide written guidelines for </w:t>
      </w:r>
      <w:r w:rsidRPr="00396129">
        <w:rPr>
          <w:rFonts w:asciiTheme="minorHAnsi" w:hAnsiTheme="minorHAnsi" w:cstheme="minorHAnsi"/>
        </w:rPr>
        <w:t>opening and closing of the pass box in mixing, filling and batch coding room</w:t>
      </w:r>
    </w:p>
    <w:p w14:paraId="20D65A03" w14:textId="77777777" w:rsidR="00396129" w:rsidRPr="00396129" w:rsidRDefault="00396129" w:rsidP="00396129">
      <w:pPr>
        <w:pStyle w:val="ListParagraph"/>
        <w:spacing w:after="160" w:line="259" w:lineRule="auto"/>
        <w:ind w:left="420"/>
        <w:rPr>
          <w:rFonts w:asciiTheme="minorHAnsi" w:hAnsiTheme="minorHAnsi" w:cstheme="minorHAnsi"/>
          <w:b/>
          <w:sz w:val="22"/>
          <w:szCs w:val="22"/>
        </w:rPr>
      </w:pPr>
    </w:p>
    <w:p w14:paraId="5A47F6E9" w14:textId="77777777" w:rsidR="00396129" w:rsidRPr="00396129" w:rsidRDefault="00396129" w:rsidP="00396129">
      <w:pPr>
        <w:pStyle w:val="ListParagraph"/>
        <w:numPr>
          <w:ilvl w:val="0"/>
          <w:numId w:val="1"/>
        </w:numPr>
        <w:spacing w:after="160" w:line="259" w:lineRule="auto"/>
        <w:rPr>
          <w:rFonts w:asciiTheme="minorHAnsi" w:hAnsiTheme="minorHAnsi" w:cstheme="minorHAnsi"/>
          <w:b/>
          <w:sz w:val="22"/>
          <w:szCs w:val="22"/>
        </w:rPr>
      </w:pPr>
      <w:r w:rsidRPr="00396129">
        <w:rPr>
          <w:rFonts w:asciiTheme="minorHAnsi" w:hAnsiTheme="minorHAnsi" w:cstheme="minorHAnsi"/>
          <w:b/>
          <w:sz w:val="22"/>
          <w:szCs w:val="22"/>
        </w:rPr>
        <w:t>RESPONSIBILITIES/ACCOUNTABILITIES:</w:t>
      </w:r>
    </w:p>
    <w:p w14:paraId="3293EE65" w14:textId="77777777" w:rsidR="00396129" w:rsidRPr="00396129" w:rsidRDefault="00396129" w:rsidP="00396129">
      <w:pPr>
        <w:pStyle w:val="ListParagraph"/>
        <w:ind w:left="420"/>
        <w:rPr>
          <w:rFonts w:asciiTheme="minorHAnsi" w:hAnsiTheme="minorHAnsi" w:cstheme="minorHAnsi"/>
          <w:color w:val="16191D"/>
          <w:spacing w:val="12"/>
        </w:rPr>
      </w:pPr>
      <w:r w:rsidRPr="00396129">
        <w:rPr>
          <w:rFonts w:asciiTheme="minorHAnsi" w:hAnsiTheme="minorHAnsi" w:cstheme="minorHAnsi"/>
          <w:color w:val="16191D"/>
          <w:spacing w:val="12"/>
        </w:rPr>
        <w:t xml:space="preserve">Mixing personnel, </w:t>
      </w:r>
      <w:proofErr w:type="gramStart"/>
      <w:r w:rsidRPr="00396129">
        <w:rPr>
          <w:rFonts w:asciiTheme="minorHAnsi" w:hAnsiTheme="minorHAnsi" w:cstheme="minorHAnsi"/>
          <w:color w:val="16191D"/>
          <w:spacing w:val="12"/>
        </w:rPr>
        <w:t>Filling</w:t>
      </w:r>
      <w:proofErr w:type="gramEnd"/>
      <w:r w:rsidRPr="00396129">
        <w:rPr>
          <w:rFonts w:asciiTheme="minorHAnsi" w:hAnsiTheme="minorHAnsi" w:cstheme="minorHAnsi"/>
          <w:color w:val="16191D"/>
          <w:spacing w:val="12"/>
        </w:rPr>
        <w:t xml:space="preserve"> personnel, Batch coding personnel, Production Pharmacist, Q.A Officer</w:t>
      </w:r>
    </w:p>
    <w:p w14:paraId="21B52971" w14:textId="77777777" w:rsidR="00396129" w:rsidRPr="00396129" w:rsidRDefault="00396129" w:rsidP="00396129">
      <w:pPr>
        <w:pStyle w:val="ListParagraph"/>
        <w:ind w:left="420"/>
        <w:rPr>
          <w:rFonts w:asciiTheme="minorHAnsi" w:hAnsiTheme="minorHAnsi" w:cstheme="minorHAnsi"/>
          <w:color w:val="16191D"/>
          <w:spacing w:val="12"/>
        </w:rPr>
      </w:pPr>
    </w:p>
    <w:p w14:paraId="3E03A08E" w14:textId="77777777" w:rsidR="00396129" w:rsidRPr="00396129" w:rsidRDefault="00396129" w:rsidP="00396129">
      <w:pPr>
        <w:pStyle w:val="ListParagraph"/>
        <w:numPr>
          <w:ilvl w:val="0"/>
          <w:numId w:val="4"/>
        </w:numPr>
        <w:spacing w:after="160" w:line="259" w:lineRule="auto"/>
        <w:rPr>
          <w:rFonts w:asciiTheme="minorHAnsi" w:hAnsiTheme="minorHAnsi" w:cstheme="minorHAnsi"/>
          <w:b/>
          <w:sz w:val="22"/>
          <w:szCs w:val="22"/>
        </w:rPr>
      </w:pPr>
      <w:r w:rsidRPr="00396129">
        <w:rPr>
          <w:rFonts w:asciiTheme="minorHAnsi" w:hAnsiTheme="minorHAnsi" w:cstheme="minorHAnsi"/>
          <w:b/>
          <w:sz w:val="22"/>
          <w:szCs w:val="22"/>
        </w:rPr>
        <w:t>ABBREVIATION AND DEFINITIONS</w:t>
      </w:r>
    </w:p>
    <w:p w14:paraId="423FC85A" w14:textId="1FB47F40" w:rsidR="00396129" w:rsidRPr="00396129" w:rsidRDefault="00396129" w:rsidP="00396129">
      <w:pPr>
        <w:pStyle w:val="ListParagraph"/>
        <w:numPr>
          <w:ilvl w:val="0"/>
          <w:numId w:val="6"/>
        </w:numPr>
        <w:tabs>
          <w:tab w:val="left" w:pos="180"/>
        </w:tabs>
        <w:spacing w:line="276" w:lineRule="auto"/>
        <w:rPr>
          <w:rFonts w:asciiTheme="minorHAnsi" w:hAnsiTheme="minorHAnsi" w:cstheme="minorHAnsi"/>
        </w:rPr>
      </w:pPr>
      <w:r w:rsidRPr="00396129">
        <w:rPr>
          <w:rFonts w:asciiTheme="minorHAnsi" w:hAnsiTheme="minorHAnsi" w:cstheme="minorHAnsi"/>
        </w:rPr>
        <w:t>Q.A.- Quality Assurance</w:t>
      </w:r>
    </w:p>
    <w:p w14:paraId="29C67E16" w14:textId="77777777" w:rsidR="00396129" w:rsidRPr="00396129" w:rsidRDefault="00396129" w:rsidP="00396129">
      <w:pPr>
        <w:tabs>
          <w:tab w:val="left" w:pos="180"/>
        </w:tabs>
        <w:spacing w:line="276" w:lineRule="auto"/>
        <w:rPr>
          <w:rFonts w:asciiTheme="minorHAnsi" w:hAnsiTheme="minorHAnsi" w:cstheme="minorHAnsi"/>
        </w:rPr>
      </w:pPr>
    </w:p>
    <w:p w14:paraId="23F5FCF6" w14:textId="77777777" w:rsidR="00396129" w:rsidRPr="00396129" w:rsidRDefault="00396129" w:rsidP="00396129">
      <w:pPr>
        <w:pStyle w:val="ListParagraph"/>
        <w:numPr>
          <w:ilvl w:val="0"/>
          <w:numId w:val="3"/>
        </w:numPr>
        <w:spacing w:after="160" w:line="259" w:lineRule="auto"/>
        <w:rPr>
          <w:rFonts w:asciiTheme="minorHAnsi" w:hAnsiTheme="minorHAnsi" w:cstheme="minorHAnsi"/>
          <w:b/>
          <w:sz w:val="22"/>
          <w:szCs w:val="22"/>
        </w:rPr>
      </w:pPr>
      <w:r w:rsidRPr="00396129">
        <w:rPr>
          <w:rFonts w:asciiTheme="minorHAnsi" w:hAnsiTheme="minorHAnsi" w:cstheme="minorHAnsi"/>
          <w:b/>
          <w:sz w:val="22"/>
          <w:szCs w:val="22"/>
        </w:rPr>
        <w:t>PROCEDURES</w:t>
      </w:r>
    </w:p>
    <w:p w14:paraId="15CFAD1A" w14:textId="77777777" w:rsidR="00396129" w:rsidRPr="00396129" w:rsidRDefault="00396129" w:rsidP="00396129">
      <w:pPr>
        <w:spacing w:before="180" w:line="276" w:lineRule="auto"/>
        <w:ind w:firstLine="360"/>
        <w:rPr>
          <w:rFonts w:asciiTheme="minorHAnsi" w:hAnsiTheme="minorHAnsi" w:cstheme="minorHAnsi"/>
          <w:color w:val="16191D"/>
          <w:sz w:val="22"/>
          <w:szCs w:val="22"/>
        </w:rPr>
      </w:pPr>
      <w:r w:rsidRPr="00396129">
        <w:rPr>
          <w:rFonts w:asciiTheme="minorHAnsi" w:hAnsiTheme="minorHAnsi" w:cstheme="minorHAnsi"/>
          <w:color w:val="16191D"/>
          <w:sz w:val="22"/>
          <w:szCs w:val="22"/>
        </w:rPr>
        <w:t>Transfer of Material into the pass box</w:t>
      </w:r>
    </w:p>
    <w:p w14:paraId="5B307F08" w14:textId="77777777" w:rsidR="00396129" w:rsidRPr="00396129" w:rsidRDefault="00396129" w:rsidP="00396129">
      <w:pPr>
        <w:pStyle w:val="ListParagraph"/>
        <w:numPr>
          <w:ilvl w:val="0"/>
          <w:numId w:val="7"/>
        </w:numPr>
        <w:spacing w:before="180" w:after="200" w:line="276" w:lineRule="auto"/>
        <w:rPr>
          <w:rFonts w:asciiTheme="minorHAnsi" w:hAnsiTheme="minorHAnsi" w:cstheme="minorHAnsi"/>
          <w:color w:val="16191D"/>
        </w:rPr>
      </w:pPr>
      <w:r w:rsidRPr="00396129">
        <w:rPr>
          <w:rFonts w:asciiTheme="minorHAnsi" w:hAnsiTheme="minorHAnsi" w:cstheme="minorHAnsi"/>
          <w:color w:val="16191D"/>
        </w:rPr>
        <w:t>Open the pass box while the other side is closed and transfer the material into the pass box</w:t>
      </w:r>
    </w:p>
    <w:p w14:paraId="6E8645C6" w14:textId="77777777" w:rsidR="00396129" w:rsidRPr="00396129" w:rsidRDefault="00396129" w:rsidP="00396129">
      <w:pPr>
        <w:pStyle w:val="ListParagraph"/>
        <w:numPr>
          <w:ilvl w:val="0"/>
          <w:numId w:val="7"/>
        </w:numPr>
        <w:spacing w:before="180" w:after="200" w:line="276" w:lineRule="auto"/>
        <w:rPr>
          <w:rFonts w:asciiTheme="minorHAnsi" w:hAnsiTheme="minorHAnsi" w:cstheme="minorHAnsi"/>
          <w:color w:val="16191D"/>
        </w:rPr>
      </w:pPr>
      <w:r w:rsidRPr="00396129">
        <w:rPr>
          <w:rFonts w:asciiTheme="minorHAnsi" w:hAnsiTheme="minorHAnsi" w:cstheme="minorHAnsi"/>
          <w:color w:val="16191D"/>
        </w:rPr>
        <w:t>Then close immediately</w:t>
      </w:r>
    </w:p>
    <w:p w14:paraId="302F9E0A" w14:textId="77777777" w:rsidR="00396129" w:rsidRPr="00396129" w:rsidRDefault="00396129" w:rsidP="00396129">
      <w:pPr>
        <w:pStyle w:val="ListParagraph"/>
        <w:spacing w:before="180"/>
        <w:ind w:left="1080"/>
        <w:rPr>
          <w:rFonts w:asciiTheme="minorHAnsi" w:hAnsiTheme="minorHAnsi" w:cstheme="minorHAnsi"/>
          <w:color w:val="16191D"/>
        </w:rPr>
      </w:pPr>
    </w:p>
    <w:p w14:paraId="2DCEA8B2" w14:textId="4B01DEA7" w:rsidR="00396129" w:rsidRPr="00396129" w:rsidRDefault="00396129" w:rsidP="00396129">
      <w:pPr>
        <w:spacing w:before="180" w:line="276" w:lineRule="auto"/>
        <w:rPr>
          <w:rFonts w:asciiTheme="minorHAnsi" w:hAnsiTheme="minorHAnsi" w:cstheme="minorHAnsi"/>
          <w:color w:val="16191D"/>
          <w:sz w:val="22"/>
          <w:szCs w:val="22"/>
        </w:rPr>
      </w:pPr>
      <w:r w:rsidRPr="00396129">
        <w:rPr>
          <w:rFonts w:asciiTheme="minorHAnsi" w:hAnsiTheme="minorHAnsi" w:cstheme="minorHAnsi"/>
          <w:color w:val="16191D"/>
          <w:sz w:val="22"/>
          <w:szCs w:val="22"/>
        </w:rPr>
        <w:t xml:space="preserve">      Collection of Material from the pass box</w:t>
      </w:r>
    </w:p>
    <w:p w14:paraId="6C2A7DF1" w14:textId="77777777" w:rsidR="00396129" w:rsidRPr="00396129" w:rsidRDefault="00396129" w:rsidP="00396129">
      <w:pPr>
        <w:pStyle w:val="ListParagraph"/>
        <w:numPr>
          <w:ilvl w:val="0"/>
          <w:numId w:val="7"/>
        </w:numPr>
        <w:spacing w:before="180" w:after="200" w:line="276" w:lineRule="auto"/>
        <w:rPr>
          <w:rFonts w:asciiTheme="minorHAnsi" w:hAnsiTheme="minorHAnsi" w:cstheme="minorHAnsi"/>
          <w:color w:val="16191D"/>
        </w:rPr>
      </w:pPr>
      <w:r w:rsidRPr="00396129">
        <w:rPr>
          <w:rFonts w:asciiTheme="minorHAnsi" w:hAnsiTheme="minorHAnsi" w:cstheme="minorHAnsi"/>
          <w:color w:val="16191D"/>
        </w:rPr>
        <w:t>Open the pass box door only when the other side of the pass box is closed</w:t>
      </w:r>
    </w:p>
    <w:p w14:paraId="4A2EAA4C" w14:textId="4F0C44F1" w:rsidR="00396129" w:rsidRPr="00396129" w:rsidRDefault="00396129" w:rsidP="00396129">
      <w:pPr>
        <w:pStyle w:val="ListParagraph"/>
        <w:numPr>
          <w:ilvl w:val="0"/>
          <w:numId w:val="7"/>
        </w:numPr>
        <w:spacing w:before="180" w:after="200" w:line="276" w:lineRule="auto"/>
        <w:rPr>
          <w:rFonts w:asciiTheme="minorHAnsi" w:hAnsiTheme="minorHAnsi" w:cstheme="minorHAnsi"/>
          <w:color w:val="16191D"/>
        </w:rPr>
      </w:pPr>
      <w:r w:rsidRPr="00396129">
        <w:rPr>
          <w:rFonts w:asciiTheme="minorHAnsi" w:hAnsiTheme="minorHAnsi" w:cstheme="minorHAnsi"/>
          <w:color w:val="16191D"/>
        </w:rPr>
        <w:t>Then, take material from the pass box and then close the pass box immediately</w:t>
      </w:r>
    </w:p>
    <w:p w14:paraId="49C95D6C" w14:textId="77777777" w:rsidR="00396129" w:rsidRPr="00396129" w:rsidRDefault="00396129" w:rsidP="00396129">
      <w:pPr>
        <w:spacing w:line="276" w:lineRule="auto"/>
        <w:rPr>
          <w:rFonts w:asciiTheme="minorHAnsi" w:hAnsiTheme="minorHAnsi" w:cstheme="minorHAnsi"/>
          <w:b/>
          <w:color w:val="16191D"/>
          <w:spacing w:val="12"/>
          <w:sz w:val="22"/>
          <w:szCs w:val="22"/>
        </w:rPr>
      </w:pPr>
      <w:r w:rsidRPr="00396129">
        <w:rPr>
          <w:rFonts w:asciiTheme="minorHAnsi" w:hAnsiTheme="minorHAnsi" w:cstheme="minorHAnsi"/>
          <w:b/>
          <w:color w:val="16191D"/>
          <w:spacing w:val="12"/>
          <w:sz w:val="22"/>
          <w:szCs w:val="22"/>
        </w:rPr>
        <w:t>Caution: Ensure that the two doors of the pass box are closed at all times when not in use</w:t>
      </w:r>
    </w:p>
    <w:p w14:paraId="7C8307A6" w14:textId="77777777" w:rsidR="00396129" w:rsidRPr="00396129" w:rsidRDefault="00396129" w:rsidP="00396129">
      <w:pPr>
        <w:shd w:val="clear" w:color="auto" w:fill="FFFFFF"/>
        <w:spacing w:line="360" w:lineRule="auto"/>
        <w:rPr>
          <w:rFonts w:asciiTheme="minorHAnsi" w:hAnsiTheme="minorHAnsi" w:cstheme="minorHAnsi"/>
          <w:sz w:val="22"/>
          <w:szCs w:val="22"/>
        </w:rPr>
      </w:pPr>
    </w:p>
    <w:p w14:paraId="7B47FEFF" w14:textId="70C624EA" w:rsidR="00396129" w:rsidRPr="00396129" w:rsidRDefault="00396129" w:rsidP="00396129">
      <w:pPr>
        <w:numPr>
          <w:ilvl w:val="0"/>
          <w:numId w:val="5"/>
        </w:numPr>
        <w:shd w:val="clear" w:color="auto" w:fill="FFFFFF"/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396129">
        <w:rPr>
          <w:rFonts w:asciiTheme="minorHAnsi" w:hAnsiTheme="minorHAnsi" w:cstheme="minorHAnsi"/>
          <w:b/>
          <w:sz w:val="22"/>
          <w:szCs w:val="22"/>
        </w:rPr>
        <w:t>REFERENCE AND ENCLOSURE</w:t>
      </w:r>
    </w:p>
    <w:p w14:paraId="140E713A" w14:textId="77777777" w:rsidR="00396129" w:rsidRPr="00396129" w:rsidRDefault="00396129" w:rsidP="00396129">
      <w:pPr>
        <w:pStyle w:val="ListParagraph"/>
        <w:tabs>
          <w:tab w:val="left" w:pos="180"/>
        </w:tabs>
        <w:spacing w:line="312" w:lineRule="auto"/>
        <w:ind w:left="360"/>
        <w:rPr>
          <w:rFonts w:asciiTheme="minorHAnsi" w:hAnsiTheme="minorHAnsi" w:cstheme="minorHAnsi"/>
          <w:sz w:val="22"/>
          <w:szCs w:val="22"/>
        </w:rPr>
      </w:pPr>
      <w:r w:rsidRPr="00396129">
        <w:rPr>
          <w:rFonts w:asciiTheme="minorHAnsi" w:hAnsiTheme="minorHAnsi" w:cstheme="minorHAnsi"/>
          <w:sz w:val="22"/>
          <w:szCs w:val="22"/>
        </w:rPr>
        <w:t>In-House</w:t>
      </w:r>
    </w:p>
    <w:p w14:paraId="091A89D4" w14:textId="77777777" w:rsidR="00396129" w:rsidRPr="00396129" w:rsidRDefault="00396129" w:rsidP="00396129">
      <w:pPr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396129">
        <w:rPr>
          <w:rFonts w:asciiTheme="minorHAnsi" w:hAnsiTheme="minorHAnsi" w:cstheme="minorHAnsi"/>
          <w:b/>
          <w:sz w:val="22"/>
          <w:szCs w:val="22"/>
        </w:rPr>
        <w:t>7.0 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396129" w:rsidRPr="00396129" w14:paraId="7F605507" w14:textId="77777777" w:rsidTr="00C80391">
        <w:trPr>
          <w:trHeight w:val="261"/>
        </w:trPr>
        <w:tc>
          <w:tcPr>
            <w:tcW w:w="4644" w:type="dxa"/>
            <w:shd w:val="clear" w:color="auto" w:fill="FFFFFF"/>
          </w:tcPr>
          <w:p w14:paraId="5A262FA1" w14:textId="77777777" w:rsidR="00396129" w:rsidRPr="00396129" w:rsidRDefault="00396129" w:rsidP="00C80391">
            <w:pPr>
              <w:pStyle w:val="Header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 w:rsidRPr="00396129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lastRenderedPageBreak/>
              <w:t xml:space="preserve">All departmental managers </w:t>
            </w:r>
          </w:p>
        </w:tc>
        <w:tc>
          <w:tcPr>
            <w:tcW w:w="4644" w:type="dxa"/>
            <w:shd w:val="clear" w:color="auto" w:fill="FFFFFF"/>
          </w:tcPr>
          <w:p w14:paraId="05FE1460" w14:textId="77777777" w:rsidR="00396129" w:rsidRPr="00396129" w:rsidRDefault="00396129" w:rsidP="00C80391">
            <w:pPr>
              <w:pStyle w:val="Header"/>
              <w:rPr>
                <w:rFonts w:asciiTheme="minorHAnsi" w:hAnsiTheme="minorHAnsi" w:cstheme="minorHAnsi"/>
                <w:b/>
                <w:snapToGrid w:val="0"/>
                <w:sz w:val="22"/>
                <w:szCs w:val="22"/>
              </w:rPr>
            </w:pPr>
            <w:r w:rsidRPr="00396129">
              <w:rPr>
                <w:rFonts w:asciiTheme="minorHAnsi" w:hAnsiTheme="minorHAnsi" w:cstheme="minorHAnsi"/>
                <w:snapToGrid w:val="0"/>
                <w:sz w:val="22"/>
                <w:szCs w:val="22"/>
              </w:rPr>
              <w:t>All sectional heads</w:t>
            </w:r>
          </w:p>
        </w:tc>
      </w:tr>
      <w:tr w:rsidR="00396129" w:rsidRPr="00396129" w14:paraId="5FABF0D5" w14:textId="77777777" w:rsidTr="00C80391">
        <w:trPr>
          <w:trHeight w:val="276"/>
        </w:trPr>
        <w:tc>
          <w:tcPr>
            <w:tcW w:w="4644" w:type="dxa"/>
            <w:shd w:val="clear" w:color="auto" w:fill="FFFFFF"/>
          </w:tcPr>
          <w:p w14:paraId="2DAAE98D" w14:textId="77777777" w:rsidR="00396129" w:rsidRPr="00396129" w:rsidRDefault="00396129" w:rsidP="00C80391">
            <w:pPr>
              <w:pStyle w:val="Header"/>
              <w:rPr>
                <w:rFonts w:asciiTheme="minorHAnsi" w:hAnsiTheme="minorHAnsi" w:cstheme="minorHAnsi"/>
                <w:snapToGrid w:val="0"/>
                <w:sz w:val="22"/>
                <w:szCs w:val="22"/>
              </w:rPr>
            </w:pPr>
            <w:r w:rsidRPr="00396129">
              <w:rPr>
                <w:rFonts w:asciiTheme="minorHAnsi" w:hAnsiTheme="minorHAnsi" w:cstheme="minorHAnsi"/>
                <w:snapToGrid w:val="0"/>
                <w:sz w:val="22"/>
                <w:szCs w:val="22"/>
              </w:rPr>
              <w:t>QA Doc. Unit staff</w:t>
            </w:r>
          </w:p>
        </w:tc>
        <w:tc>
          <w:tcPr>
            <w:tcW w:w="4644" w:type="dxa"/>
            <w:shd w:val="clear" w:color="auto" w:fill="FFFFFF"/>
          </w:tcPr>
          <w:p w14:paraId="10CE9161" w14:textId="77777777" w:rsidR="00396129" w:rsidRPr="00396129" w:rsidRDefault="00396129" w:rsidP="00C80391">
            <w:pPr>
              <w:pStyle w:val="Header"/>
              <w:rPr>
                <w:rFonts w:asciiTheme="minorHAnsi" w:hAnsiTheme="minorHAnsi" w:cstheme="minorHAnsi"/>
                <w:snapToGrid w:val="0"/>
                <w:sz w:val="22"/>
                <w:szCs w:val="22"/>
              </w:rPr>
            </w:pPr>
            <w:r w:rsidRPr="00396129">
              <w:rPr>
                <w:rFonts w:asciiTheme="minorHAnsi" w:hAnsiTheme="minorHAnsi" w:cstheme="minorHAnsi"/>
                <w:snapToGrid w:val="0"/>
                <w:sz w:val="22"/>
                <w:szCs w:val="22"/>
              </w:rPr>
              <w:t>All staff</w:t>
            </w:r>
          </w:p>
        </w:tc>
      </w:tr>
    </w:tbl>
    <w:p w14:paraId="6242F6DD" w14:textId="77777777" w:rsidR="00396129" w:rsidRPr="00396129" w:rsidRDefault="00396129" w:rsidP="00396129">
      <w:pPr>
        <w:spacing w:line="360" w:lineRule="auto"/>
        <w:ind w:left="360"/>
        <w:rPr>
          <w:rFonts w:asciiTheme="minorHAnsi" w:hAnsiTheme="minorHAnsi" w:cstheme="minorHAnsi"/>
          <w:b/>
          <w:sz w:val="22"/>
          <w:szCs w:val="22"/>
        </w:rPr>
      </w:pPr>
    </w:p>
    <w:p w14:paraId="01A4D6B1" w14:textId="77777777" w:rsidR="00396129" w:rsidRPr="00396129" w:rsidRDefault="00396129" w:rsidP="00396129">
      <w:pPr>
        <w:spacing w:line="360" w:lineRule="auto"/>
        <w:ind w:left="360"/>
        <w:rPr>
          <w:rFonts w:asciiTheme="minorHAnsi" w:hAnsiTheme="minorHAnsi" w:cstheme="minorHAnsi"/>
          <w:b/>
          <w:sz w:val="22"/>
          <w:szCs w:val="22"/>
        </w:rPr>
      </w:pPr>
    </w:p>
    <w:p w14:paraId="3E05742C" w14:textId="77777777" w:rsidR="00396129" w:rsidRPr="00396129" w:rsidRDefault="00396129" w:rsidP="00396129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  <w:r w:rsidRPr="00396129">
        <w:rPr>
          <w:rFonts w:asciiTheme="minorHAnsi" w:hAnsiTheme="minorHAnsi" w:cstheme="minorHAnsi"/>
          <w:b/>
          <w:sz w:val="22"/>
          <w:szCs w:val="22"/>
        </w:rPr>
        <w:t>8.0 DISTRIBUTION AND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396129" w:rsidRPr="00396129" w14:paraId="5E7A8BAF" w14:textId="77777777" w:rsidTr="00C80391">
        <w:tc>
          <w:tcPr>
            <w:tcW w:w="2610" w:type="dxa"/>
            <w:shd w:val="clear" w:color="auto" w:fill="auto"/>
          </w:tcPr>
          <w:p w14:paraId="7246876F" w14:textId="77777777" w:rsidR="00396129" w:rsidRPr="00396129" w:rsidRDefault="00396129" w:rsidP="00C80391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396129">
              <w:rPr>
                <w:rFonts w:asciiTheme="minorHAnsi" w:eastAsia="Calibri" w:hAnsiTheme="minorHAnsi" w:cstheme="minorHAnsi"/>
                <w:sz w:val="22"/>
                <w:szCs w:val="22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16C6AA28" w14:textId="77777777" w:rsidR="00396129" w:rsidRPr="00396129" w:rsidRDefault="00396129" w:rsidP="00C80391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396129">
              <w:rPr>
                <w:rFonts w:asciiTheme="minorHAnsi" w:eastAsia="Calibri" w:hAnsiTheme="minorHAnsi" w:cstheme="minorHAnsi"/>
                <w:sz w:val="22"/>
                <w:szCs w:val="22"/>
              </w:rPr>
              <w:t>QUALITY ASSURANCE</w:t>
            </w:r>
          </w:p>
        </w:tc>
      </w:tr>
      <w:tr w:rsidR="00396129" w:rsidRPr="00396129" w14:paraId="210C0FB7" w14:textId="77777777" w:rsidTr="00C80391">
        <w:tc>
          <w:tcPr>
            <w:tcW w:w="2610" w:type="dxa"/>
            <w:shd w:val="clear" w:color="auto" w:fill="auto"/>
          </w:tcPr>
          <w:p w14:paraId="1E4D9989" w14:textId="77777777" w:rsidR="00396129" w:rsidRPr="00396129" w:rsidRDefault="00396129" w:rsidP="00C80391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396129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2207D1E5" w14:textId="77777777" w:rsidR="00396129" w:rsidRPr="00396129" w:rsidRDefault="00396129" w:rsidP="00C80391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396129">
              <w:rPr>
                <w:rFonts w:asciiTheme="minorHAnsi" w:eastAsia="Calibri" w:hAnsiTheme="minorHAnsi" w:cstheme="minorHAnsi"/>
                <w:sz w:val="22"/>
                <w:szCs w:val="22"/>
              </w:rPr>
              <w:t>ALL DEPARTMENT</w:t>
            </w:r>
          </w:p>
        </w:tc>
      </w:tr>
    </w:tbl>
    <w:p w14:paraId="66C3AAEE" w14:textId="77777777" w:rsidR="00396129" w:rsidRPr="00396129" w:rsidRDefault="00396129" w:rsidP="00396129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</w:p>
    <w:p w14:paraId="7B81694A" w14:textId="77777777" w:rsidR="00396129" w:rsidRPr="00396129" w:rsidRDefault="00396129" w:rsidP="00396129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  <w:r w:rsidRPr="00396129">
        <w:rPr>
          <w:rFonts w:asciiTheme="minorHAnsi" w:hAnsiTheme="minorHAnsi" w:cstheme="minorHAnsi"/>
          <w:b/>
          <w:sz w:val="22"/>
          <w:szCs w:val="22"/>
        </w:rPr>
        <w:t>9.0 CHANGE HISTORY</w:t>
      </w:r>
    </w:p>
    <w:tbl>
      <w:tblPr>
        <w:tblW w:w="97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76"/>
        <w:gridCol w:w="2127"/>
        <w:gridCol w:w="5244"/>
      </w:tblGrid>
      <w:tr w:rsidR="00396129" w:rsidRPr="00396129" w14:paraId="25F6F9C6" w14:textId="77777777" w:rsidTr="00C80391">
        <w:tc>
          <w:tcPr>
            <w:tcW w:w="2376" w:type="dxa"/>
            <w:shd w:val="clear" w:color="auto" w:fill="auto"/>
          </w:tcPr>
          <w:p w14:paraId="2EB12D40" w14:textId="77777777" w:rsidR="00396129" w:rsidRPr="00396129" w:rsidRDefault="00396129" w:rsidP="00C80391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396129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CURRENT REVISION</w:t>
            </w:r>
          </w:p>
        </w:tc>
        <w:tc>
          <w:tcPr>
            <w:tcW w:w="2127" w:type="dxa"/>
            <w:shd w:val="clear" w:color="auto" w:fill="auto"/>
          </w:tcPr>
          <w:p w14:paraId="5E21C358" w14:textId="77777777" w:rsidR="00396129" w:rsidRPr="00396129" w:rsidRDefault="00396129" w:rsidP="00C80391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396129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SUPERSEDE</w:t>
            </w:r>
          </w:p>
        </w:tc>
        <w:tc>
          <w:tcPr>
            <w:tcW w:w="5244" w:type="dxa"/>
            <w:shd w:val="clear" w:color="auto" w:fill="auto"/>
          </w:tcPr>
          <w:p w14:paraId="504FF1AA" w14:textId="77777777" w:rsidR="00396129" w:rsidRPr="00396129" w:rsidRDefault="00396129" w:rsidP="00C80391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396129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REASON FOR REVIEW</w:t>
            </w:r>
          </w:p>
        </w:tc>
      </w:tr>
      <w:tr w:rsidR="00396129" w:rsidRPr="00396129" w14:paraId="5DF9E697" w14:textId="77777777" w:rsidTr="00C80391">
        <w:tc>
          <w:tcPr>
            <w:tcW w:w="2376" w:type="dxa"/>
            <w:shd w:val="clear" w:color="auto" w:fill="auto"/>
          </w:tcPr>
          <w:p w14:paraId="0ED8F3CE" w14:textId="77777777" w:rsidR="00396129" w:rsidRPr="00396129" w:rsidRDefault="00396129" w:rsidP="00C80391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396129">
              <w:rPr>
                <w:rFonts w:asciiTheme="minorHAnsi" w:eastAsia="Calibri" w:hAnsiTheme="minorHAnsi" w:cstheme="minorHAnsi"/>
                <w:sz w:val="22"/>
                <w:szCs w:val="22"/>
              </w:rPr>
              <w:t>00</w:t>
            </w:r>
          </w:p>
        </w:tc>
        <w:tc>
          <w:tcPr>
            <w:tcW w:w="2127" w:type="dxa"/>
            <w:shd w:val="clear" w:color="auto" w:fill="auto"/>
          </w:tcPr>
          <w:p w14:paraId="340DD544" w14:textId="77777777" w:rsidR="00396129" w:rsidRPr="00396129" w:rsidRDefault="00396129" w:rsidP="00C80391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396129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Nil </w:t>
            </w:r>
          </w:p>
        </w:tc>
        <w:tc>
          <w:tcPr>
            <w:tcW w:w="5244" w:type="dxa"/>
            <w:shd w:val="clear" w:color="auto" w:fill="auto"/>
          </w:tcPr>
          <w:p w14:paraId="11BB6AB9" w14:textId="77777777" w:rsidR="00396129" w:rsidRPr="00396129" w:rsidRDefault="00396129" w:rsidP="00C80391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396129">
              <w:rPr>
                <w:rFonts w:asciiTheme="minorHAnsi" w:eastAsia="Calibri" w:hAnsiTheme="minorHAnsi" w:cstheme="minorHAnsi"/>
                <w:sz w:val="22"/>
                <w:szCs w:val="22"/>
              </w:rPr>
              <w:t>First issue</w:t>
            </w:r>
          </w:p>
        </w:tc>
      </w:tr>
      <w:tr w:rsidR="00396129" w:rsidRPr="00396129" w14:paraId="07D43733" w14:textId="77777777" w:rsidTr="00C80391">
        <w:tc>
          <w:tcPr>
            <w:tcW w:w="2376" w:type="dxa"/>
            <w:shd w:val="clear" w:color="auto" w:fill="auto"/>
          </w:tcPr>
          <w:p w14:paraId="57100F36" w14:textId="77777777" w:rsidR="00396129" w:rsidRPr="00396129" w:rsidRDefault="00396129" w:rsidP="00C80391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396129">
              <w:rPr>
                <w:rFonts w:asciiTheme="minorHAnsi" w:eastAsia="Calibri" w:hAnsiTheme="minorHAnsi" w:cstheme="minorHAnsi"/>
                <w:sz w:val="22"/>
                <w:szCs w:val="22"/>
              </w:rPr>
              <w:t>06</w:t>
            </w:r>
          </w:p>
        </w:tc>
        <w:tc>
          <w:tcPr>
            <w:tcW w:w="2127" w:type="dxa"/>
            <w:shd w:val="clear" w:color="auto" w:fill="auto"/>
          </w:tcPr>
          <w:p w14:paraId="1E247B16" w14:textId="77777777" w:rsidR="00396129" w:rsidRPr="00396129" w:rsidRDefault="00396129" w:rsidP="00C80391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396129">
              <w:rPr>
                <w:rFonts w:asciiTheme="minorHAnsi" w:eastAsia="Calibri" w:hAnsiTheme="minorHAnsi" w:cstheme="minorHAnsi"/>
                <w:sz w:val="22"/>
                <w:szCs w:val="22"/>
              </w:rPr>
              <w:t>05</w:t>
            </w:r>
          </w:p>
        </w:tc>
        <w:tc>
          <w:tcPr>
            <w:tcW w:w="5244" w:type="dxa"/>
            <w:shd w:val="clear" w:color="auto" w:fill="auto"/>
          </w:tcPr>
          <w:p w14:paraId="7892C71E" w14:textId="77777777" w:rsidR="00396129" w:rsidRPr="00396129" w:rsidRDefault="00396129" w:rsidP="00C80391">
            <w:pPr>
              <w:numPr>
                <w:ilvl w:val="2"/>
                <w:numId w:val="2"/>
              </w:numPr>
              <w:spacing w:line="276" w:lineRule="auto"/>
              <w:ind w:right="992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396129">
              <w:rPr>
                <w:rFonts w:asciiTheme="minorHAnsi" w:eastAsia="Calibri" w:hAnsiTheme="minorHAnsi" w:cstheme="minorHAnsi"/>
                <w:sz w:val="22"/>
                <w:szCs w:val="22"/>
              </w:rPr>
              <w:t>Change in sop format.</w:t>
            </w:r>
          </w:p>
          <w:p w14:paraId="31EDB8B8" w14:textId="77777777" w:rsidR="00396129" w:rsidRPr="00396129" w:rsidRDefault="00396129" w:rsidP="00C80391">
            <w:pPr>
              <w:numPr>
                <w:ilvl w:val="2"/>
                <w:numId w:val="2"/>
              </w:numPr>
              <w:spacing w:line="276" w:lineRule="auto"/>
              <w:ind w:right="992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396129">
              <w:rPr>
                <w:rFonts w:asciiTheme="minorHAnsi" w:hAnsiTheme="minorHAnsi" w:cstheme="minorHAnsi"/>
                <w:sz w:val="22"/>
                <w:szCs w:val="22"/>
              </w:rPr>
              <w:t>Inclusion of traceability of enclosures to parent SOP</w:t>
            </w:r>
          </w:p>
        </w:tc>
      </w:tr>
    </w:tbl>
    <w:p w14:paraId="2D7CD4B5" w14:textId="77777777" w:rsidR="00F62CB8" w:rsidRPr="00396129" w:rsidRDefault="00F62CB8">
      <w:pPr>
        <w:rPr>
          <w:rFonts w:asciiTheme="minorHAnsi" w:hAnsiTheme="minorHAnsi" w:cstheme="minorHAnsi"/>
        </w:rPr>
      </w:pPr>
    </w:p>
    <w:sectPr w:rsidR="00F62CB8" w:rsidRPr="00396129" w:rsidSect="0039612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426" w:right="720" w:bottom="568" w:left="1440" w:header="576" w:footer="73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A3A914C" w14:textId="77777777" w:rsidR="00784994" w:rsidRDefault="00784994" w:rsidP="00396129">
      <w:r>
        <w:separator/>
      </w:r>
    </w:p>
  </w:endnote>
  <w:endnote w:type="continuationSeparator" w:id="0">
    <w:p w14:paraId="3130E1DF" w14:textId="77777777" w:rsidR="00784994" w:rsidRDefault="00784994" w:rsidP="003961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3F6A1CF" w14:textId="77777777" w:rsidR="00B00B82" w:rsidRDefault="00B00B82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72CA442" w14:textId="77777777" w:rsidR="00B966DB" w:rsidRDefault="00551990">
    <w:pPr>
      <w:pStyle w:val="Footer"/>
      <w:jc w:val="right"/>
    </w:pPr>
    <w:r>
      <w:t xml:space="preserve">Page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PAGE </w:instrText>
    </w:r>
    <w:r>
      <w:rPr>
        <w:b/>
        <w:bCs/>
        <w:sz w:val="24"/>
        <w:szCs w:val="24"/>
      </w:rPr>
      <w:fldChar w:fldCharType="separate"/>
    </w:r>
    <w:r w:rsidR="00C423F5">
      <w:rPr>
        <w:b/>
        <w:bCs/>
        <w:noProof/>
      </w:rPr>
      <w:t>1</w:t>
    </w:r>
    <w:r>
      <w:rPr>
        <w:b/>
        <w:bCs/>
        <w:sz w:val="24"/>
        <w:szCs w:val="24"/>
      </w:rPr>
      <w:fldChar w:fldCharType="end"/>
    </w:r>
    <w:r>
      <w:t xml:space="preserve"> of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NUMPAGES  </w:instrText>
    </w:r>
    <w:r>
      <w:rPr>
        <w:b/>
        <w:bCs/>
        <w:sz w:val="24"/>
        <w:szCs w:val="24"/>
      </w:rPr>
      <w:fldChar w:fldCharType="separate"/>
    </w:r>
    <w:r w:rsidR="00C423F5">
      <w:rPr>
        <w:b/>
        <w:bCs/>
        <w:noProof/>
      </w:rPr>
      <w:t>2</w:t>
    </w:r>
    <w:r>
      <w:rPr>
        <w:b/>
        <w:bCs/>
        <w:sz w:val="24"/>
        <w:szCs w:val="24"/>
      </w:rPr>
      <w:fldChar w:fldCharType="end"/>
    </w:r>
  </w:p>
  <w:p w14:paraId="76A6447A" w14:textId="77777777" w:rsidR="00B966DB" w:rsidRDefault="00B966DB">
    <w:pPr>
      <w:pStyle w:val="Footer"/>
      <w:tabs>
        <w:tab w:val="clear" w:pos="4320"/>
        <w:tab w:val="clear" w:pos="8640"/>
      </w:tabs>
      <w:jc w:val="right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87B9F22" w14:textId="77777777" w:rsidR="00B00B82" w:rsidRDefault="00B00B82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7591856" w14:textId="77777777" w:rsidR="00784994" w:rsidRDefault="00784994" w:rsidP="00396129">
      <w:r>
        <w:separator/>
      </w:r>
    </w:p>
  </w:footnote>
  <w:footnote w:type="continuationSeparator" w:id="0">
    <w:p w14:paraId="2C5F5322" w14:textId="77777777" w:rsidR="00784994" w:rsidRDefault="00784994" w:rsidP="0039612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6D894C1" w14:textId="77777777" w:rsidR="00B00B82" w:rsidRDefault="00B00B82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18FE698" w14:textId="77777777" w:rsidR="00B966DB" w:rsidRDefault="00784994">
    <w:pPr>
      <w:pStyle w:val="Header"/>
    </w:pPr>
    <w:r>
      <w:rPr>
        <w:noProof/>
      </w:rPr>
      <w:pict w14:anchorId="524238F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15578002" o:spid="_x0000_s2049" type="#_x0000_t136" style="position:absolute;margin-left:0;margin-top:0;width:585.15pt;height:125.3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BIOMEDICAL LTD"/>
          <w10:wrap anchorx="margin" anchory="margin"/>
        </v:shape>
      </w:pict>
    </w:r>
  </w:p>
  <w:tbl>
    <w:tblPr>
      <w:tblW w:w="0" w:type="auto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951"/>
      <w:gridCol w:w="1418"/>
      <w:gridCol w:w="3685"/>
      <w:gridCol w:w="1701"/>
      <w:gridCol w:w="1541"/>
    </w:tblGrid>
    <w:tr w:rsidR="00002798" w:rsidRPr="00B17339" w14:paraId="2D694DC9" w14:textId="77777777" w:rsidTr="00B17339">
      <w:trPr>
        <w:trHeight w:val="713"/>
      </w:trPr>
      <w:tc>
        <w:tcPr>
          <w:tcW w:w="1951" w:type="dxa"/>
          <w:vMerge w:val="restart"/>
          <w:shd w:val="clear" w:color="auto" w:fill="auto"/>
        </w:tcPr>
        <w:p w14:paraId="188E3C06" w14:textId="77777777" w:rsidR="00B966DB" w:rsidRPr="00B17339" w:rsidRDefault="00551990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i/>
              <w:noProof/>
              <w:sz w:val="22"/>
              <w:szCs w:val="22"/>
            </w:rPr>
            <w:drawing>
              <wp:inline distT="0" distB="0" distL="0" distR="0" wp14:anchorId="3BCB766F" wp14:editId="078B5898">
                <wp:extent cx="1019175" cy="904875"/>
                <wp:effectExtent l="0" t="0" r="9525" b="0"/>
                <wp:docPr id="135910985" name="Picture 4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804" w:type="dxa"/>
          <w:gridSpan w:val="3"/>
          <w:shd w:val="clear" w:color="auto" w:fill="auto"/>
        </w:tcPr>
        <w:p w14:paraId="23A16DC0" w14:textId="77777777" w:rsidR="00B966DB" w:rsidRPr="00B17339" w:rsidRDefault="00551990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Biomedical Limited,</w:t>
          </w:r>
        </w:p>
        <w:p w14:paraId="02FC21BD" w14:textId="77777777" w:rsidR="00B966DB" w:rsidRPr="00B17339" w:rsidRDefault="00551990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No 1 </w:t>
          </w:r>
          <w:proofErr w:type="spellStart"/>
          <w:r w:rsidRPr="00B17339">
            <w:rPr>
              <w:rFonts w:ascii="Calibri" w:eastAsia="Calibri" w:hAnsi="Calibri" w:cs="Calibri"/>
              <w:sz w:val="22"/>
              <w:szCs w:val="22"/>
            </w:rPr>
            <w:t>Ohimege</w:t>
          </w:r>
          <w:proofErr w:type="spellEnd"/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 Road, Industrial Estate, Ilorin Kwara State, PMB 1449</w:t>
          </w:r>
        </w:p>
      </w:tc>
      <w:tc>
        <w:tcPr>
          <w:tcW w:w="1541" w:type="dxa"/>
          <w:vMerge w:val="restart"/>
          <w:shd w:val="clear" w:color="auto" w:fill="auto"/>
        </w:tcPr>
        <w:p w14:paraId="1DA711F9" w14:textId="77777777" w:rsidR="00B966DB" w:rsidRPr="00B17339" w:rsidRDefault="00551990" w:rsidP="00002798">
          <w:pPr>
            <w:pStyle w:val="Header"/>
            <w:jc w:val="center"/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  <w:t>MASTER COPY STAMP HERE</w:t>
          </w:r>
        </w:p>
      </w:tc>
    </w:tr>
    <w:tr w:rsidR="00002798" w:rsidRPr="00B17339" w14:paraId="6FAD7E21" w14:textId="77777777" w:rsidTr="00B17339">
      <w:trPr>
        <w:trHeight w:val="712"/>
      </w:trPr>
      <w:tc>
        <w:tcPr>
          <w:tcW w:w="1951" w:type="dxa"/>
          <w:vMerge/>
          <w:shd w:val="clear" w:color="auto" w:fill="auto"/>
        </w:tcPr>
        <w:p w14:paraId="3BD9D7B6" w14:textId="77777777" w:rsidR="00B966DB" w:rsidRPr="00B17339" w:rsidRDefault="00B966DB" w:rsidP="00002798">
          <w:pPr>
            <w:pStyle w:val="Header"/>
            <w:rPr>
              <w:rFonts w:ascii="Calibri" w:eastAsia="Calibri" w:hAnsi="Calibri" w:cs="Calibri"/>
              <w:i/>
              <w:noProof/>
              <w:sz w:val="22"/>
              <w:szCs w:val="22"/>
            </w:rPr>
          </w:pPr>
        </w:p>
      </w:tc>
      <w:tc>
        <w:tcPr>
          <w:tcW w:w="6804" w:type="dxa"/>
          <w:gridSpan w:val="3"/>
          <w:shd w:val="clear" w:color="auto" w:fill="auto"/>
        </w:tcPr>
        <w:p w14:paraId="2F3523BB" w14:textId="74306363" w:rsidR="00B966DB" w:rsidRPr="009329F3" w:rsidRDefault="00551990" w:rsidP="005D3015">
          <w:pPr>
            <w:pStyle w:val="Header"/>
            <w:jc w:val="center"/>
            <w:rPr>
              <w:rFonts w:ascii="Calibri" w:eastAsia="Calibri" w:hAnsi="Calibri" w:cs="Calibri"/>
              <w:sz w:val="24"/>
              <w:szCs w:val="24"/>
            </w:rPr>
          </w:pPr>
          <w:r w:rsidRPr="009329F3">
            <w:rPr>
              <w:rFonts w:ascii="Calibri" w:eastAsia="Calibri" w:hAnsi="Calibri" w:cs="Calibri"/>
              <w:sz w:val="24"/>
              <w:szCs w:val="24"/>
            </w:rPr>
            <w:t xml:space="preserve">Title: </w:t>
          </w:r>
          <w:r>
            <w:rPr>
              <w:rFonts w:ascii="Calibri" w:eastAsia="Calibri" w:hAnsi="Calibri"/>
              <w:b/>
              <w:sz w:val="22"/>
              <w:szCs w:val="22"/>
            </w:rPr>
            <w:t>SOP for</w:t>
          </w:r>
          <w:r>
            <w:rPr>
              <w:rFonts w:ascii="Calibri" w:hAnsi="Calibri"/>
              <w:b/>
            </w:rPr>
            <w:t xml:space="preserve"> </w:t>
          </w:r>
          <w:r w:rsidR="00396129">
            <w:rPr>
              <w:rFonts w:ascii="Calibri" w:hAnsi="Calibri"/>
              <w:b/>
            </w:rPr>
            <w:t>Cleaning and Operation of Static Pass Box</w:t>
          </w:r>
        </w:p>
      </w:tc>
      <w:tc>
        <w:tcPr>
          <w:tcW w:w="1541" w:type="dxa"/>
          <w:vMerge/>
          <w:shd w:val="clear" w:color="auto" w:fill="auto"/>
        </w:tcPr>
        <w:p w14:paraId="24A882C5" w14:textId="77777777" w:rsidR="00B966DB" w:rsidRPr="00B17339" w:rsidRDefault="00B966DB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</w:tr>
    <w:tr w:rsidR="00A76555" w:rsidRPr="00B17339" w14:paraId="4EA8581C" w14:textId="77777777" w:rsidTr="00B17339">
      <w:trPr>
        <w:trHeight w:val="188"/>
      </w:trPr>
      <w:tc>
        <w:tcPr>
          <w:tcW w:w="1951" w:type="dxa"/>
          <w:vMerge w:val="restart"/>
          <w:shd w:val="clear" w:color="auto" w:fill="auto"/>
        </w:tcPr>
        <w:p w14:paraId="6DCCAB86" w14:textId="77777777" w:rsidR="00B966DB" w:rsidRPr="00B17339" w:rsidRDefault="00551990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Department</w:t>
          </w:r>
        </w:p>
      </w:tc>
      <w:tc>
        <w:tcPr>
          <w:tcW w:w="1418" w:type="dxa"/>
          <w:vMerge w:val="restart"/>
          <w:shd w:val="clear" w:color="auto" w:fill="auto"/>
        </w:tcPr>
        <w:p w14:paraId="5FDD377A" w14:textId="77777777" w:rsidR="00B966DB" w:rsidRPr="00B17339" w:rsidRDefault="00551990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Unit:</w:t>
          </w:r>
        </w:p>
      </w:tc>
      <w:tc>
        <w:tcPr>
          <w:tcW w:w="3685" w:type="dxa"/>
          <w:vMerge w:val="restart"/>
          <w:shd w:val="clear" w:color="auto" w:fill="auto"/>
        </w:tcPr>
        <w:p w14:paraId="44A630A4" w14:textId="77777777" w:rsidR="00B966DB" w:rsidRPr="00B17339" w:rsidRDefault="00B966DB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</w:p>
        <w:p w14:paraId="36A4DDF1" w14:textId="5E183643" w:rsidR="00B966DB" w:rsidRPr="00B17339" w:rsidRDefault="00551990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BML-</w:t>
          </w:r>
          <w:r w:rsidR="00B00B82">
            <w:rPr>
              <w:rFonts w:ascii="Calibri" w:eastAsia="Calibri" w:hAnsi="Calibri" w:cs="Calibri"/>
              <w:b/>
              <w:bCs/>
              <w:sz w:val="28"/>
              <w:szCs w:val="28"/>
            </w:rPr>
            <w:t>PDG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</w:t>
          </w:r>
          <w:r w:rsidR="00B00B82">
            <w:rPr>
              <w:rFonts w:ascii="Calibri" w:eastAsia="Calibri" w:hAnsi="Calibri" w:cs="Calibri"/>
              <w:b/>
              <w:bCs/>
              <w:sz w:val="28"/>
              <w:szCs w:val="28"/>
            </w:rPr>
            <w:t>PD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-0</w:t>
          </w:r>
          <w:r w:rsidR="00B00B82">
            <w:rPr>
              <w:rFonts w:ascii="Calibri" w:eastAsia="Calibri" w:hAnsi="Calibri" w:cs="Calibri"/>
              <w:b/>
              <w:bCs/>
              <w:sz w:val="28"/>
              <w:szCs w:val="28"/>
            </w:rPr>
            <w:t>17</w:t>
          </w:r>
        </w:p>
      </w:tc>
      <w:tc>
        <w:tcPr>
          <w:tcW w:w="1701" w:type="dxa"/>
          <w:shd w:val="clear" w:color="auto" w:fill="auto"/>
          <w:vAlign w:val="bottom"/>
        </w:tcPr>
        <w:p w14:paraId="6DE342A3" w14:textId="77777777" w:rsidR="00B966DB" w:rsidRPr="00B17339" w:rsidRDefault="00551990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Revision No.:</w:t>
          </w:r>
        </w:p>
      </w:tc>
      <w:tc>
        <w:tcPr>
          <w:tcW w:w="1541" w:type="dxa"/>
          <w:shd w:val="clear" w:color="auto" w:fill="auto"/>
          <w:vAlign w:val="bottom"/>
        </w:tcPr>
        <w:p w14:paraId="42804A1F" w14:textId="77777777" w:rsidR="00B966DB" w:rsidRPr="00B17339" w:rsidRDefault="00551990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06</w:t>
          </w:r>
        </w:p>
      </w:tc>
    </w:tr>
    <w:tr w:rsidR="00A76555" w:rsidRPr="00B17339" w14:paraId="21F19140" w14:textId="77777777" w:rsidTr="00B17339">
      <w:trPr>
        <w:trHeight w:val="187"/>
      </w:trPr>
      <w:tc>
        <w:tcPr>
          <w:tcW w:w="1951" w:type="dxa"/>
          <w:vMerge/>
          <w:shd w:val="clear" w:color="auto" w:fill="auto"/>
        </w:tcPr>
        <w:p w14:paraId="2B4903A3" w14:textId="77777777" w:rsidR="00B966DB" w:rsidRPr="00B17339" w:rsidRDefault="00B966DB" w:rsidP="00002798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  <w:tc>
        <w:tcPr>
          <w:tcW w:w="1418" w:type="dxa"/>
          <w:vMerge/>
          <w:shd w:val="clear" w:color="auto" w:fill="auto"/>
        </w:tcPr>
        <w:p w14:paraId="2B1D5969" w14:textId="77777777" w:rsidR="00B966DB" w:rsidRPr="00B17339" w:rsidRDefault="00B966DB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3685" w:type="dxa"/>
          <w:vMerge/>
          <w:shd w:val="clear" w:color="auto" w:fill="auto"/>
        </w:tcPr>
        <w:p w14:paraId="1FFBD8C7" w14:textId="77777777" w:rsidR="00B966DB" w:rsidRPr="00B17339" w:rsidRDefault="00B966DB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14:paraId="1BB816A6" w14:textId="77777777" w:rsidR="00B966DB" w:rsidRPr="00B17339" w:rsidRDefault="00551990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Effective Date:</w:t>
          </w:r>
        </w:p>
      </w:tc>
      <w:tc>
        <w:tcPr>
          <w:tcW w:w="1541" w:type="dxa"/>
          <w:shd w:val="clear" w:color="auto" w:fill="auto"/>
        </w:tcPr>
        <w:p w14:paraId="0049954E" w14:textId="77777777" w:rsidR="00B966DB" w:rsidRPr="00B17339" w:rsidRDefault="00551990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Apr</w:t>
          </w: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i</w:t>
          </w:r>
          <w:r>
            <w:rPr>
              <w:rFonts w:ascii="Calibri" w:eastAsia="Calibri" w:hAnsi="Calibri" w:cs="Calibri"/>
              <w:b/>
              <w:bCs/>
              <w:sz w:val="22"/>
              <w:szCs w:val="22"/>
            </w:rPr>
            <w:t>l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5</w:t>
          </w:r>
        </w:p>
      </w:tc>
    </w:tr>
    <w:tr w:rsidR="00A76555" w:rsidRPr="00B17339" w14:paraId="1D04F4D4" w14:textId="77777777" w:rsidTr="00B17339">
      <w:trPr>
        <w:trHeight w:val="367"/>
      </w:trPr>
      <w:tc>
        <w:tcPr>
          <w:tcW w:w="1951" w:type="dxa"/>
          <w:shd w:val="clear" w:color="auto" w:fill="auto"/>
        </w:tcPr>
        <w:p w14:paraId="4B5E1BC4" w14:textId="77777777" w:rsidR="00B966DB" w:rsidRPr="00B17339" w:rsidRDefault="00551990" w:rsidP="00002798">
          <w:pPr>
            <w:pStyle w:val="Header"/>
            <w:rPr>
              <w:rFonts w:ascii="Calibri" w:eastAsia="Calibri" w:hAnsi="Calibri" w:cs="Calibri"/>
              <w:bCs/>
              <w:sz w:val="22"/>
              <w:szCs w:val="22"/>
            </w:rPr>
          </w:pPr>
          <w:r>
            <w:rPr>
              <w:rFonts w:ascii="Calibri" w:eastAsia="Calibri" w:hAnsi="Calibri" w:cs="Calibri"/>
              <w:bCs/>
              <w:sz w:val="22"/>
              <w:szCs w:val="22"/>
            </w:rPr>
            <w:t>PRODUCT</w:t>
          </w:r>
          <w:r w:rsidRPr="00A76555">
            <w:rPr>
              <w:rFonts w:ascii="Calibri" w:eastAsia="Calibri" w:hAnsi="Calibri" w:cs="Calibri"/>
              <w:sz w:val="22"/>
              <w:szCs w:val="22"/>
            </w:rPr>
            <w:t>I</w:t>
          </w:r>
          <w:r>
            <w:rPr>
              <w:rFonts w:ascii="Calibri" w:eastAsia="Calibri" w:hAnsi="Calibri" w:cs="Calibri"/>
              <w:sz w:val="22"/>
              <w:szCs w:val="22"/>
            </w:rPr>
            <w:t>ON</w:t>
          </w:r>
        </w:p>
      </w:tc>
      <w:tc>
        <w:tcPr>
          <w:tcW w:w="1418" w:type="dxa"/>
          <w:shd w:val="clear" w:color="auto" w:fill="auto"/>
        </w:tcPr>
        <w:p w14:paraId="745C1C6B" w14:textId="7FF12D4F" w:rsidR="00B966DB" w:rsidRPr="00B17339" w:rsidRDefault="00C423F5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>
            <w:rPr>
              <w:rFonts w:ascii="Calibri" w:eastAsia="Calibri" w:hAnsi="Calibri" w:cs="Calibri"/>
              <w:sz w:val="22"/>
              <w:szCs w:val="22"/>
            </w:rPr>
            <w:t>GENERAL</w:t>
          </w:r>
          <w:bookmarkStart w:id="0" w:name="_GoBack"/>
          <w:bookmarkEnd w:id="0"/>
        </w:p>
      </w:tc>
      <w:tc>
        <w:tcPr>
          <w:tcW w:w="3685" w:type="dxa"/>
          <w:vMerge/>
          <w:shd w:val="clear" w:color="auto" w:fill="auto"/>
        </w:tcPr>
        <w:p w14:paraId="0CBB3C7F" w14:textId="77777777" w:rsidR="00B966DB" w:rsidRPr="00B17339" w:rsidRDefault="00B966DB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14:paraId="060C7EED" w14:textId="77777777" w:rsidR="00B966DB" w:rsidRPr="00B17339" w:rsidRDefault="00551990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Next Review Date:</w:t>
          </w:r>
        </w:p>
      </w:tc>
      <w:tc>
        <w:tcPr>
          <w:tcW w:w="1541" w:type="dxa"/>
          <w:shd w:val="clear" w:color="auto" w:fill="auto"/>
          <w:vAlign w:val="bottom"/>
        </w:tcPr>
        <w:p w14:paraId="286DF2B6" w14:textId="77777777" w:rsidR="00B966DB" w:rsidRPr="00B17339" w:rsidRDefault="00551990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March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7</w:t>
          </w:r>
        </w:p>
      </w:tc>
    </w:tr>
    <w:tr w:rsidR="00A76555" w:rsidRPr="00B17339" w14:paraId="3C65C4A9" w14:textId="77777777" w:rsidTr="00B17339">
      <w:tc>
        <w:tcPr>
          <w:tcW w:w="3369" w:type="dxa"/>
          <w:gridSpan w:val="2"/>
          <w:shd w:val="clear" w:color="auto" w:fill="auto"/>
        </w:tcPr>
        <w:p w14:paraId="62313225" w14:textId="77777777" w:rsidR="00B966DB" w:rsidRPr="00B17339" w:rsidRDefault="00551990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 xml:space="preserve">Prepared By: </w:t>
          </w:r>
        </w:p>
      </w:tc>
      <w:tc>
        <w:tcPr>
          <w:tcW w:w="3685" w:type="dxa"/>
          <w:shd w:val="clear" w:color="auto" w:fill="auto"/>
        </w:tcPr>
        <w:p w14:paraId="61E68EB1" w14:textId="77777777" w:rsidR="00B966DB" w:rsidRDefault="00551990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Checked By:</w:t>
          </w:r>
        </w:p>
        <w:p w14:paraId="145D9A13" w14:textId="77777777" w:rsidR="00B00B82" w:rsidRPr="00B17339" w:rsidRDefault="00B00B82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</w:p>
      </w:tc>
      <w:tc>
        <w:tcPr>
          <w:tcW w:w="3242" w:type="dxa"/>
          <w:gridSpan w:val="2"/>
          <w:shd w:val="clear" w:color="auto" w:fill="auto"/>
        </w:tcPr>
        <w:p w14:paraId="65EC7C34" w14:textId="77777777" w:rsidR="00B966DB" w:rsidRPr="00B17339" w:rsidRDefault="00551990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Approved By:</w:t>
          </w:r>
        </w:p>
      </w:tc>
    </w:tr>
    <w:tr w:rsidR="00A76555" w:rsidRPr="00B17339" w14:paraId="49AB2AFB" w14:textId="77777777" w:rsidTr="00B17339">
      <w:tc>
        <w:tcPr>
          <w:tcW w:w="3369" w:type="dxa"/>
          <w:gridSpan w:val="2"/>
          <w:shd w:val="clear" w:color="auto" w:fill="auto"/>
        </w:tcPr>
        <w:p w14:paraId="27366535" w14:textId="77777777" w:rsidR="00B966DB" w:rsidRPr="00B17339" w:rsidRDefault="00551990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</w:tc>
      <w:tc>
        <w:tcPr>
          <w:tcW w:w="3685" w:type="dxa"/>
          <w:shd w:val="clear" w:color="auto" w:fill="auto"/>
        </w:tcPr>
        <w:p w14:paraId="6CD5659D" w14:textId="77777777" w:rsidR="00B966DB" w:rsidRPr="00B17339" w:rsidRDefault="00551990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</w:tc>
      <w:tc>
        <w:tcPr>
          <w:tcW w:w="3242" w:type="dxa"/>
          <w:gridSpan w:val="2"/>
          <w:shd w:val="clear" w:color="auto" w:fill="auto"/>
        </w:tcPr>
        <w:p w14:paraId="51A81D30" w14:textId="77777777" w:rsidR="00B966DB" w:rsidRPr="00B17339" w:rsidRDefault="00551990" w:rsidP="00B17339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  <w:p w14:paraId="39749CAB" w14:textId="77777777" w:rsidR="00B966DB" w:rsidRPr="00B17339" w:rsidRDefault="00B966DB" w:rsidP="00B17339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</w:tr>
  </w:tbl>
  <w:p w14:paraId="469CB760" w14:textId="77777777" w:rsidR="00B966DB" w:rsidRDefault="00B966DB">
    <w:pPr>
      <w:pStyle w:val="Header"/>
    </w:pPr>
  </w:p>
  <w:p w14:paraId="0533AFB3" w14:textId="77777777" w:rsidR="00B966DB" w:rsidRDefault="00B966DB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FC76438" w14:textId="77777777" w:rsidR="00B00B82" w:rsidRDefault="00B00B82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803F7C"/>
    <w:multiLevelType w:val="multilevel"/>
    <w:tmpl w:val="6122BD0A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2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rFonts w:hint="default"/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3">
    <w:nsid w:val="22DF7B2E"/>
    <w:multiLevelType w:val="multilevel"/>
    <w:tmpl w:val="EA8C7C4C"/>
    <w:lvl w:ilvl="0">
      <w:start w:val="4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4">
    <w:nsid w:val="22E32208"/>
    <w:multiLevelType w:val="hybridMultilevel"/>
    <w:tmpl w:val="77D8F3BA"/>
    <w:lvl w:ilvl="0" w:tplc="0140573A">
      <w:start w:val="9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6FC5525"/>
    <w:multiLevelType w:val="hybridMultilevel"/>
    <w:tmpl w:val="2D7E80A0"/>
    <w:lvl w:ilvl="0" w:tplc="96F01380">
      <w:start w:val="4"/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4E753569"/>
    <w:multiLevelType w:val="multilevel"/>
    <w:tmpl w:val="55F29200"/>
    <w:lvl w:ilvl="0">
      <w:start w:val="6"/>
      <w:numFmt w:val="decimal"/>
      <w:lvlText w:val="%1.0"/>
      <w:lvlJc w:val="left"/>
      <w:pPr>
        <w:ind w:left="360" w:hanging="360"/>
      </w:pPr>
      <w:rPr>
        <w:rFonts w:hint="default"/>
        <w:b/>
        <w:color w:val="auto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  <w:color w:val="auto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  <w:color w:val="auto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  <w:color w:val="auto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  <w:color w:val="auto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  <w:color w:val="auto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  <w:color w:val="auto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  <w:b/>
        <w:color w:val="auto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  <w:num w:numId="5">
    <w:abstractNumId w:val="6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96129"/>
    <w:rsid w:val="001F6190"/>
    <w:rsid w:val="00396129"/>
    <w:rsid w:val="00551990"/>
    <w:rsid w:val="00665C59"/>
    <w:rsid w:val="007676F2"/>
    <w:rsid w:val="00784994"/>
    <w:rsid w:val="00B00B82"/>
    <w:rsid w:val="00B966DB"/>
    <w:rsid w:val="00C423F5"/>
    <w:rsid w:val="00F62CB8"/>
    <w:rsid w:val="00F73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7F2D1A4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96129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961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61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61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61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61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612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612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612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612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61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61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61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61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61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61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61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61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61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612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61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61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61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61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61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61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61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61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61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612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rsid w:val="00396129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396129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Footer">
    <w:name w:val="footer"/>
    <w:basedOn w:val="Normal"/>
    <w:link w:val="FooterChar"/>
    <w:uiPriority w:val="99"/>
    <w:rsid w:val="00396129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396129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00B8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00B82"/>
    <w:rPr>
      <w:rFonts w:ascii="Tahoma" w:eastAsia="Times New Roman" w:hAnsi="Tahoma" w:cs="Tahoma"/>
      <w:kern w:val="0"/>
      <w:sz w:val="16"/>
      <w:szCs w:val="16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96129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961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61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61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61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61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612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612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612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612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61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61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61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61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61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61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61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61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61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612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61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61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61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61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61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61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61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61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61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612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rsid w:val="00396129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396129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Footer">
    <w:name w:val="footer"/>
    <w:basedOn w:val="Normal"/>
    <w:link w:val="FooterChar"/>
    <w:uiPriority w:val="99"/>
    <w:rsid w:val="00396129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396129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00B8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00B82"/>
    <w:rPr>
      <w:rFonts w:ascii="Tahoma" w:eastAsia="Times New Roman" w:hAnsi="Tahoma" w:cs="Tahoma"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186</Words>
  <Characters>1062</Characters>
  <Application>Microsoft Office Word</Application>
  <DocSecurity>0</DocSecurity>
  <Lines>8</Lines>
  <Paragraphs>2</Paragraphs>
  <ScaleCrop>false</ScaleCrop>
  <Company/>
  <LinksUpToDate>false</LinksUpToDate>
  <CharactersWithSpaces>1246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HP PC</cp:lastModifiedBy>
  <cp:revision>3</cp:revision>
  <dcterms:created xsi:type="dcterms:W3CDTF">2025-03-18T11:07:00Z</dcterms:created>
  <dcterms:modified xsi:type="dcterms:W3CDTF">2025-06-17T09:28:00Z</dcterms:modified>
</cp:coreProperties>
</file>