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7EA" w:rsidRPr="00107F69" w:rsidRDefault="008237EA" w:rsidP="00107F69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b/>
        </w:rPr>
      </w:pPr>
      <w:r w:rsidRPr="00107F69">
        <w:rPr>
          <w:rFonts w:cstheme="minorHAnsi"/>
          <w:b/>
        </w:rPr>
        <w:t>OBJECTIVE:</w:t>
      </w:r>
    </w:p>
    <w:p w:rsidR="00107F69" w:rsidRPr="00107F69" w:rsidRDefault="00107F69" w:rsidP="00107F69">
      <w:pPr>
        <w:pStyle w:val="ListParagraph"/>
        <w:spacing w:before="100" w:beforeAutospacing="1" w:after="100" w:afterAutospacing="1" w:line="240" w:lineRule="auto"/>
        <w:ind w:left="420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To define the procedure for the t</w:t>
      </w:r>
      <w:bookmarkStart w:id="0" w:name="_GoBack"/>
      <w:bookmarkEnd w:id="0"/>
      <w:r w:rsidRPr="00107F69">
        <w:rPr>
          <w:rFonts w:eastAsia="Times New Roman" w:cstheme="minorHAnsi"/>
        </w:rPr>
        <w:t xml:space="preserve">raining of Biomedical Limited employees on </w:t>
      </w:r>
      <w:proofErr w:type="spellStart"/>
      <w:r w:rsidRPr="00107F69">
        <w:rPr>
          <w:rFonts w:eastAsia="Times New Roman" w:cstheme="minorHAnsi"/>
        </w:rPr>
        <w:t>pharmacovigilance</w:t>
      </w:r>
      <w:proofErr w:type="spellEnd"/>
      <w:r w:rsidRPr="00107F69">
        <w:rPr>
          <w:rFonts w:eastAsia="Times New Roman" w:cstheme="minorHAnsi"/>
        </w:rPr>
        <w:t xml:space="preserve"> (PV) principles and practices to ensure regulatory compliance and patient safety.</w:t>
      </w:r>
    </w:p>
    <w:p w:rsidR="008237EA" w:rsidRPr="00107F69" w:rsidRDefault="008237EA" w:rsidP="00107F69">
      <w:pPr>
        <w:pStyle w:val="ListParagraph"/>
        <w:spacing w:line="360" w:lineRule="auto"/>
        <w:ind w:left="420"/>
        <w:jc w:val="both"/>
        <w:rPr>
          <w:rFonts w:cstheme="minorHAnsi"/>
          <w:b/>
        </w:rPr>
      </w:pPr>
    </w:p>
    <w:p w:rsidR="00107F69" w:rsidRPr="00107F69" w:rsidRDefault="008237EA" w:rsidP="00107F69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107F69">
        <w:rPr>
          <w:rFonts w:cstheme="minorHAnsi"/>
          <w:b/>
        </w:rPr>
        <w:t>SCOPE:</w:t>
      </w:r>
    </w:p>
    <w:p w:rsidR="00107F69" w:rsidRPr="00107F69" w:rsidRDefault="00107F69" w:rsidP="00107F69">
      <w:pPr>
        <w:spacing w:after="0" w:line="360" w:lineRule="auto"/>
        <w:ind w:left="420"/>
        <w:jc w:val="both"/>
        <w:rPr>
          <w:rFonts w:cstheme="minorHAnsi"/>
        </w:rPr>
      </w:pPr>
      <w:r w:rsidRPr="00107F69">
        <w:rPr>
          <w:rFonts w:eastAsia="Times New Roman" w:cstheme="minorHAnsi"/>
        </w:rPr>
        <w:t>This SOP applies to all employees at Biomedical Limited involved in the development, manufacture, marketing, or distribution of medicinal products, with specific emphasis on those with PV responsibilities.</w:t>
      </w:r>
    </w:p>
    <w:p w:rsidR="008237EA" w:rsidRPr="00107F69" w:rsidRDefault="008237EA" w:rsidP="00107F69">
      <w:pPr>
        <w:pStyle w:val="ListParagraph"/>
        <w:spacing w:line="360" w:lineRule="auto"/>
        <w:ind w:left="420"/>
        <w:jc w:val="both"/>
        <w:rPr>
          <w:rFonts w:cstheme="minorHAnsi"/>
        </w:rPr>
      </w:pPr>
    </w:p>
    <w:p w:rsidR="008237EA" w:rsidRPr="00107F69" w:rsidRDefault="008237EA" w:rsidP="00107F69">
      <w:pPr>
        <w:pStyle w:val="ListParagraph"/>
        <w:numPr>
          <w:ilvl w:val="0"/>
          <w:numId w:val="3"/>
        </w:numPr>
        <w:spacing w:line="360" w:lineRule="auto"/>
        <w:jc w:val="both"/>
        <w:rPr>
          <w:rFonts w:cstheme="minorHAnsi"/>
          <w:b/>
        </w:rPr>
      </w:pPr>
      <w:r w:rsidRPr="00107F69">
        <w:rPr>
          <w:rFonts w:cstheme="minorHAnsi"/>
          <w:b/>
        </w:rPr>
        <w:t>RESPONSIBILITY/ACCOUNTABILITY</w:t>
      </w:r>
    </w:p>
    <w:p w:rsidR="00107F69" w:rsidRDefault="00107F69" w:rsidP="00107F69">
      <w:pPr>
        <w:pStyle w:val="NoSpacing"/>
        <w:numPr>
          <w:ilvl w:val="0"/>
          <w:numId w:val="24"/>
        </w:numPr>
      </w:pPr>
      <w:r w:rsidRPr="00107F69">
        <w:rPr>
          <w:b/>
          <w:bCs/>
        </w:rPr>
        <w:t xml:space="preserve">QPPV (Pharm. Michael </w:t>
      </w:r>
      <w:proofErr w:type="spellStart"/>
      <w:r w:rsidRPr="00107F69">
        <w:rPr>
          <w:b/>
          <w:bCs/>
        </w:rPr>
        <w:t>Oyewusi</w:t>
      </w:r>
      <w:proofErr w:type="spellEnd"/>
      <w:r w:rsidRPr="00107F69">
        <w:rPr>
          <w:b/>
          <w:bCs/>
        </w:rPr>
        <w:t>)</w:t>
      </w:r>
      <w:proofErr w:type="gramStart"/>
      <w:r w:rsidRPr="00107F69">
        <w:rPr>
          <w:b/>
          <w:bCs/>
        </w:rPr>
        <w:t>:</w:t>
      </w:r>
      <w:proofErr w:type="gramEnd"/>
      <w:r w:rsidRPr="00107F69">
        <w:br/>
        <w:t>Approves the training program, oversees training content, and ensures compliance with PV training regulations.</w:t>
      </w:r>
    </w:p>
    <w:p w:rsidR="00107F69" w:rsidRDefault="00107F69" w:rsidP="00107F69">
      <w:pPr>
        <w:pStyle w:val="NoSpacing"/>
        <w:numPr>
          <w:ilvl w:val="0"/>
          <w:numId w:val="24"/>
        </w:numPr>
      </w:pPr>
      <w:r w:rsidRPr="00107F69">
        <w:rPr>
          <w:b/>
          <w:bCs/>
        </w:rPr>
        <w:t>PV Officer / Training Coordinator</w:t>
      </w:r>
      <w:proofErr w:type="gramStart"/>
      <w:r w:rsidRPr="00107F69">
        <w:rPr>
          <w:b/>
          <w:bCs/>
        </w:rPr>
        <w:t>:</w:t>
      </w:r>
      <w:proofErr w:type="gramEnd"/>
      <w:r w:rsidRPr="00107F69">
        <w:br/>
        <w:t>Plans, delivers, documents, and updates PV training programs.</w:t>
      </w:r>
    </w:p>
    <w:p w:rsidR="00107F69" w:rsidRPr="00107F69" w:rsidRDefault="00107F69" w:rsidP="00107F69">
      <w:pPr>
        <w:pStyle w:val="NoSpacing"/>
        <w:numPr>
          <w:ilvl w:val="0"/>
          <w:numId w:val="24"/>
        </w:numPr>
      </w:pPr>
      <w:r w:rsidRPr="00107F69">
        <w:rPr>
          <w:b/>
          <w:bCs/>
        </w:rPr>
        <w:t>All Staff</w:t>
      </w:r>
      <w:proofErr w:type="gramStart"/>
      <w:r w:rsidRPr="00107F69">
        <w:rPr>
          <w:b/>
          <w:bCs/>
        </w:rPr>
        <w:t>:</w:t>
      </w:r>
      <w:proofErr w:type="gramEnd"/>
      <w:r w:rsidRPr="00107F69">
        <w:br/>
        <w:t>Attend mandatory trainings and comply with PV responsibilities relevant to their roles.</w:t>
      </w:r>
    </w:p>
    <w:p w:rsidR="008237EA" w:rsidRPr="00107F69" w:rsidRDefault="008237EA" w:rsidP="00107F69">
      <w:pPr>
        <w:pStyle w:val="ListParagraph"/>
        <w:spacing w:line="360" w:lineRule="auto"/>
        <w:ind w:left="0"/>
        <w:jc w:val="both"/>
        <w:rPr>
          <w:rFonts w:cstheme="minorHAnsi"/>
          <w:b/>
        </w:rPr>
      </w:pPr>
    </w:p>
    <w:p w:rsidR="008237EA" w:rsidRPr="00107F69" w:rsidRDefault="008237EA" w:rsidP="00107F69">
      <w:pPr>
        <w:pStyle w:val="ListParagraph"/>
        <w:spacing w:line="360" w:lineRule="auto"/>
        <w:ind w:left="0"/>
        <w:jc w:val="both"/>
        <w:rPr>
          <w:rFonts w:cstheme="minorHAnsi"/>
          <w:b/>
        </w:rPr>
      </w:pPr>
      <w:r w:rsidRPr="00107F69">
        <w:rPr>
          <w:rFonts w:cstheme="minorHAnsi"/>
          <w:b/>
        </w:rPr>
        <w:t>4.0 ABBREVIATIONS AND DEFINITIONS</w:t>
      </w:r>
      <w:r w:rsidRPr="00107F69">
        <w:rPr>
          <w:rFonts w:cstheme="minorHAnsi"/>
          <w:b/>
        </w:rPr>
        <w:tab/>
      </w:r>
    </w:p>
    <w:p w:rsidR="003F2B0A" w:rsidRDefault="00107F69" w:rsidP="003F2B0A">
      <w:pPr>
        <w:pStyle w:val="NoSpacing"/>
        <w:numPr>
          <w:ilvl w:val="0"/>
          <w:numId w:val="25"/>
        </w:numPr>
      </w:pPr>
      <w:proofErr w:type="spellStart"/>
      <w:r w:rsidRPr="00107F69">
        <w:rPr>
          <w:b/>
          <w:bCs/>
        </w:rPr>
        <w:t>Pharmacovigilance</w:t>
      </w:r>
      <w:proofErr w:type="spellEnd"/>
      <w:r w:rsidRPr="00107F69">
        <w:rPr>
          <w:b/>
          <w:bCs/>
        </w:rPr>
        <w:t xml:space="preserve"> (PV)</w:t>
      </w:r>
      <w:proofErr w:type="gramStart"/>
      <w:r w:rsidRPr="00107F69">
        <w:rPr>
          <w:b/>
          <w:bCs/>
        </w:rPr>
        <w:t>:</w:t>
      </w:r>
      <w:proofErr w:type="gramEnd"/>
      <w:r w:rsidRPr="00107F69">
        <w:br/>
        <w:t>The science and activities related to the detection, assessment, understanding, and prevention of adverse effects or any other drug-related problems.</w:t>
      </w:r>
    </w:p>
    <w:p w:rsidR="003F2B0A" w:rsidRDefault="00107F69" w:rsidP="003F2B0A">
      <w:pPr>
        <w:pStyle w:val="NoSpacing"/>
        <w:numPr>
          <w:ilvl w:val="0"/>
          <w:numId w:val="25"/>
        </w:numPr>
      </w:pPr>
      <w:r w:rsidRPr="003F2B0A">
        <w:rPr>
          <w:b/>
          <w:bCs/>
        </w:rPr>
        <w:t>Training Matrix</w:t>
      </w:r>
      <w:proofErr w:type="gramStart"/>
      <w:r w:rsidRPr="003F2B0A">
        <w:rPr>
          <w:b/>
          <w:bCs/>
        </w:rPr>
        <w:t>:</w:t>
      </w:r>
      <w:proofErr w:type="gramEnd"/>
      <w:r w:rsidRPr="00107F69">
        <w:br/>
        <w:t>A tool that outlines which training is required for each staff role.</w:t>
      </w:r>
    </w:p>
    <w:p w:rsidR="008237EA" w:rsidRDefault="00107F69" w:rsidP="003F2B0A">
      <w:pPr>
        <w:pStyle w:val="NoSpacing"/>
        <w:numPr>
          <w:ilvl w:val="0"/>
          <w:numId w:val="25"/>
        </w:numPr>
      </w:pPr>
      <w:r w:rsidRPr="003F2B0A">
        <w:rPr>
          <w:b/>
          <w:bCs/>
        </w:rPr>
        <w:t>Refresher Training</w:t>
      </w:r>
      <w:proofErr w:type="gramStart"/>
      <w:r w:rsidRPr="003F2B0A">
        <w:rPr>
          <w:b/>
          <w:bCs/>
        </w:rPr>
        <w:t>:</w:t>
      </w:r>
      <w:proofErr w:type="gramEnd"/>
      <w:r w:rsidRPr="00107F69">
        <w:br/>
        <w:t>Re-training conducted at regular intervals to reinforce and update PV knowledge.</w:t>
      </w:r>
    </w:p>
    <w:p w:rsidR="00107F69" w:rsidRPr="00107F69" w:rsidRDefault="00107F69" w:rsidP="00107F69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</w:rPr>
      </w:pPr>
    </w:p>
    <w:p w:rsidR="008237EA" w:rsidRPr="00107F69" w:rsidRDefault="008237EA" w:rsidP="00107F69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b/>
        </w:rPr>
      </w:pPr>
      <w:r w:rsidRPr="00107F69">
        <w:rPr>
          <w:rFonts w:cstheme="minorHAnsi"/>
          <w:b/>
        </w:rPr>
        <w:lastRenderedPageBreak/>
        <w:t>PROCEDURE:</w:t>
      </w:r>
    </w:p>
    <w:p w:rsidR="00107F69" w:rsidRPr="00107F69" w:rsidRDefault="00107F69" w:rsidP="00107F6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107F69">
        <w:rPr>
          <w:rFonts w:eastAsia="Times New Roman" w:cstheme="minorHAnsi"/>
          <w:b/>
          <w:bCs/>
        </w:rPr>
        <w:t>5.1 Training Plan</w:t>
      </w:r>
    </w:p>
    <w:p w:rsidR="00107F69" w:rsidRPr="00107F69" w:rsidRDefault="00107F69" w:rsidP="00107F6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Prepare an </w:t>
      </w:r>
      <w:r w:rsidRPr="00107F69">
        <w:rPr>
          <w:rFonts w:eastAsia="Times New Roman" w:cstheme="minorHAnsi"/>
          <w:b/>
          <w:bCs/>
        </w:rPr>
        <w:t>annual PV training plan</w:t>
      </w:r>
      <w:r w:rsidRPr="00107F69">
        <w:rPr>
          <w:rFonts w:eastAsia="Times New Roman" w:cstheme="minorHAnsi"/>
        </w:rPr>
        <w:t xml:space="preserve"> approved by the QPPV.</w:t>
      </w:r>
    </w:p>
    <w:p w:rsidR="00107F69" w:rsidRPr="00107F69" w:rsidRDefault="00107F69" w:rsidP="00107F6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Define training topics, target audience, and delivery methods (e.g., classroom, online, hands-on).</w:t>
      </w:r>
    </w:p>
    <w:p w:rsidR="00107F69" w:rsidRPr="00107F69" w:rsidRDefault="00107F69" w:rsidP="00107F6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107F69">
        <w:rPr>
          <w:rFonts w:eastAsia="Times New Roman" w:cstheme="minorHAnsi"/>
          <w:b/>
          <w:bCs/>
        </w:rPr>
        <w:t>5.2 New Employee Training</w:t>
      </w:r>
    </w:p>
    <w:p w:rsidR="00107F69" w:rsidRPr="00107F69" w:rsidRDefault="00107F69" w:rsidP="00107F6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All new hires of concerned department in charge of development, manufacture, marketing, or distribution of medicinal products must receive </w:t>
      </w:r>
      <w:r w:rsidRPr="00107F69">
        <w:rPr>
          <w:rFonts w:eastAsia="Times New Roman" w:cstheme="minorHAnsi"/>
          <w:b/>
          <w:bCs/>
        </w:rPr>
        <w:t>induction PV training</w:t>
      </w:r>
      <w:r w:rsidRPr="00107F69">
        <w:rPr>
          <w:rFonts w:eastAsia="Times New Roman" w:cstheme="minorHAnsi"/>
        </w:rPr>
        <w:t xml:space="preserve"> within 30 days of joining.</w:t>
      </w:r>
    </w:p>
    <w:p w:rsidR="00107F69" w:rsidRPr="00107F69" w:rsidRDefault="00107F69" w:rsidP="00107F6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Training includes:</w:t>
      </w:r>
    </w:p>
    <w:p w:rsidR="00107F69" w:rsidRPr="00107F69" w:rsidRDefault="00107F69" w:rsidP="00107F69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Basic </w:t>
      </w:r>
      <w:proofErr w:type="spellStart"/>
      <w:r w:rsidRPr="00107F69">
        <w:rPr>
          <w:rFonts w:eastAsia="Times New Roman" w:cstheme="minorHAnsi"/>
        </w:rPr>
        <w:t>pharmacovigilance</w:t>
      </w:r>
      <w:proofErr w:type="spellEnd"/>
      <w:r w:rsidRPr="00107F69">
        <w:rPr>
          <w:rFonts w:eastAsia="Times New Roman" w:cstheme="minorHAnsi"/>
        </w:rPr>
        <w:t xml:space="preserve"> concepts</w:t>
      </w:r>
    </w:p>
    <w:p w:rsidR="00107F69" w:rsidRPr="00107F69" w:rsidRDefault="00107F69" w:rsidP="00107F69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Adverse event reporting process</w:t>
      </w:r>
    </w:p>
    <w:p w:rsidR="00107F69" w:rsidRPr="00107F69" w:rsidRDefault="00107F69" w:rsidP="00107F69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Role-specific PV responsibilities</w:t>
      </w:r>
    </w:p>
    <w:p w:rsidR="00107F69" w:rsidRPr="00107F69" w:rsidRDefault="00107F69" w:rsidP="00107F6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107F69">
        <w:rPr>
          <w:rFonts w:eastAsia="Times New Roman" w:cstheme="minorHAnsi"/>
          <w:b/>
          <w:bCs/>
        </w:rPr>
        <w:t>5.3 Ongoing and Refresher Training</w:t>
      </w:r>
    </w:p>
    <w:p w:rsidR="00107F69" w:rsidRPr="00107F69" w:rsidRDefault="00107F69" w:rsidP="00107F6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Conduct refresher training </w:t>
      </w:r>
      <w:r w:rsidRPr="00107F69">
        <w:rPr>
          <w:rFonts w:eastAsia="Times New Roman" w:cstheme="minorHAnsi"/>
          <w:b/>
          <w:bCs/>
        </w:rPr>
        <w:t>at least once annually</w:t>
      </w:r>
      <w:r w:rsidRPr="00107F69">
        <w:rPr>
          <w:rFonts w:eastAsia="Times New Roman" w:cstheme="minorHAnsi"/>
        </w:rPr>
        <w:t>.</w:t>
      </w:r>
    </w:p>
    <w:p w:rsidR="00107F69" w:rsidRPr="00107F69" w:rsidRDefault="00107F69" w:rsidP="00107F6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Additional sessions should follow:</w:t>
      </w:r>
    </w:p>
    <w:p w:rsidR="00107F69" w:rsidRPr="00107F69" w:rsidRDefault="00107F69" w:rsidP="00107F6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Regulatory updates</w:t>
      </w:r>
    </w:p>
    <w:p w:rsidR="00107F69" w:rsidRPr="00107F69" w:rsidRDefault="00107F69" w:rsidP="00107F6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SOP revisions</w:t>
      </w:r>
    </w:p>
    <w:p w:rsidR="00107F69" w:rsidRPr="00107F69" w:rsidRDefault="00107F69" w:rsidP="00107F6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Product safety updates</w:t>
      </w:r>
    </w:p>
    <w:p w:rsidR="00107F69" w:rsidRPr="00107F69" w:rsidRDefault="00107F69" w:rsidP="00107F6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New product launches</w:t>
      </w:r>
    </w:p>
    <w:p w:rsidR="00107F69" w:rsidRPr="00107F69" w:rsidRDefault="00107F69" w:rsidP="00107F6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</w:rPr>
      </w:pPr>
      <w:r w:rsidRPr="00107F69">
        <w:rPr>
          <w:rFonts w:eastAsia="Times New Roman" w:cstheme="minorHAnsi"/>
          <w:b/>
          <w:bCs/>
        </w:rPr>
        <w:t>Types of Training</w:t>
      </w:r>
    </w:p>
    <w:tbl>
      <w:tblPr>
        <w:tblW w:w="103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3891"/>
        <w:gridCol w:w="3192"/>
      </w:tblGrid>
      <w:tr w:rsidR="00107F69" w:rsidRPr="00107F69" w:rsidTr="008028BC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107F69">
              <w:rPr>
                <w:rFonts w:eastAsia="Times New Roman" w:cstheme="minorHAnsi"/>
                <w:b/>
                <w:bCs/>
              </w:rPr>
              <w:t>Type of Training</w:t>
            </w:r>
          </w:p>
        </w:tc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107F69">
              <w:rPr>
                <w:rFonts w:eastAsia="Times New Roman" w:cstheme="minorHAnsi"/>
                <w:b/>
                <w:bCs/>
              </w:rPr>
              <w:t>Description</w:t>
            </w:r>
          </w:p>
        </w:tc>
        <w:tc>
          <w:tcPr>
            <w:tcW w:w="3147" w:type="dxa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107F69">
              <w:rPr>
                <w:rFonts w:eastAsia="Times New Roman" w:cstheme="minorHAnsi"/>
                <w:b/>
                <w:bCs/>
              </w:rPr>
              <w:t>Frequency</w:t>
            </w:r>
          </w:p>
        </w:tc>
      </w:tr>
      <w:tr w:rsidR="00107F69" w:rsidRPr="00107F69" w:rsidTr="008028BC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Basic PV Training</w:t>
            </w:r>
          </w:p>
        </w:tc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For all employees</w:t>
            </w:r>
          </w:p>
        </w:tc>
        <w:tc>
          <w:tcPr>
            <w:tcW w:w="3147" w:type="dxa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At hire</w:t>
            </w:r>
          </w:p>
        </w:tc>
      </w:tr>
      <w:tr w:rsidR="00107F69" w:rsidRPr="00107F69" w:rsidTr="008028BC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Role-Specific Training</w:t>
            </w:r>
          </w:p>
        </w:tc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Based on job function</w:t>
            </w:r>
          </w:p>
        </w:tc>
        <w:tc>
          <w:tcPr>
            <w:tcW w:w="3147" w:type="dxa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Annual or as needed</w:t>
            </w:r>
          </w:p>
        </w:tc>
      </w:tr>
      <w:tr w:rsidR="00107F69" w:rsidRPr="00107F69" w:rsidTr="008028BC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SOP Training</w:t>
            </w:r>
          </w:p>
        </w:tc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When SOPs are created or revised</w:t>
            </w:r>
          </w:p>
        </w:tc>
        <w:tc>
          <w:tcPr>
            <w:tcW w:w="3147" w:type="dxa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As required</w:t>
            </w:r>
          </w:p>
        </w:tc>
      </w:tr>
      <w:tr w:rsidR="00107F69" w:rsidRPr="00107F69" w:rsidTr="008028BC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lastRenderedPageBreak/>
              <w:t>Refresher Training</w:t>
            </w:r>
          </w:p>
        </w:tc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To reinforce knowledge</w:t>
            </w:r>
          </w:p>
        </w:tc>
        <w:tc>
          <w:tcPr>
            <w:tcW w:w="3147" w:type="dxa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Annually</w:t>
            </w:r>
          </w:p>
        </w:tc>
      </w:tr>
      <w:tr w:rsidR="00107F69" w:rsidRPr="00107F69" w:rsidTr="008028BC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Emergency/Ad-Hoc Training</w:t>
            </w:r>
          </w:p>
        </w:tc>
        <w:tc>
          <w:tcPr>
            <w:tcW w:w="0" w:type="auto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For urgent changes or issues</w:t>
            </w:r>
          </w:p>
        </w:tc>
        <w:tc>
          <w:tcPr>
            <w:tcW w:w="3147" w:type="dxa"/>
            <w:vAlign w:val="center"/>
            <w:hideMark/>
          </w:tcPr>
          <w:p w:rsidR="00107F69" w:rsidRPr="00107F69" w:rsidRDefault="00107F69" w:rsidP="00107F69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107F69">
              <w:rPr>
                <w:rFonts w:eastAsia="Times New Roman" w:cstheme="minorHAnsi"/>
              </w:rPr>
              <w:t>As needed</w:t>
            </w:r>
          </w:p>
        </w:tc>
      </w:tr>
    </w:tbl>
    <w:p w:rsidR="00107F69" w:rsidRPr="00107F69" w:rsidRDefault="00107F69" w:rsidP="00107F6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</w:rPr>
      </w:pPr>
      <w:r w:rsidRPr="00107F69">
        <w:rPr>
          <w:rFonts w:eastAsia="Times New Roman" w:cstheme="minorHAnsi"/>
          <w:b/>
          <w:bCs/>
        </w:rPr>
        <w:t>Training Records</w:t>
      </w:r>
    </w:p>
    <w:p w:rsidR="00107F69" w:rsidRPr="00107F69" w:rsidRDefault="00107F69" w:rsidP="00107F6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Each training session must be documented in the </w:t>
      </w:r>
      <w:r w:rsidRPr="00107F69">
        <w:rPr>
          <w:rFonts w:eastAsia="Times New Roman" w:cstheme="minorHAnsi"/>
          <w:b/>
          <w:bCs/>
        </w:rPr>
        <w:t>Training Attendance Log</w:t>
      </w:r>
      <w:r w:rsidRPr="00107F69">
        <w:rPr>
          <w:rFonts w:eastAsia="Times New Roman" w:cstheme="minorHAnsi"/>
        </w:rPr>
        <w:t>.</w:t>
      </w:r>
    </w:p>
    <w:p w:rsidR="00107F69" w:rsidRPr="00107F69" w:rsidRDefault="00107F69" w:rsidP="00107F6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Records must include:</w:t>
      </w:r>
    </w:p>
    <w:p w:rsidR="00107F69" w:rsidRPr="00107F69" w:rsidRDefault="00107F69" w:rsidP="00107F6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Date</w:t>
      </w:r>
    </w:p>
    <w:p w:rsidR="00107F69" w:rsidRPr="00107F69" w:rsidRDefault="00107F69" w:rsidP="00107F6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Trainer name</w:t>
      </w:r>
    </w:p>
    <w:p w:rsidR="00107F69" w:rsidRPr="00107F69" w:rsidRDefault="00107F69" w:rsidP="00107F6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Topic</w:t>
      </w:r>
    </w:p>
    <w:p w:rsidR="00107F69" w:rsidRPr="00107F69" w:rsidRDefault="00107F69" w:rsidP="00107F6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Participants</w:t>
      </w:r>
    </w:p>
    <w:p w:rsidR="00107F69" w:rsidRPr="00107F69" w:rsidRDefault="00107F69" w:rsidP="00107F69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Signatures or electronic proof of attendance</w:t>
      </w:r>
    </w:p>
    <w:p w:rsidR="00107F69" w:rsidRPr="00107F69" w:rsidRDefault="00107F69" w:rsidP="00107F6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Store records for a minimum of </w:t>
      </w:r>
      <w:r w:rsidRPr="00107F69">
        <w:rPr>
          <w:rFonts w:eastAsia="Times New Roman" w:cstheme="minorHAnsi"/>
          <w:b/>
          <w:bCs/>
        </w:rPr>
        <w:t>5 years</w:t>
      </w:r>
      <w:r w:rsidRPr="00107F69">
        <w:rPr>
          <w:rFonts w:eastAsia="Times New Roman" w:cstheme="minorHAnsi"/>
        </w:rPr>
        <w:t>.</w:t>
      </w:r>
    </w:p>
    <w:p w:rsidR="00107F69" w:rsidRPr="00107F69" w:rsidRDefault="00107F69" w:rsidP="00107F6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</w:rPr>
      </w:pPr>
      <w:r w:rsidRPr="00107F69">
        <w:rPr>
          <w:rFonts w:eastAsia="Times New Roman" w:cstheme="minorHAnsi"/>
          <w:b/>
          <w:bCs/>
        </w:rPr>
        <w:t>Compliance Monitoring</w:t>
      </w:r>
    </w:p>
    <w:p w:rsidR="00107F69" w:rsidRPr="00107F69" w:rsidRDefault="00107F69" w:rsidP="00107F6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QPPV or designee shall </w:t>
      </w:r>
      <w:r w:rsidRPr="00107F69">
        <w:rPr>
          <w:rFonts w:eastAsia="Times New Roman" w:cstheme="minorHAnsi"/>
          <w:b/>
          <w:bCs/>
        </w:rPr>
        <w:t>audit training compliance</w:t>
      </w:r>
      <w:r w:rsidRPr="00107F69">
        <w:rPr>
          <w:rFonts w:eastAsia="Times New Roman" w:cstheme="minorHAnsi"/>
        </w:rPr>
        <w:t xml:space="preserve"> annually.</w:t>
      </w:r>
    </w:p>
    <w:p w:rsidR="00107F69" w:rsidRPr="00107F69" w:rsidRDefault="00107F69" w:rsidP="00107F6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>Non-compliance may result in retraining or disciplinary action.</w:t>
      </w:r>
    </w:p>
    <w:p w:rsidR="00107F69" w:rsidRPr="00107F69" w:rsidRDefault="00107F69" w:rsidP="00107F6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Include training compliance in </w:t>
      </w:r>
      <w:r w:rsidRPr="00107F69">
        <w:rPr>
          <w:rFonts w:eastAsia="Times New Roman" w:cstheme="minorHAnsi"/>
          <w:b/>
          <w:bCs/>
        </w:rPr>
        <w:t>internal PV audits</w:t>
      </w:r>
      <w:r w:rsidRPr="00107F69">
        <w:rPr>
          <w:rFonts w:eastAsia="Times New Roman" w:cstheme="minorHAnsi"/>
        </w:rPr>
        <w:t>.</w:t>
      </w:r>
    </w:p>
    <w:p w:rsidR="008237EA" w:rsidRPr="00107F69" w:rsidRDefault="008237EA" w:rsidP="00107F6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107F69">
        <w:rPr>
          <w:rFonts w:cstheme="minorHAnsi"/>
          <w:b/>
        </w:rPr>
        <w:t>REFERENCE/ENCLOSURE</w:t>
      </w:r>
    </w:p>
    <w:p w:rsidR="00107F69" w:rsidRPr="00107F69" w:rsidRDefault="00107F69" w:rsidP="00107F6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WHO </w:t>
      </w:r>
      <w:proofErr w:type="spellStart"/>
      <w:r w:rsidRPr="00107F69">
        <w:rPr>
          <w:rFonts w:eastAsia="Times New Roman" w:cstheme="minorHAnsi"/>
        </w:rPr>
        <w:t>Pharmacovigilance</w:t>
      </w:r>
      <w:proofErr w:type="spellEnd"/>
      <w:r w:rsidRPr="00107F69">
        <w:rPr>
          <w:rFonts w:eastAsia="Times New Roman" w:cstheme="minorHAnsi"/>
        </w:rPr>
        <w:t xml:space="preserve"> Toolkit</w:t>
      </w:r>
    </w:p>
    <w:p w:rsidR="00107F69" w:rsidRPr="00107F69" w:rsidRDefault="00107F69" w:rsidP="00107F6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107F69">
        <w:rPr>
          <w:rFonts w:eastAsia="Times New Roman" w:cstheme="minorHAnsi"/>
        </w:rPr>
        <w:t xml:space="preserve">NAFDAC Good </w:t>
      </w:r>
      <w:proofErr w:type="spellStart"/>
      <w:r w:rsidRPr="00107F69">
        <w:rPr>
          <w:rFonts w:eastAsia="Times New Roman" w:cstheme="minorHAnsi"/>
        </w:rPr>
        <w:t>Pharmacovigilance</w:t>
      </w:r>
      <w:proofErr w:type="spellEnd"/>
      <w:r w:rsidRPr="00107F69">
        <w:rPr>
          <w:rFonts w:eastAsia="Times New Roman" w:cstheme="minorHAnsi"/>
        </w:rPr>
        <w:t xml:space="preserve"> Practice Guidelines 2021</w:t>
      </w:r>
    </w:p>
    <w:p w:rsidR="003F2B0A" w:rsidRPr="00107F69" w:rsidRDefault="00107F69" w:rsidP="003F2B0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3F2B0A">
        <w:rPr>
          <w:rFonts w:eastAsia="Times New Roman" w:cstheme="minorHAnsi"/>
          <w:b/>
          <w:bCs/>
        </w:rPr>
        <w:t>Enclosure 1:</w:t>
      </w:r>
      <w:r w:rsidRPr="003F2B0A">
        <w:rPr>
          <w:rFonts w:eastAsia="Times New Roman" w:cstheme="minorHAnsi"/>
        </w:rPr>
        <w:t xml:space="preserve"> </w:t>
      </w:r>
      <w:r w:rsidR="003F2B0A" w:rsidRPr="00107F69">
        <w:rPr>
          <w:rFonts w:eastAsia="Times New Roman" w:cstheme="minorHAnsi"/>
        </w:rPr>
        <w:t>PV Training Matrix</w:t>
      </w:r>
      <w:r w:rsidR="003F2B0A">
        <w:rPr>
          <w:rFonts w:eastAsia="Times New Roman" w:cstheme="minorHAnsi"/>
        </w:rPr>
        <w:t>-BML-MDG-PV-005-F01</w:t>
      </w:r>
    </w:p>
    <w:p w:rsidR="008237EA" w:rsidRPr="003F2B0A" w:rsidRDefault="00107F69" w:rsidP="003F2B0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3F2B0A">
        <w:rPr>
          <w:rFonts w:eastAsia="Times New Roman" w:cstheme="minorHAnsi"/>
          <w:b/>
          <w:bCs/>
        </w:rPr>
        <w:t>Enclosure 2:</w:t>
      </w:r>
      <w:r w:rsidRPr="003F2B0A">
        <w:rPr>
          <w:rFonts w:eastAsia="Times New Roman" w:cstheme="minorHAnsi"/>
        </w:rPr>
        <w:t xml:space="preserve"> New Hire Induction Checklist</w:t>
      </w:r>
      <w:r w:rsidR="003F2B0A">
        <w:rPr>
          <w:rFonts w:eastAsia="Times New Roman" w:cstheme="minorHAnsi"/>
        </w:rPr>
        <w:t>-</w:t>
      </w:r>
      <w:r w:rsidR="003F2B0A" w:rsidRPr="003F2B0A">
        <w:rPr>
          <w:rFonts w:eastAsia="Times New Roman" w:cstheme="minorHAnsi"/>
        </w:rPr>
        <w:t xml:space="preserve"> </w:t>
      </w:r>
      <w:r w:rsidR="003F2B0A">
        <w:rPr>
          <w:rFonts w:eastAsia="Times New Roman" w:cstheme="minorHAnsi"/>
        </w:rPr>
        <w:t>BML-MDG-PV-005-F02</w:t>
      </w:r>
    </w:p>
    <w:p w:rsidR="008028BC" w:rsidRPr="008028BC" w:rsidRDefault="008028BC" w:rsidP="008028BC">
      <w:pPr>
        <w:shd w:val="clear" w:color="auto" w:fill="FFFFFF"/>
        <w:spacing w:after="0" w:line="360" w:lineRule="auto"/>
        <w:ind w:left="360"/>
        <w:jc w:val="both"/>
        <w:rPr>
          <w:rFonts w:cstheme="minorHAnsi"/>
        </w:rPr>
      </w:pPr>
    </w:p>
    <w:p w:rsidR="008237EA" w:rsidRPr="00107F69" w:rsidRDefault="008237EA" w:rsidP="00107F6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</w:rPr>
      </w:pPr>
      <w:r w:rsidRPr="00107F69">
        <w:rPr>
          <w:rFonts w:cstheme="minorHAnsi"/>
          <w:b/>
        </w:rPr>
        <w:lastRenderedPageBreak/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237EA" w:rsidRPr="00107F69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8237EA" w:rsidRPr="00107F69" w:rsidRDefault="008237EA" w:rsidP="00107F69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107F69">
              <w:rPr>
                <w:rFonts w:cstheme="minorHAnsi"/>
                <w:bCs/>
                <w:snapToGrid w:val="0"/>
              </w:rPr>
              <w:t>Marketing Manager</w:t>
            </w:r>
          </w:p>
        </w:tc>
        <w:tc>
          <w:tcPr>
            <w:tcW w:w="4644" w:type="dxa"/>
            <w:shd w:val="clear" w:color="auto" w:fill="FFFFFF"/>
          </w:tcPr>
          <w:p w:rsidR="008237EA" w:rsidRPr="00107F69" w:rsidRDefault="008237EA" w:rsidP="00107F69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107F69">
              <w:rPr>
                <w:rFonts w:cstheme="minorHAnsi"/>
                <w:bCs/>
                <w:snapToGrid w:val="0"/>
              </w:rPr>
              <w:t>Marketers, Sales Representatives.</w:t>
            </w:r>
          </w:p>
        </w:tc>
      </w:tr>
      <w:tr w:rsidR="008237EA" w:rsidRPr="00107F69" w:rsidTr="001317E1">
        <w:trPr>
          <w:trHeight w:val="261"/>
        </w:trPr>
        <w:tc>
          <w:tcPr>
            <w:tcW w:w="4644" w:type="dxa"/>
            <w:shd w:val="clear" w:color="auto" w:fill="FFFFFF"/>
          </w:tcPr>
          <w:p w:rsidR="008237EA" w:rsidRPr="00107F69" w:rsidRDefault="008237EA" w:rsidP="00107F69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107F69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8237EA" w:rsidRPr="00107F69" w:rsidRDefault="008237EA" w:rsidP="00107F69">
            <w:pPr>
              <w:pStyle w:val="Header"/>
              <w:spacing w:line="360" w:lineRule="auto"/>
              <w:jc w:val="both"/>
              <w:rPr>
                <w:rFonts w:cstheme="minorHAnsi"/>
                <w:bCs/>
                <w:snapToGrid w:val="0"/>
              </w:rPr>
            </w:pPr>
            <w:r w:rsidRPr="00107F69">
              <w:rPr>
                <w:rFonts w:cstheme="minorHAnsi"/>
                <w:bCs/>
                <w:snapToGrid w:val="0"/>
              </w:rPr>
              <w:t>Production Manager</w:t>
            </w:r>
          </w:p>
        </w:tc>
      </w:tr>
      <w:bookmarkEnd w:id="1"/>
    </w:tbl>
    <w:p w:rsidR="008028BC" w:rsidRDefault="008028BC" w:rsidP="00107F69">
      <w:pPr>
        <w:spacing w:line="360" w:lineRule="auto"/>
        <w:jc w:val="both"/>
        <w:rPr>
          <w:rFonts w:cstheme="minorHAnsi"/>
          <w:b/>
        </w:rPr>
      </w:pPr>
    </w:p>
    <w:p w:rsidR="008237EA" w:rsidRPr="00107F69" w:rsidRDefault="008237EA" w:rsidP="00107F69">
      <w:pPr>
        <w:spacing w:line="360" w:lineRule="auto"/>
        <w:jc w:val="both"/>
        <w:rPr>
          <w:rFonts w:cstheme="minorHAnsi"/>
          <w:b/>
        </w:rPr>
      </w:pPr>
      <w:r w:rsidRPr="00107F69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237EA" w:rsidRPr="00107F69" w:rsidTr="001317E1">
        <w:tc>
          <w:tcPr>
            <w:tcW w:w="2610" w:type="dxa"/>
            <w:shd w:val="clear" w:color="auto" w:fill="auto"/>
          </w:tcPr>
          <w:p w:rsidR="008237EA" w:rsidRPr="00107F69" w:rsidRDefault="008237EA" w:rsidP="00107F69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107F69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8237EA" w:rsidRPr="00107F69" w:rsidRDefault="008237EA" w:rsidP="00107F69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107F69">
              <w:rPr>
                <w:rFonts w:eastAsia="Calibri" w:cstheme="minorHAnsi"/>
              </w:rPr>
              <w:t>QUALITY ASSURANCE</w:t>
            </w:r>
          </w:p>
        </w:tc>
      </w:tr>
      <w:tr w:rsidR="008237EA" w:rsidRPr="00107F69" w:rsidTr="001317E1">
        <w:tc>
          <w:tcPr>
            <w:tcW w:w="2610" w:type="dxa"/>
            <w:shd w:val="clear" w:color="auto" w:fill="auto"/>
          </w:tcPr>
          <w:p w:rsidR="008237EA" w:rsidRPr="00107F69" w:rsidRDefault="008237EA" w:rsidP="00107F69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107F69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8237EA" w:rsidRPr="00107F69" w:rsidRDefault="008237EA" w:rsidP="00107F69">
            <w:pPr>
              <w:spacing w:line="360" w:lineRule="auto"/>
              <w:jc w:val="both"/>
              <w:rPr>
                <w:rFonts w:eastAsia="Calibri" w:cstheme="minorHAnsi"/>
              </w:rPr>
            </w:pPr>
            <w:r w:rsidRPr="00107F69">
              <w:rPr>
                <w:rFonts w:eastAsia="Calibri" w:cstheme="minorHAnsi"/>
              </w:rPr>
              <w:t>MARKETING AND PRODUCTION</w:t>
            </w:r>
          </w:p>
        </w:tc>
      </w:tr>
    </w:tbl>
    <w:p w:rsidR="008237EA" w:rsidRPr="00107F69" w:rsidRDefault="008237EA" w:rsidP="00107F69">
      <w:pPr>
        <w:spacing w:line="360" w:lineRule="auto"/>
        <w:jc w:val="both"/>
        <w:rPr>
          <w:rFonts w:cstheme="minorHAnsi"/>
          <w:b/>
        </w:rPr>
      </w:pPr>
    </w:p>
    <w:p w:rsidR="008237EA" w:rsidRPr="00107F69" w:rsidRDefault="008237EA" w:rsidP="00107F69">
      <w:pPr>
        <w:spacing w:line="360" w:lineRule="auto"/>
        <w:jc w:val="both"/>
        <w:rPr>
          <w:rFonts w:cstheme="minorHAnsi"/>
          <w:b/>
        </w:rPr>
      </w:pPr>
      <w:r w:rsidRPr="00107F69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8237EA" w:rsidRPr="00107F69" w:rsidTr="001317E1">
        <w:tc>
          <w:tcPr>
            <w:tcW w:w="2547" w:type="dxa"/>
            <w:shd w:val="clear" w:color="auto" w:fill="auto"/>
          </w:tcPr>
          <w:p w:rsidR="008237EA" w:rsidRPr="00107F69" w:rsidRDefault="008237EA" w:rsidP="00107F69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107F6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8237EA" w:rsidRPr="00107F69" w:rsidRDefault="008237EA" w:rsidP="00107F69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07F6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8237EA" w:rsidRPr="00107F69" w:rsidRDefault="008237EA" w:rsidP="00107F69">
            <w:pPr>
              <w:pStyle w:val="BodyTextIndent2"/>
              <w:spacing w:line="360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07F6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237EA" w:rsidRPr="00107F69" w:rsidTr="001317E1">
        <w:tc>
          <w:tcPr>
            <w:tcW w:w="2547" w:type="dxa"/>
            <w:shd w:val="clear" w:color="auto" w:fill="auto"/>
          </w:tcPr>
          <w:p w:rsidR="008237EA" w:rsidRPr="00107F69" w:rsidRDefault="008237EA" w:rsidP="00107F69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107F69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8237EA" w:rsidRPr="00107F69" w:rsidRDefault="008237EA" w:rsidP="00107F69">
            <w:pPr>
              <w:pStyle w:val="Heading3"/>
              <w:spacing w:line="360" w:lineRule="auto"/>
              <w:ind w:right="459"/>
              <w:jc w:val="both"/>
              <w:rPr>
                <w:rFonts w:cstheme="minorHAnsi"/>
                <w:color w:val="auto"/>
                <w:sz w:val="22"/>
                <w:szCs w:val="22"/>
              </w:rPr>
            </w:pPr>
            <w:r w:rsidRPr="00107F69">
              <w:rPr>
                <w:rFonts w:cstheme="minorHAnsi"/>
                <w:color w:val="auto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8237EA" w:rsidRPr="00107F69" w:rsidRDefault="008237EA" w:rsidP="00107F69">
            <w:pPr>
              <w:spacing w:line="360" w:lineRule="auto"/>
              <w:ind w:right="992"/>
              <w:jc w:val="both"/>
              <w:rPr>
                <w:rFonts w:eastAsia="Calibri" w:cstheme="minorHAnsi"/>
              </w:rPr>
            </w:pPr>
            <w:r w:rsidRPr="00107F69">
              <w:rPr>
                <w:rFonts w:eastAsia="Calibri" w:cstheme="minorHAnsi"/>
              </w:rPr>
              <w:t>First Version</w:t>
            </w:r>
          </w:p>
        </w:tc>
      </w:tr>
      <w:bookmarkEnd w:id="2"/>
    </w:tbl>
    <w:p w:rsidR="008237EA" w:rsidRPr="00107F69" w:rsidRDefault="008237EA" w:rsidP="00107F69">
      <w:pPr>
        <w:spacing w:line="360" w:lineRule="auto"/>
        <w:jc w:val="both"/>
        <w:rPr>
          <w:rFonts w:cstheme="minorHAnsi"/>
        </w:rPr>
      </w:pPr>
    </w:p>
    <w:p w:rsidR="008237EA" w:rsidRPr="00107F69" w:rsidRDefault="008237EA" w:rsidP="00107F69">
      <w:pPr>
        <w:spacing w:line="360" w:lineRule="auto"/>
        <w:jc w:val="both"/>
        <w:rPr>
          <w:rFonts w:cstheme="minorHAnsi"/>
        </w:rPr>
      </w:pPr>
    </w:p>
    <w:p w:rsidR="008237EA" w:rsidRPr="00107F69" w:rsidRDefault="008237EA" w:rsidP="00107F69">
      <w:pPr>
        <w:spacing w:line="360" w:lineRule="auto"/>
        <w:jc w:val="both"/>
        <w:rPr>
          <w:rFonts w:cstheme="minorHAnsi"/>
        </w:rPr>
      </w:pPr>
    </w:p>
    <w:p w:rsidR="00477F71" w:rsidRPr="00107F69" w:rsidRDefault="000F3946" w:rsidP="00107F69">
      <w:pPr>
        <w:jc w:val="both"/>
        <w:rPr>
          <w:rFonts w:cstheme="minorHAnsi"/>
        </w:rPr>
      </w:pPr>
    </w:p>
    <w:sectPr w:rsidR="00477F71" w:rsidRPr="00107F69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3946" w:rsidRDefault="000F3946" w:rsidP="008237EA">
      <w:pPr>
        <w:spacing w:after="0" w:line="240" w:lineRule="auto"/>
      </w:pPr>
      <w:r>
        <w:separator/>
      </w:r>
    </w:p>
  </w:endnote>
  <w:endnote w:type="continuationSeparator" w:id="0">
    <w:p w:rsidR="000F3946" w:rsidRDefault="000F3946" w:rsidP="0082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FC4A1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6F5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6F5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0F39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3946" w:rsidRDefault="000F3946" w:rsidP="008237EA">
      <w:pPr>
        <w:spacing w:after="0" w:line="240" w:lineRule="auto"/>
      </w:pPr>
      <w:r>
        <w:separator/>
      </w:r>
    </w:p>
  </w:footnote>
  <w:footnote w:type="continuationSeparator" w:id="0">
    <w:p w:rsidR="000F3946" w:rsidRDefault="000F3946" w:rsidP="00823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0F3946" w:rsidP="007748DE">
    <w:pPr>
      <w:pStyle w:val="Header"/>
    </w:pPr>
  </w:p>
  <w:tbl>
    <w:tblPr>
      <w:tblW w:w="11014" w:type="dxa"/>
      <w:tblInd w:w="-79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440"/>
      <w:gridCol w:w="2340"/>
      <w:gridCol w:w="3634"/>
      <w:gridCol w:w="1980"/>
      <w:gridCol w:w="1620"/>
    </w:tblGrid>
    <w:tr w:rsidR="007748DE" w:rsidRPr="00565BDB" w:rsidTr="003054D7">
      <w:trPr>
        <w:trHeight w:val="65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7C61301" wp14:editId="04D3FC56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FC4A16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3054D7">
      <w:trPr>
        <w:trHeight w:val="650"/>
      </w:trPr>
      <w:tc>
        <w:tcPr>
          <w:tcW w:w="1440" w:type="dxa"/>
          <w:vMerge/>
          <w:shd w:val="clear" w:color="auto" w:fill="auto"/>
        </w:tcPr>
        <w:p w:rsidR="00A30277" w:rsidRPr="00565BDB" w:rsidRDefault="000F3946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954" w:type="dxa"/>
          <w:gridSpan w:val="3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proofErr w:type="spellStart"/>
          <w:r w:rsidR="008237EA">
            <w:rPr>
              <w:rFonts w:ascii="Calibri" w:eastAsia="Calibri" w:hAnsi="Calibri"/>
              <w:b/>
              <w:sz w:val="28"/>
              <w:szCs w:val="28"/>
            </w:rPr>
            <w:t>Pharmacovigilance</w:t>
          </w:r>
          <w:proofErr w:type="spellEnd"/>
          <w:r w:rsidR="008237EA">
            <w:rPr>
              <w:rFonts w:ascii="Calibri" w:eastAsia="Calibri" w:hAnsi="Calibri"/>
              <w:b/>
              <w:sz w:val="28"/>
              <w:szCs w:val="28"/>
            </w:rPr>
            <w:t xml:space="preserve"> Training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0F3946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3054D7">
      <w:trPr>
        <w:trHeight w:val="171"/>
      </w:trPr>
      <w:tc>
        <w:tcPr>
          <w:tcW w:w="1440" w:type="dxa"/>
          <w:vMerge w:val="restart"/>
          <w:shd w:val="clear" w:color="auto" w:fill="auto"/>
        </w:tcPr>
        <w:p w:rsidR="00A30277" w:rsidRPr="00565BDB" w:rsidRDefault="00FC4A16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340" w:type="dxa"/>
          <w:vMerge w:val="restart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34" w:type="dxa"/>
          <w:vMerge w:val="restart"/>
          <w:shd w:val="clear" w:color="auto" w:fill="auto"/>
        </w:tcPr>
        <w:p w:rsidR="00A30277" w:rsidRPr="008B0D03" w:rsidRDefault="000F394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FC4A1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BML-MDG-PV-00</w:t>
          </w:r>
          <w:r w:rsidR="008237EA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FC4A16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FC4A1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00</w:t>
          </w:r>
        </w:p>
      </w:tc>
    </w:tr>
    <w:tr w:rsidR="007748DE" w:rsidRPr="00565BDB" w:rsidTr="003054D7">
      <w:trPr>
        <w:trHeight w:val="170"/>
      </w:trPr>
      <w:tc>
        <w:tcPr>
          <w:tcW w:w="1440" w:type="dxa"/>
          <w:vMerge/>
          <w:shd w:val="clear" w:color="auto" w:fill="auto"/>
        </w:tcPr>
        <w:p w:rsidR="00A30277" w:rsidRPr="00565BDB" w:rsidRDefault="000F3946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340" w:type="dxa"/>
          <w:vMerge/>
          <w:shd w:val="clear" w:color="auto" w:fill="auto"/>
        </w:tcPr>
        <w:p w:rsidR="00A30277" w:rsidRPr="00565BDB" w:rsidRDefault="000F394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34" w:type="dxa"/>
          <w:vMerge/>
          <w:shd w:val="clear" w:color="auto" w:fill="auto"/>
        </w:tcPr>
        <w:p w:rsidR="00A30277" w:rsidRPr="00565BDB" w:rsidRDefault="000F3946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FC4A1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0A73E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="00FC4A16" w:rsidRPr="00565BDB">
            <w:rPr>
              <w:rFonts w:ascii="Calibri" w:eastAsia="Calibri" w:hAnsi="Calibri"/>
              <w:b/>
            </w:rPr>
            <w:t>, 202</w:t>
          </w:r>
          <w:r w:rsidR="00FC4A16"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3054D7">
      <w:trPr>
        <w:trHeight w:val="334"/>
      </w:trPr>
      <w:tc>
        <w:tcPr>
          <w:tcW w:w="1440" w:type="dxa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MARKETING</w:t>
          </w:r>
        </w:p>
      </w:tc>
      <w:tc>
        <w:tcPr>
          <w:tcW w:w="2340" w:type="dxa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PHARMACOVIGILANCE</w:t>
          </w:r>
        </w:p>
      </w:tc>
      <w:tc>
        <w:tcPr>
          <w:tcW w:w="3634" w:type="dxa"/>
          <w:vMerge/>
          <w:shd w:val="clear" w:color="auto" w:fill="auto"/>
        </w:tcPr>
        <w:p w:rsidR="00A30277" w:rsidRPr="00565BDB" w:rsidRDefault="000F394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FC4A1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A73EB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June</w:t>
          </w:r>
          <w:r w:rsidR="00FC4A16" w:rsidRPr="00565BDB">
            <w:rPr>
              <w:rFonts w:ascii="Calibri" w:eastAsia="Calibri" w:hAnsi="Calibri"/>
              <w:b/>
            </w:rPr>
            <w:t>, 202</w:t>
          </w:r>
          <w:r w:rsidR="00FC4A16"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FC4A16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34" w:type="dxa"/>
          <w:shd w:val="clear" w:color="auto" w:fill="auto"/>
        </w:tcPr>
        <w:p w:rsidR="00A30277" w:rsidRPr="00565BDB" w:rsidRDefault="00FC4A16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FC4A16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3054D7">
      <w:trPr>
        <w:trHeight w:val="479"/>
      </w:trPr>
      <w:tc>
        <w:tcPr>
          <w:tcW w:w="3780" w:type="dxa"/>
          <w:gridSpan w:val="2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34" w:type="dxa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FC4A16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0F3946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0F3946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0F3946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756E7"/>
    <w:multiLevelType w:val="hybridMultilevel"/>
    <w:tmpl w:val="38F21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0B10601"/>
    <w:multiLevelType w:val="multilevel"/>
    <w:tmpl w:val="F7E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3966E3"/>
    <w:multiLevelType w:val="multilevel"/>
    <w:tmpl w:val="A72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579DA"/>
    <w:multiLevelType w:val="hybridMultilevel"/>
    <w:tmpl w:val="F95A9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170E72"/>
    <w:multiLevelType w:val="multilevel"/>
    <w:tmpl w:val="D30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>
    <w:nsid w:val="1A0859DF"/>
    <w:multiLevelType w:val="hybridMultilevel"/>
    <w:tmpl w:val="35460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5C5E94"/>
    <w:multiLevelType w:val="multilevel"/>
    <w:tmpl w:val="41E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A33759"/>
    <w:multiLevelType w:val="hybridMultilevel"/>
    <w:tmpl w:val="462C5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5D78A2"/>
    <w:multiLevelType w:val="hybridMultilevel"/>
    <w:tmpl w:val="423E8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425D2C52"/>
    <w:multiLevelType w:val="multilevel"/>
    <w:tmpl w:val="F5BC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886490"/>
    <w:multiLevelType w:val="multilevel"/>
    <w:tmpl w:val="820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A64FEE"/>
    <w:multiLevelType w:val="multilevel"/>
    <w:tmpl w:val="436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C41D44"/>
    <w:multiLevelType w:val="hybridMultilevel"/>
    <w:tmpl w:val="057A5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77265E"/>
    <w:multiLevelType w:val="multilevel"/>
    <w:tmpl w:val="57C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EA6BFD"/>
    <w:multiLevelType w:val="multilevel"/>
    <w:tmpl w:val="09C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DC04AC"/>
    <w:multiLevelType w:val="multilevel"/>
    <w:tmpl w:val="B06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A1539C"/>
    <w:multiLevelType w:val="multilevel"/>
    <w:tmpl w:val="993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A07673"/>
    <w:multiLevelType w:val="multilevel"/>
    <w:tmpl w:val="F4F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2159B3"/>
    <w:multiLevelType w:val="multilevel"/>
    <w:tmpl w:val="CFD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D866D4"/>
    <w:multiLevelType w:val="multilevel"/>
    <w:tmpl w:val="3BD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EF5986"/>
    <w:multiLevelType w:val="multilevel"/>
    <w:tmpl w:val="83A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B61473"/>
    <w:multiLevelType w:val="multilevel"/>
    <w:tmpl w:val="622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23"/>
  </w:num>
  <w:num w:numId="5">
    <w:abstractNumId w:val="10"/>
  </w:num>
  <w:num w:numId="6">
    <w:abstractNumId w:val="24"/>
  </w:num>
  <w:num w:numId="7">
    <w:abstractNumId w:val="2"/>
  </w:num>
  <w:num w:numId="8">
    <w:abstractNumId w:val="20"/>
  </w:num>
  <w:num w:numId="9">
    <w:abstractNumId w:val="16"/>
  </w:num>
  <w:num w:numId="10">
    <w:abstractNumId w:val="5"/>
  </w:num>
  <w:num w:numId="11">
    <w:abstractNumId w:val="22"/>
  </w:num>
  <w:num w:numId="12">
    <w:abstractNumId w:val="15"/>
  </w:num>
  <w:num w:numId="13">
    <w:abstractNumId w:val="19"/>
  </w:num>
  <w:num w:numId="14">
    <w:abstractNumId w:val="0"/>
  </w:num>
  <w:num w:numId="15">
    <w:abstractNumId w:val="8"/>
  </w:num>
  <w:num w:numId="16">
    <w:abstractNumId w:val="17"/>
  </w:num>
  <w:num w:numId="17">
    <w:abstractNumId w:val="21"/>
  </w:num>
  <w:num w:numId="18">
    <w:abstractNumId w:val="3"/>
  </w:num>
  <w:num w:numId="19">
    <w:abstractNumId w:val="12"/>
  </w:num>
  <w:num w:numId="20">
    <w:abstractNumId w:val="13"/>
  </w:num>
  <w:num w:numId="21">
    <w:abstractNumId w:val="18"/>
  </w:num>
  <w:num w:numId="22">
    <w:abstractNumId w:val="9"/>
  </w:num>
  <w:num w:numId="23">
    <w:abstractNumId w:val="14"/>
  </w:num>
  <w:num w:numId="24">
    <w:abstractNumId w:val="7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7EA"/>
    <w:rsid w:val="000A73EB"/>
    <w:rsid w:val="000F3946"/>
    <w:rsid w:val="00107F69"/>
    <w:rsid w:val="003F2B0A"/>
    <w:rsid w:val="007F5161"/>
    <w:rsid w:val="008028BC"/>
    <w:rsid w:val="008237EA"/>
    <w:rsid w:val="00C84EC6"/>
    <w:rsid w:val="00C86F54"/>
    <w:rsid w:val="00E63166"/>
    <w:rsid w:val="00FC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7EA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237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8237EA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237E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23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237EA"/>
  </w:style>
  <w:style w:type="paragraph" w:styleId="BodyTextIndent2">
    <w:name w:val="Body Text Indent 2"/>
    <w:basedOn w:val="Normal"/>
    <w:link w:val="BodyTextIndent2Char"/>
    <w:rsid w:val="008237E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237E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3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7EA"/>
  </w:style>
  <w:style w:type="paragraph" w:styleId="BalloonText">
    <w:name w:val="Balloon Text"/>
    <w:basedOn w:val="Normal"/>
    <w:link w:val="BalloonTextChar"/>
    <w:uiPriority w:val="99"/>
    <w:semiHidden/>
    <w:unhideWhenUsed/>
    <w:rsid w:val="00823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7E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07F6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7EA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237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8237EA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237E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23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237EA"/>
  </w:style>
  <w:style w:type="paragraph" w:styleId="BodyTextIndent2">
    <w:name w:val="Body Text Indent 2"/>
    <w:basedOn w:val="Normal"/>
    <w:link w:val="BodyTextIndent2Char"/>
    <w:rsid w:val="008237E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237E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3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7EA"/>
  </w:style>
  <w:style w:type="paragraph" w:styleId="BalloonText">
    <w:name w:val="Balloon Text"/>
    <w:basedOn w:val="Normal"/>
    <w:link w:val="BalloonTextChar"/>
    <w:uiPriority w:val="99"/>
    <w:semiHidden/>
    <w:unhideWhenUsed/>
    <w:rsid w:val="00823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7E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07F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2025-08-07T09:42:00Z</cp:lastPrinted>
  <dcterms:created xsi:type="dcterms:W3CDTF">2025-07-26T13:01:00Z</dcterms:created>
  <dcterms:modified xsi:type="dcterms:W3CDTF">2025-08-07T09:45:00Z</dcterms:modified>
</cp:coreProperties>
</file>