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55A714" w14:textId="77777777" w:rsidR="005B7AE2" w:rsidRPr="008078AE" w:rsidRDefault="005B7AE2" w:rsidP="005B7AE2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712BF22D" w14:textId="1CA71926" w:rsidR="00FC5578" w:rsidRPr="008078AE" w:rsidRDefault="005B7AE2" w:rsidP="00FC5578">
      <w:pPr>
        <w:ind w:firstLine="420"/>
        <w:jc w:val="both"/>
        <w:rPr>
          <w:rFonts w:ascii="Calibri" w:hAnsi="Calibri" w:cs="Calibri"/>
          <w:sz w:val="22"/>
          <w:szCs w:val="22"/>
        </w:rPr>
      </w:pPr>
      <w:r w:rsidRPr="008078AE">
        <w:rPr>
          <w:rFonts w:ascii="Calibri" w:hAnsi="Calibri" w:cs="Calibri"/>
          <w:sz w:val="22"/>
          <w:szCs w:val="22"/>
        </w:rPr>
        <w:t xml:space="preserve">The objective of this SOP is to describe the </w:t>
      </w:r>
      <w:r w:rsidR="00FC5578" w:rsidRPr="008078AE">
        <w:rPr>
          <w:rFonts w:ascii="Calibri" w:hAnsi="Calibri" w:cs="Calibri"/>
          <w:sz w:val="22"/>
          <w:szCs w:val="22"/>
        </w:rPr>
        <w:t xml:space="preserve">guidelines for </w:t>
      </w:r>
      <w:r w:rsidR="002F6CFB">
        <w:rPr>
          <w:rFonts w:ascii="Calibri" w:hAnsi="Calibri" w:cs="Calibri"/>
          <w:sz w:val="22"/>
          <w:szCs w:val="22"/>
        </w:rPr>
        <w:t>discipline for persons working/entering the production area.</w:t>
      </w:r>
    </w:p>
    <w:p w14:paraId="61F776EA" w14:textId="3DF69226" w:rsidR="005B7AE2" w:rsidRPr="008078AE" w:rsidRDefault="005B7AE2" w:rsidP="005B7AE2">
      <w:pPr>
        <w:ind w:left="420"/>
        <w:rPr>
          <w:rFonts w:ascii="Calibri" w:hAnsi="Calibri" w:cs="Calibri"/>
          <w:sz w:val="22"/>
          <w:szCs w:val="22"/>
        </w:rPr>
      </w:pPr>
    </w:p>
    <w:p w14:paraId="6D99E83D" w14:textId="77777777" w:rsidR="005B7AE2" w:rsidRPr="008078AE" w:rsidRDefault="005B7AE2" w:rsidP="005B7AE2">
      <w:pPr>
        <w:pStyle w:val="ListParagraph"/>
        <w:spacing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446F6851" w14:textId="77777777" w:rsidR="005B7AE2" w:rsidRPr="008078AE" w:rsidRDefault="005B7AE2" w:rsidP="005B7AE2">
      <w:pPr>
        <w:numPr>
          <w:ilvl w:val="0"/>
          <w:numId w:val="1"/>
        </w:num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t>SCOPE:</w:t>
      </w:r>
    </w:p>
    <w:p w14:paraId="3BDCD4AB" w14:textId="742AB0D4" w:rsidR="005B7AE2" w:rsidRPr="008078AE" w:rsidRDefault="00FC5578" w:rsidP="005B7AE2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8078AE">
        <w:rPr>
          <w:rFonts w:ascii="Calibri" w:hAnsi="Calibri" w:cs="Calibri"/>
          <w:sz w:val="22"/>
          <w:szCs w:val="22"/>
        </w:rPr>
        <w:t>To provide written guidelines for</w:t>
      </w:r>
      <w:r w:rsidR="002F6CFB">
        <w:rPr>
          <w:rFonts w:ascii="Calibri" w:hAnsi="Calibri" w:cs="Calibri"/>
          <w:sz w:val="22"/>
          <w:szCs w:val="22"/>
        </w:rPr>
        <w:t xml:space="preserve"> all the persons entering and working in the Production department.</w:t>
      </w:r>
    </w:p>
    <w:p w14:paraId="21D7805C" w14:textId="77777777" w:rsidR="005B7AE2" w:rsidRPr="008078AE" w:rsidRDefault="005B7AE2" w:rsidP="005B7AE2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</w:p>
    <w:p w14:paraId="63641F5D" w14:textId="77777777" w:rsidR="005B7AE2" w:rsidRDefault="005B7AE2" w:rsidP="005B7AE2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24CEADCD" w14:textId="627758A4" w:rsidR="002F6CFB" w:rsidRPr="002F6CFB" w:rsidRDefault="002F6CFB" w:rsidP="002F6CFB">
      <w:pPr>
        <w:pStyle w:val="ListParagraph"/>
        <w:spacing w:after="160" w:line="276" w:lineRule="auto"/>
        <w:ind w:left="420"/>
        <w:jc w:val="both"/>
        <w:rPr>
          <w:rFonts w:ascii="Calibri" w:hAnsi="Calibri" w:cs="Calibri"/>
          <w:sz w:val="22"/>
          <w:szCs w:val="22"/>
        </w:rPr>
      </w:pPr>
      <w:r w:rsidRPr="002F6CFB">
        <w:rPr>
          <w:rFonts w:ascii="Calibri" w:hAnsi="Calibri" w:cs="Calibri"/>
          <w:sz w:val="22"/>
          <w:szCs w:val="22"/>
        </w:rPr>
        <w:t>To all concerned personnel</w:t>
      </w:r>
      <w:r>
        <w:rPr>
          <w:rFonts w:ascii="Calibri" w:hAnsi="Calibri" w:cs="Calibri"/>
          <w:sz w:val="22"/>
          <w:szCs w:val="22"/>
        </w:rPr>
        <w:t>, production HODs, Production Engineer HOD, Quality Control Head, Production Manager, Quality Assurance Manager.</w:t>
      </w:r>
    </w:p>
    <w:p w14:paraId="390DC3D1" w14:textId="653B37B1" w:rsidR="002F6CFB" w:rsidRPr="002F6CFB" w:rsidRDefault="002F6CFB" w:rsidP="002F6CFB">
      <w:pPr>
        <w:pStyle w:val="ListParagraph"/>
        <w:spacing w:after="160" w:line="276" w:lineRule="auto"/>
        <w:ind w:left="420"/>
        <w:jc w:val="both"/>
        <w:rPr>
          <w:rFonts w:ascii="Calibri" w:hAnsi="Calibri" w:cs="Calibri"/>
          <w:b/>
          <w:sz w:val="22"/>
          <w:szCs w:val="22"/>
        </w:rPr>
      </w:pPr>
    </w:p>
    <w:p w14:paraId="0B66F95E" w14:textId="77777777" w:rsidR="005B7AE2" w:rsidRPr="008078AE" w:rsidRDefault="005B7AE2" w:rsidP="005B7AE2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t>ABBREVIATION AND DEFINITIONS</w:t>
      </w:r>
    </w:p>
    <w:p w14:paraId="08794E37" w14:textId="4735978D" w:rsidR="005B7AE2" w:rsidRPr="008078AE" w:rsidRDefault="002F6CFB" w:rsidP="005B7AE2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"/>
        </w:rPr>
        <w:t>HOD – Head of department</w:t>
      </w:r>
    </w:p>
    <w:p w14:paraId="30BA36E6" w14:textId="77777777" w:rsidR="005B7AE2" w:rsidRPr="008078AE" w:rsidRDefault="005B7AE2" w:rsidP="005B7AE2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2D8E1C1" w14:textId="2617FFE4" w:rsidR="005B7AE2" w:rsidRDefault="002F6CFB" w:rsidP="005B7AE2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PROCEDURE</w:t>
      </w:r>
    </w:p>
    <w:p w14:paraId="01C08342" w14:textId="56A8C761" w:rsidR="002F6CFB" w:rsidRPr="002F6CFB" w:rsidRDefault="002F6CFB" w:rsidP="002F6CFB">
      <w:pPr>
        <w:pStyle w:val="ListParagraph"/>
        <w:numPr>
          <w:ilvl w:val="1"/>
          <w:numId w:val="3"/>
        </w:numPr>
        <w:spacing w:after="160"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2F6CFB">
        <w:rPr>
          <w:rFonts w:ascii="Calibri" w:hAnsi="Calibri" w:cs="Calibri"/>
          <w:b/>
          <w:sz w:val="22"/>
          <w:szCs w:val="22"/>
        </w:rPr>
        <w:t xml:space="preserve">General </w:t>
      </w:r>
    </w:p>
    <w:p w14:paraId="7AF2FB8A" w14:textId="457A483F" w:rsidR="002F6CFB" w:rsidRDefault="002F6CFB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 w:rsidRPr="002F6CFB">
        <w:rPr>
          <w:rFonts w:ascii="Calibri" w:hAnsi="Calibri" w:cs="Calibri"/>
          <w:sz w:val="22"/>
          <w:szCs w:val="22"/>
        </w:rPr>
        <w:t xml:space="preserve">All </w:t>
      </w:r>
      <w:r>
        <w:rPr>
          <w:rFonts w:ascii="Calibri" w:hAnsi="Calibri" w:cs="Calibri"/>
          <w:sz w:val="22"/>
          <w:szCs w:val="22"/>
        </w:rPr>
        <w:t>employees shall follow the entry and exit procedure before entering the Production areas</w:t>
      </w:r>
    </w:p>
    <w:p w14:paraId="4925AD68" w14:textId="4DF8A5AC" w:rsidR="002F6CFB" w:rsidRDefault="002F6CFB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employee working in production should follow all the given instructions.</w:t>
      </w:r>
    </w:p>
    <w:p w14:paraId="369D5CAA" w14:textId="72214405" w:rsidR="002F6CFB" w:rsidRDefault="002F6CFB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Prior intimation has to be given in case of absenteeism from duty.</w:t>
      </w:r>
    </w:p>
    <w:p w14:paraId="7FBC33EF" w14:textId="484F0854" w:rsidR="002F6CFB" w:rsidRDefault="002F6CFB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case of communicable or contagious disease, the employee will produce fitness certificate prior to entering the production area.</w:t>
      </w:r>
    </w:p>
    <w:p w14:paraId="68DDD33E" w14:textId="7C09DFA5" w:rsidR="002F6CFB" w:rsidRDefault="002F6CFB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They should not wear any jewelry, watch, </w:t>
      </w:r>
      <w:proofErr w:type="spellStart"/>
      <w:r>
        <w:rPr>
          <w:rFonts w:ascii="Calibri" w:hAnsi="Calibri" w:cs="Calibri"/>
          <w:sz w:val="22"/>
          <w:szCs w:val="22"/>
        </w:rPr>
        <w:t>bindi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3496B7AA" w14:textId="7B9C2206" w:rsidR="002F6CFB" w:rsidRDefault="002F6CFB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should not do whistling and singing in the production area.</w:t>
      </w:r>
    </w:p>
    <w:p w14:paraId="6763D2D5" w14:textId="19F4CE79" w:rsidR="002F6CFB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should not carry any eatables, smoking and chewing materials inside the production area</w:t>
      </w:r>
    </w:p>
    <w:p w14:paraId="0835FB42" w14:textId="6A668126" w:rsidR="00BD7CDD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They should not carry any medicines in their pockets, if they have; it must be kept in in-change room or security office.</w:t>
      </w:r>
    </w:p>
    <w:p w14:paraId="7ABD03E1" w14:textId="16C0219B" w:rsidR="00BD7CDD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Female employees should wile out their makeup and wash their face (for any cosmetics) before entering into the production area</w:t>
      </w:r>
    </w:p>
    <w:p w14:paraId="63D5EEFA" w14:textId="25F2DF05" w:rsidR="00BD7CDD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After using toilet, wash hands with soap and sanitize with 70% IPA.</w:t>
      </w:r>
    </w:p>
    <w:p w14:paraId="0EDE4A97" w14:textId="155FF2A3" w:rsidR="00BD7CDD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Employees should not sneeze or cough near to the product.</w:t>
      </w:r>
    </w:p>
    <w:p w14:paraId="797570E2" w14:textId="28996AFC" w:rsidR="00BD7CDD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employees shall wash and sanitize their hands before leaving the production area.</w:t>
      </w:r>
    </w:p>
    <w:p w14:paraId="559B5319" w14:textId="60F7C824" w:rsidR="00BD7CDD" w:rsidRPr="00BD7CDD" w:rsidRDefault="00BD7CDD" w:rsidP="003944FE">
      <w:pPr>
        <w:pStyle w:val="ListParagraph"/>
        <w:numPr>
          <w:ilvl w:val="1"/>
          <w:numId w:val="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BD7CDD">
        <w:rPr>
          <w:rFonts w:ascii="Calibri" w:hAnsi="Calibri" w:cs="Calibri"/>
          <w:b/>
          <w:sz w:val="22"/>
          <w:szCs w:val="22"/>
        </w:rPr>
        <w:t xml:space="preserve"> Personal Hygiene</w:t>
      </w:r>
    </w:p>
    <w:p w14:paraId="18326921" w14:textId="70A3AD1E" w:rsidR="00BD7CDD" w:rsidRDefault="00BD7CDD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person working in Production should have a bath every day and everyone working in clean room should take their shower whenever they go outside the clean room before entering back.</w:t>
      </w:r>
    </w:p>
    <w:p w14:paraId="307BF167" w14:textId="68A2DA20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employees should have a clean shave.</w:t>
      </w:r>
    </w:p>
    <w:p w14:paraId="486BBF9E" w14:textId="44C76A98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Hair should be cut short.</w:t>
      </w:r>
    </w:p>
    <w:p w14:paraId="269F352B" w14:textId="2EE58489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nails should be trimmed short and clean, no polish shall be on the nails</w:t>
      </w:r>
    </w:p>
    <w:p w14:paraId="36853240" w14:textId="1670F369" w:rsidR="008E6404" w:rsidRPr="00BD7CDD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Employees suffering from major illness or having open injuries should not enter the production area.</w:t>
      </w:r>
    </w:p>
    <w:p w14:paraId="3E85AAFF" w14:textId="4C75E7F5" w:rsidR="00BD7CDD" w:rsidRPr="008E6404" w:rsidRDefault="008E6404" w:rsidP="003944FE">
      <w:pPr>
        <w:pStyle w:val="ListParagraph"/>
        <w:numPr>
          <w:ilvl w:val="1"/>
          <w:numId w:val="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E6404">
        <w:rPr>
          <w:rFonts w:ascii="Calibri" w:hAnsi="Calibri" w:cs="Calibri"/>
          <w:b/>
          <w:sz w:val="22"/>
          <w:szCs w:val="22"/>
        </w:rPr>
        <w:t>Uniform</w:t>
      </w:r>
    </w:p>
    <w:p w14:paraId="2CD672F8" w14:textId="5E462AC2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Every employee must wear designated factory uniform before entering into the production area.</w:t>
      </w:r>
    </w:p>
    <w:p w14:paraId="690223D3" w14:textId="16E8F2E6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 must wear secondary gowning before entering the core area.</w:t>
      </w:r>
    </w:p>
    <w:p w14:paraId="0680D145" w14:textId="340B424D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Employees must not touch any product, raw material with bare hands</w:t>
      </w:r>
    </w:p>
    <w:p w14:paraId="2EFB4ACD" w14:textId="0F247620" w:rsidR="008E6404" w:rsidRPr="008E6404" w:rsidRDefault="008E6404" w:rsidP="003944FE">
      <w:pPr>
        <w:pStyle w:val="ListParagraph"/>
        <w:numPr>
          <w:ilvl w:val="1"/>
          <w:numId w:val="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E6404">
        <w:rPr>
          <w:rFonts w:ascii="Calibri" w:hAnsi="Calibri" w:cs="Calibri"/>
          <w:b/>
          <w:sz w:val="22"/>
          <w:szCs w:val="22"/>
        </w:rPr>
        <w:t>Movement in the Production Department</w:t>
      </w:r>
    </w:p>
    <w:p w14:paraId="4054C55E" w14:textId="5B5BE34F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Movement in production department should be </w:t>
      </w:r>
      <w:proofErr w:type="gramStart"/>
      <w:r>
        <w:rPr>
          <w:rFonts w:ascii="Calibri" w:hAnsi="Calibri" w:cs="Calibri"/>
          <w:sz w:val="22"/>
          <w:szCs w:val="22"/>
        </w:rPr>
        <w:t>minimum</w:t>
      </w:r>
      <w:proofErr w:type="gramEnd"/>
      <w:r>
        <w:rPr>
          <w:rFonts w:ascii="Calibri" w:hAnsi="Calibri" w:cs="Calibri"/>
          <w:sz w:val="22"/>
          <w:szCs w:val="22"/>
        </w:rPr>
        <w:t>.</w:t>
      </w:r>
    </w:p>
    <w:p w14:paraId="37E15A8F" w14:textId="24AE8EF9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Employee should not come out of clean area other than for breaks or in case of emergency.</w:t>
      </w:r>
    </w:p>
    <w:p w14:paraId="01B1FFCA" w14:textId="28CF0A05" w:rsidR="008E6404" w:rsidRDefault="008E6404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Frequency of opening and closing of doors should be minimum and has to be done slowly.</w:t>
      </w:r>
    </w:p>
    <w:p w14:paraId="05B3C08A" w14:textId="77777777" w:rsidR="008E6404" w:rsidRDefault="008E6404" w:rsidP="003944FE">
      <w:pPr>
        <w:pStyle w:val="ListParagraph"/>
        <w:numPr>
          <w:ilvl w:val="1"/>
          <w:numId w:val="3"/>
        </w:numPr>
        <w:spacing w:after="160" w:line="360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Air locks</w:t>
      </w:r>
    </w:p>
    <w:p w14:paraId="27775A46" w14:textId="47D845E2" w:rsidR="008E6404" w:rsidRPr="003944FE" w:rsidRDefault="003944FE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 w:rsidRPr="003944FE">
        <w:rPr>
          <w:rFonts w:ascii="Calibri" w:hAnsi="Calibri" w:cs="Calibri"/>
          <w:sz w:val="22"/>
          <w:szCs w:val="22"/>
        </w:rPr>
        <w:t>While using airlock, always ensures that anyone door is opened at one time, and while opening one door ensure that the other door is in the closed position.</w:t>
      </w:r>
    </w:p>
    <w:p w14:paraId="0AECCAA8" w14:textId="14FB6AB0" w:rsidR="003944FE" w:rsidRPr="003944FE" w:rsidRDefault="003944FE" w:rsidP="003944FE">
      <w:pPr>
        <w:pStyle w:val="ListParagraph"/>
        <w:numPr>
          <w:ilvl w:val="0"/>
          <w:numId w:val="14"/>
        </w:numPr>
        <w:spacing w:after="160" w:line="360" w:lineRule="auto"/>
        <w:jc w:val="both"/>
        <w:rPr>
          <w:rFonts w:ascii="Calibri" w:hAnsi="Calibri" w:cs="Calibri"/>
          <w:sz w:val="22"/>
          <w:szCs w:val="22"/>
        </w:rPr>
      </w:pPr>
      <w:r w:rsidRPr="003944FE">
        <w:rPr>
          <w:rFonts w:ascii="Calibri" w:hAnsi="Calibri" w:cs="Calibri"/>
          <w:sz w:val="22"/>
          <w:szCs w:val="22"/>
        </w:rPr>
        <w:t>Always observe the air lock SOP ( BML=PR-030)</w:t>
      </w:r>
    </w:p>
    <w:p w14:paraId="0E476D78" w14:textId="77777777" w:rsidR="005B7AE2" w:rsidRDefault="005B7AE2" w:rsidP="003944FE">
      <w:pPr>
        <w:pStyle w:val="ListParagraph"/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0C38AD3E" w14:textId="77777777" w:rsidR="003944FE" w:rsidRDefault="003944FE" w:rsidP="003944FE">
      <w:pPr>
        <w:pStyle w:val="ListParagraph"/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755AEC0D" w14:textId="77777777" w:rsidR="003944FE" w:rsidRPr="008078AE" w:rsidRDefault="003944FE" w:rsidP="003944FE">
      <w:pPr>
        <w:pStyle w:val="ListParagraph"/>
        <w:tabs>
          <w:tab w:val="left" w:pos="180"/>
        </w:tabs>
        <w:spacing w:line="360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653F58DA" w14:textId="77777777" w:rsidR="005B7AE2" w:rsidRPr="008078AE" w:rsidRDefault="005B7AE2" w:rsidP="003944FE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B7AE2" w:rsidRPr="008078AE" w14:paraId="6253E15F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4A408F3E" w14:textId="77777777" w:rsidR="005B7AE2" w:rsidRPr="008078AE" w:rsidRDefault="005B7AE2" w:rsidP="003944FE">
            <w:pPr>
              <w:pStyle w:val="Header"/>
              <w:spacing w:line="360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8078AE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9C41484" w14:textId="77777777" w:rsidR="005B7AE2" w:rsidRPr="008078AE" w:rsidRDefault="005B7AE2" w:rsidP="003944FE">
            <w:pPr>
              <w:pStyle w:val="Header"/>
              <w:spacing w:line="360" w:lineRule="auto"/>
              <w:jc w:val="both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 w:rsidRPr="008078AE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5B7AE2" w:rsidRPr="008078AE" w14:paraId="7511D499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46F9D60C" w14:textId="77777777" w:rsidR="005B7AE2" w:rsidRPr="008078AE" w:rsidRDefault="005B7AE2" w:rsidP="003944FE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8078AE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99570B5" w14:textId="77777777" w:rsidR="005B7AE2" w:rsidRPr="008078AE" w:rsidRDefault="005B7AE2" w:rsidP="003944FE">
            <w:pPr>
              <w:pStyle w:val="Header"/>
              <w:spacing w:line="360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8078AE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4815F3BB" w14:textId="77777777" w:rsidR="005B7AE2" w:rsidRPr="008078AE" w:rsidRDefault="005B7AE2" w:rsidP="003944FE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D343A68" w14:textId="77777777" w:rsidR="005B7AE2" w:rsidRPr="008078AE" w:rsidRDefault="005B7AE2" w:rsidP="003944FE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7B169B8" w14:textId="77777777" w:rsidR="005B7AE2" w:rsidRPr="008078AE" w:rsidRDefault="005B7AE2" w:rsidP="003944FE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B7AE2" w:rsidRPr="008078AE" w14:paraId="77DE0B05" w14:textId="77777777" w:rsidTr="002D46F5">
        <w:tc>
          <w:tcPr>
            <w:tcW w:w="2610" w:type="dxa"/>
            <w:shd w:val="clear" w:color="auto" w:fill="auto"/>
          </w:tcPr>
          <w:p w14:paraId="5C318BB0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3C8C297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5B7AE2" w:rsidRPr="008078AE" w14:paraId="6082B943" w14:textId="77777777" w:rsidTr="002D46F5">
        <w:tc>
          <w:tcPr>
            <w:tcW w:w="2610" w:type="dxa"/>
            <w:shd w:val="clear" w:color="auto" w:fill="auto"/>
          </w:tcPr>
          <w:p w14:paraId="1C59BBE0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98939FF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120A2013" w14:textId="77777777" w:rsidR="005B7AE2" w:rsidRPr="008078AE" w:rsidRDefault="005B7AE2" w:rsidP="003944FE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297D3F7D" w14:textId="77777777" w:rsidR="005B7AE2" w:rsidRPr="008078AE" w:rsidRDefault="005B7AE2" w:rsidP="003944FE">
      <w:pPr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  <w:r w:rsidRPr="008078AE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5B7AE2" w:rsidRPr="008078AE" w14:paraId="4B3717FC" w14:textId="77777777" w:rsidTr="002D46F5">
        <w:tc>
          <w:tcPr>
            <w:tcW w:w="2376" w:type="dxa"/>
            <w:shd w:val="clear" w:color="auto" w:fill="auto"/>
          </w:tcPr>
          <w:p w14:paraId="44F955EF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C627C28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941C533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5B7AE2" w:rsidRPr="008078AE" w14:paraId="14776BE1" w14:textId="77777777" w:rsidTr="002D46F5">
        <w:tc>
          <w:tcPr>
            <w:tcW w:w="2376" w:type="dxa"/>
            <w:shd w:val="clear" w:color="auto" w:fill="auto"/>
          </w:tcPr>
          <w:p w14:paraId="1B9FEBF3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12B951A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003FFC1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5B7AE2" w:rsidRPr="008078AE" w14:paraId="526A6031" w14:textId="77777777" w:rsidTr="002D46F5">
        <w:tc>
          <w:tcPr>
            <w:tcW w:w="2376" w:type="dxa"/>
            <w:shd w:val="clear" w:color="auto" w:fill="auto"/>
          </w:tcPr>
          <w:p w14:paraId="44724545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ED83A2F" w14:textId="77777777" w:rsidR="005B7AE2" w:rsidRPr="008078AE" w:rsidRDefault="005B7AE2" w:rsidP="003944FE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783D2045" w14:textId="77777777" w:rsidR="005B7AE2" w:rsidRPr="008078AE" w:rsidRDefault="005B7AE2" w:rsidP="003944FE">
            <w:pPr>
              <w:numPr>
                <w:ilvl w:val="2"/>
                <w:numId w:val="2"/>
              </w:numPr>
              <w:spacing w:line="360" w:lineRule="auto"/>
              <w:ind w:left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078AE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5C0BF95E" w14:textId="77777777" w:rsidR="005B7AE2" w:rsidRPr="008078AE" w:rsidRDefault="005B7AE2" w:rsidP="003944FE">
            <w:pPr>
              <w:numPr>
                <w:ilvl w:val="2"/>
                <w:numId w:val="2"/>
              </w:numPr>
              <w:spacing w:line="360" w:lineRule="auto"/>
              <w:ind w:left="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8078AE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55F917DC" w14:textId="77777777" w:rsidR="005B7AE2" w:rsidRPr="008078AE" w:rsidRDefault="005B7AE2" w:rsidP="002968C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0152784" w14:textId="77777777" w:rsidR="005B7AE2" w:rsidRPr="008078AE" w:rsidRDefault="005B7AE2" w:rsidP="002968CF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14B57DBF" w14:textId="77777777" w:rsidR="00F62CB8" w:rsidRPr="008078AE" w:rsidRDefault="00F62CB8" w:rsidP="002968CF">
      <w:pPr>
        <w:rPr>
          <w:rFonts w:ascii="Calibri" w:hAnsi="Calibri" w:cs="Calibri"/>
          <w:sz w:val="22"/>
          <w:szCs w:val="22"/>
        </w:rPr>
      </w:pPr>
    </w:p>
    <w:p w14:paraId="5AC7A57A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5D0B0607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2CE5A84E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3C655EEF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1974623E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3BF7AF7E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2D131A7A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37A013DB" w14:textId="77777777" w:rsidR="008078AE" w:rsidRDefault="008078AE" w:rsidP="002968CF">
      <w:pPr>
        <w:rPr>
          <w:rFonts w:ascii="Calibri" w:hAnsi="Calibri" w:cs="Calibri"/>
          <w:sz w:val="22"/>
          <w:szCs w:val="22"/>
        </w:rPr>
      </w:pPr>
    </w:p>
    <w:p w14:paraId="490D3622" w14:textId="77777777" w:rsidR="008078AE" w:rsidRPr="008078AE" w:rsidRDefault="008078AE" w:rsidP="002968CF">
      <w:pPr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sectPr w:rsidR="008078AE" w:rsidRPr="008078AE" w:rsidSect="005B7AE2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A4A5AA" w14:textId="77777777" w:rsidR="009E7DB1" w:rsidRDefault="009E7DB1" w:rsidP="005B7AE2">
      <w:r>
        <w:separator/>
      </w:r>
    </w:p>
  </w:endnote>
  <w:endnote w:type="continuationSeparator" w:id="0">
    <w:p w14:paraId="33C07B88" w14:textId="77777777" w:rsidR="009E7DB1" w:rsidRDefault="009E7DB1" w:rsidP="005B7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6ABCF4" w14:textId="77777777" w:rsidR="007446F0" w:rsidRDefault="003953B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3944F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3944FE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BDFAB76" w14:textId="77777777" w:rsidR="007446F0" w:rsidRDefault="007446F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8714F7" w14:textId="77777777" w:rsidR="009E7DB1" w:rsidRDefault="009E7DB1" w:rsidP="005B7AE2">
      <w:r>
        <w:separator/>
      </w:r>
    </w:p>
  </w:footnote>
  <w:footnote w:type="continuationSeparator" w:id="0">
    <w:p w14:paraId="0B1D3882" w14:textId="77777777" w:rsidR="009E7DB1" w:rsidRDefault="009E7DB1" w:rsidP="005B7A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B3BDCA" w14:textId="77777777" w:rsidR="007446F0" w:rsidRDefault="009E7DB1">
    <w:pPr>
      <w:pStyle w:val="Header"/>
    </w:pPr>
    <w:r>
      <w:rPr>
        <w:noProof/>
      </w:rPr>
      <w:pict w14:anchorId="2FE54C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44AAE4E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2C849D37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7C89D498" wp14:editId="5253FD9C">
                <wp:extent cx="1019175" cy="7524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76900E9C" w14:textId="77777777" w:rsidR="007446F0" w:rsidRPr="00B17339" w:rsidRDefault="003953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F8D6964" w14:textId="77777777" w:rsidR="007446F0" w:rsidRPr="00B17339" w:rsidRDefault="003953B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F10D867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168CB3A" w14:textId="77777777" w:rsidTr="0061285F">
      <w:trPr>
        <w:trHeight w:val="473"/>
      </w:trPr>
      <w:tc>
        <w:tcPr>
          <w:tcW w:w="1951" w:type="dxa"/>
          <w:vMerge/>
          <w:shd w:val="clear" w:color="auto" w:fill="auto"/>
        </w:tcPr>
        <w:p w14:paraId="400D935E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63DB5D5B" w14:textId="61933843" w:rsidR="007446F0" w:rsidRPr="009329F3" w:rsidRDefault="003953B0" w:rsidP="002F6CFB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</w:t>
          </w:r>
          <w:r w:rsidR="002F6CFB">
            <w:rPr>
              <w:rFonts w:ascii="Calibri" w:eastAsia="Calibri" w:hAnsi="Calibri"/>
              <w:b/>
              <w:sz w:val="22"/>
              <w:szCs w:val="22"/>
            </w:rPr>
            <w:t>Discipline in Manufacturing Area</w:t>
          </w:r>
        </w:p>
      </w:tc>
      <w:tc>
        <w:tcPr>
          <w:tcW w:w="1541" w:type="dxa"/>
          <w:vMerge/>
          <w:shd w:val="clear" w:color="auto" w:fill="auto"/>
        </w:tcPr>
        <w:p w14:paraId="71994E96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9A16AEE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C4937ED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FF3605B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6C4540F" w14:textId="77777777" w:rsidR="007446F0" w:rsidRPr="00B17339" w:rsidRDefault="007446F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54D9847C" w14:textId="5A4CC523" w:rsidR="007446F0" w:rsidRPr="00B17339" w:rsidRDefault="003953B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5B7AE2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14:paraId="37BC7C5D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54FBC42A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840B073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209006FA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068687B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07D1159" w14:textId="77777777" w:rsidR="007446F0" w:rsidRPr="00B17339" w:rsidRDefault="007446F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90F54ED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C3A00E3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F68D69B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4BDF727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6BF8908" w14:textId="77777777" w:rsidR="007446F0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CF8C708" w14:textId="77777777" w:rsidR="007446F0" w:rsidRPr="00B17339" w:rsidRDefault="003953B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7EF8508C" w14:textId="77777777" w:rsidR="007446F0" w:rsidRPr="00B17339" w:rsidRDefault="007446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737187A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7B2BF7C" w14:textId="77777777" w:rsidR="007446F0" w:rsidRPr="00B17339" w:rsidRDefault="003953B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8CEFE45" w14:textId="77777777" w:rsidTr="00B17339">
      <w:tc>
        <w:tcPr>
          <w:tcW w:w="3369" w:type="dxa"/>
          <w:gridSpan w:val="2"/>
          <w:shd w:val="clear" w:color="auto" w:fill="auto"/>
        </w:tcPr>
        <w:p w14:paraId="53FDDAFD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4CC6FE37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91369D0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4E03EA77" w14:textId="77777777" w:rsidTr="00B17339">
      <w:tc>
        <w:tcPr>
          <w:tcW w:w="3369" w:type="dxa"/>
          <w:gridSpan w:val="2"/>
          <w:shd w:val="clear" w:color="auto" w:fill="auto"/>
        </w:tcPr>
        <w:p w14:paraId="47FD6F43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0A24125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BAA002F" w14:textId="77777777" w:rsidR="007446F0" w:rsidRPr="00B17339" w:rsidRDefault="003953B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53D5D973" w14:textId="77777777" w:rsidR="007446F0" w:rsidRPr="00B17339" w:rsidRDefault="007446F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0739526" w14:textId="77777777" w:rsidR="007446F0" w:rsidRDefault="007446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>
    <w:nsid w:val="1F246E03"/>
    <w:multiLevelType w:val="hybridMultilevel"/>
    <w:tmpl w:val="23D4DB1E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36BA4392"/>
    <w:multiLevelType w:val="hybridMultilevel"/>
    <w:tmpl w:val="89CAA6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9A35D84"/>
    <w:multiLevelType w:val="multilevel"/>
    <w:tmpl w:val="88327D8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C352CB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46BE33BE"/>
    <w:multiLevelType w:val="multilevel"/>
    <w:tmpl w:val="AE40765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>
    <w:nsid w:val="52A67B84"/>
    <w:multiLevelType w:val="hybridMultilevel"/>
    <w:tmpl w:val="F60A78CA"/>
    <w:lvl w:ilvl="0" w:tplc="0032F92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67513DB"/>
    <w:multiLevelType w:val="multilevel"/>
    <w:tmpl w:val="12B03F3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074548"/>
    <w:multiLevelType w:val="hybridMultilevel"/>
    <w:tmpl w:val="B87E7230"/>
    <w:lvl w:ilvl="0" w:tplc="87067928">
      <w:start w:val="1"/>
      <w:numFmt w:val="bullet"/>
      <w:lvlText w:val="-"/>
      <w:lvlJc w:val="left"/>
      <w:pPr>
        <w:ind w:left="99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B54675D"/>
    <w:multiLevelType w:val="hybridMultilevel"/>
    <w:tmpl w:val="F41ED8A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>
    <w:nsid w:val="6B015990"/>
    <w:multiLevelType w:val="multilevel"/>
    <w:tmpl w:val="BF4C6F04"/>
    <w:lvl w:ilvl="0"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13"/>
  </w:num>
  <w:num w:numId="7">
    <w:abstractNumId w:val="12"/>
  </w:num>
  <w:num w:numId="8">
    <w:abstractNumId w:val="5"/>
  </w:num>
  <w:num w:numId="9">
    <w:abstractNumId w:val="14"/>
  </w:num>
  <w:num w:numId="10">
    <w:abstractNumId w:val="8"/>
  </w:num>
  <w:num w:numId="11">
    <w:abstractNumId w:val="3"/>
  </w:num>
  <w:num w:numId="12">
    <w:abstractNumId w:val="11"/>
  </w:num>
  <w:num w:numId="13">
    <w:abstractNumId w:val="6"/>
  </w:num>
  <w:num w:numId="14">
    <w:abstractNumId w:val="1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AE2"/>
    <w:rsid w:val="002968CF"/>
    <w:rsid w:val="002F6CFB"/>
    <w:rsid w:val="0038056A"/>
    <w:rsid w:val="003944FE"/>
    <w:rsid w:val="003953B0"/>
    <w:rsid w:val="003B499E"/>
    <w:rsid w:val="005B7AE2"/>
    <w:rsid w:val="0061285F"/>
    <w:rsid w:val="007446F0"/>
    <w:rsid w:val="007676F2"/>
    <w:rsid w:val="00803862"/>
    <w:rsid w:val="008078AE"/>
    <w:rsid w:val="00842594"/>
    <w:rsid w:val="008E6404"/>
    <w:rsid w:val="009E7DB1"/>
    <w:rsid w:val="00BD7CDD"/>
    <w:rsid w:val="00C304ED"/>
    <w:rsid w:val="00D77C80"/>
    <w:rsid w:val="00F62CB8"/>
    <w:rsid w:val="00F733AE"/>
    <w:rsid w:val="00FC5578"/>
    <w:rsid w:val="00FF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CF277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A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B7AE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B7A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B7AE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B7A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8078AE"/>
    <w:rPr>
      <w:b/>
      <w:bCs/>
    </w:rPr>
  </w:style>
  <w:style w:type="character" w:customStyle="1" w:styleId="st">
    <w:name w:val="st"/>
    <w:basedOn w:val="DefaultParagraphFont"/>
    <w:rsid w:val="008078AE"/>
  </w:style>
  <w:style w:type="character" w:styleId="Emphasis">
    <w:name w:val="Emphasis"/>
    <w:uiPriority w:val="20"/>
    <w:qFormat/>
    <w:rsid w:val="008078A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8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8C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7AE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A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5B7AE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5B7A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5B7AE2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B7AE2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Strong">
    <w:name w:val="Strong"/>
    <w:uiPriority w:val="22"/>
    <w:qFormat/>
    <w:rsid w:val="008078AE"/>
    <w:rPr>
      <w:b/>
      <w:bCs/>
    </w:rPr>
  </w:style>
  <w:style w:type="character" w:customStyle="1" w:styleId="st">
    <w:name w:val="st"/>
    <w:basedOn w:val="DefaultParagraphFont"/>
    <w:rsid w:val="008078AE"/>
  </w:style>
  <w:style w:type="character" w:styleId="Emphasis">
    <w:name w:val="Emphasis"/>
    <w:uiPriority w:val="20"/>
    <w:qFormat/>
    <w:rsid w:val="008078AE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68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8CF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8</cp:revision>
  <dcterms:created xsi:type="dcterms:W3CDTF">2025-03-26T11:13:00Z</dcterms:created>
  <dcterms:modified xsi:type="dcterms:W3CDTF">2025-12-22T15:49:00Z</dcterms:modified>
</cp:coreProperties>
</file>