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2DFD" w:rsidRPr="00C51E61" w:rsidRDefault="00782DFD" w:rsidP="00782DFD">
      <w:pPr>
        <w:pStyle w:val="ListParagraph"/>
        <w:numPr>
          <w:ilvl w:val="0"/>
          <w:numId w:val="1"/>
        </w:numPr>
        <w:spacing w:after="160" w:line="276" w:lineRule="auto"/>
        <w:jc w:val="both"/>
        <w:rPr>
          <w:rFonts w:ascii="Calibri" w:hAnsi="Calibri" w:cs="Calibri"/>
          <w:b/>
          <w:sz w:val="22"/>
          <w:szCs w:val="22"/>
        </w:rPr>
      </w:pPr>
      <w:r w:rsidRPr="00C51E61">
        <w:rPr>
          <w:rFonts w:ascii="Calibri" w:hAnsi="Calibri" w:cs="Calibri"/>
          <w:b/>
          <w:sz w:val="22"/>
          <w:szCs w:val="22"/>
        </w:rPr>
        <w:t xml:space="preserve">OBJECTIVE: </w:t>
      </w:r>
    </w:p>
    <w:p w:rsidR="00782DFD" w:rsidRPr="000E759E" w:rsidRDefault="00782DFD" w:rsidP="000E759E">
      <w:pPr>
        <w:pStyle w:val="ListParagraph"/>
        <w:tabs>
          <w:tab w:val="left" w:pos="180"/>
        </w:tabs>
        <w:spacing w:line="360" w:lineRule="auto"/>
        <w:ind w:left="420"/>
        <w:jc w:val="both"/>
        <w:rPr>
          <w:rFonts w:ascii="Calibri" w:hAnsi="Calibri" w:cs="Calibri"/>
          <w:sz w:val="22"/>
          <w:szCs w:val="22"/>
        </w:rPr>
      </w:pPr>
      <w:r w:rsidRPr="00C51E61">
        <w:rPr>
          <w:rFonts w:ascii="Calibri" w:hAnsi="Calibri" w:cs="Calibri"/>
          <w:sz w:val="22"/>
          <w:szCs w:val="22"/>
        </w:rPr>
        <w:t xml:space="preserve">The objective of this SOP is to describe the procedure for the </w:t>
      </w:r>
      <w:r w:rsidR="00DC72C4">
        <w:rPr>
          <w:rFonts w:ascii="Calibri" w:hAnsi="Calibri" w:cs="Calibri"/>
          <w:sz w:val="22"/>
          <w:szCs w:val="22"/>
        </w:rPr>
        <w:t>calibration of digital pH meter t</w:t>
      </w:r>
      <w:r w:rsidR="00DC72C4" w:rsidRPr="00DC72C4">
        <w:rPr>
          <w:rFonts w:ascii="Calibri" w:hAnsi="Calibri" w:cs="Calibri"/>
          <w:sz w:val="22"/>
          <w:szCs w:val="22"/>
        </w:rPr>
        <w:t>o ensure accurate pH measurements by standardizing the pH meter using certified buffer solutions</w:t>
      </w:r>
    </w:p>
    <w:p w:rsidR="00782DFD" w:rsidRPr="00C51E61" w:rsidRDefault="00782DFD" w:rsidP="00782DFD">
      <w:pPr>
        <w:numPr>
          <w:ilvl w:val="0"/>
          <w:numId w:val="1"/>
        </w:numPr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  <w:r w:rsidRPr="00C51E61">
        <w:rPr>
          <w:rFonts w:ascii="Calibri" w:hAnsi="Calibri" w:cs="Calibri"/>
          <w:b/>
          <w:sz w:val="22"/>
          <w:szCs w:val="22"/>
        </w:rPr>
        <w:t>SCOPE:</w:t>
      </w:r>
    </w:p>
    <w:p w:rsidR="00782DFD" w:rsidRPr="00C51E61" w:rsidRDefault="00782DFD" w:rsidP="00782DFD">
      <w:pPr>
        <w:pStyle w:val="ListParagraph"/>
        <w:spacing w:line="360" w:lineRule="auto"/>
        <w:ind w:left="420"/>
        <w:rPr>
          <w:rFonts w:ascii="Calibri" w:hAnsi="Calibri" w:cs="Calibri"/>
          <w:sz w:val="22"/>
          <w:szCs w:val="22"/>
        </w:rPr>
      </w:pPr>
      <w:r w:rsidRPr="00C51E61">
        <w:rPr>
          <w:rFonts w:ascii="Calibri" w:hAnsi="Calibri" w:cs="Calibri"/>
          <w:sz w:val="22"/>
          <w:szCs w:val="22"/>
        </w:rPr>
        <w:t>To provide written procedure for calibration of Digital pH Meter</w:t>
      </w:r>
      <w:r w:rsidR="00DC72C4">
        <w:rPr>
          <w:rFonts w:ascii="Calibri" w:hAnsi="Calibri" w:cs="Calibri"/>
          <w:sz w:val="22"/>
          <w:szCs w:val="22"/>
        </w:rPr>
        <w:t xml:space="preserve"> in the Chemical Laboratory.</w:t>
      </w:r>
    </w:p>
    <w:p w:rsidR="00782DFD" w:rsidRPr="00C51E61" w:rsidRDefault="00782DFD" w:rsidP="00782DFD">
      <w:pPr>
        <w:pStyle w:val="ListParagraph"/>
        <w:tabs>
          <w:tab w:val="left" w:pos="720"/>
          <w:tab w:val="left" w:pos="2880"/>
        </w:tabs>
        <w:spacing w:after="200" w:line="276" w:lineRule="auto"/>
        <w:ind w:left="420"/>
        <w:jc w:val="both"/>
        <w:rPr>
          <w:rFonts w:ascii="Calibri" w:hAnsi="Calibri" w:cs="Calibri"/>
          <w:sz w:val="22"/>
          <w:szCs w:val="22"/>
        </w:rPr>
      </w:pPr>
    </w:p>
    <w:p w:rsidR="00782DFD" w:rsidRPr="00C51E61" w:rsidRDefault="00782DFD" w:rsidP="00782DFD">
      <w:pPr>
        <w:pStyle w:val="ListParagraph"/>
        <w:numPr>
          <w:ilvl w:val="0"/>
          <w:numId w:val="1"/>
        </w:numPr>
        <w:spacing w:after="160" w:line="276" w:lineRule="auto"/>
        <w:jc w:val="both"/>
        <w:rPr>
          <w:rFonts w:ascii="Calibri" w:hAnsi="Calibri" w:cs="Calibri"/>
          <w:b/>
          <w:sz w:val="22"/>
          <w:szCs w:val="22"/>
        </w:rPr>
      </w:pPr>
      <w:r w:rsidRPr="00C51E61">
        <w:rPr>
          <w:rFonts w:ascii="Calibri" w:hAnsi="Calibri" w:cs="Calibri"/>
          <w:b/>
          <w:sz w:val="22"/>
          <w:szCs w:val="22"/>
        </w:rPr>
        <w:t>RESPONSIBILITIES/ACCOUNTABILITIES:</w:t>
      </w:r>
    </w:p>
    <w:p w:rsidR="00782DFD" w:rsidRPr="00DC72C4" w:rsidRDefault="00DC72C4" w:rsidP="00DC72C4">
      <w:pPr>
        <w:pStyle w:val="ListParagraph"/>
        <w:numPr>
          <w:ilvl w:val="0"/>
          <w:numId w:val="11"/>
        </w:numPr>
        <w:tabs>
          <w:tab w:val="left" w:pos="180"/>
        </w:tabs>
        <w:spacing w:line="360" w:lineRule="auto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QC Analyst shall be responsible for operation, calibration and maintenance of the instrument and its related documentation as per the SOP.</w:t>
      </w:r>
    </w:p>
    <w:p w:rsidR="00782DFD" w:rsidRPr="000E759E" w:rsidRDefault="00DC72C4" w:rsidP="000E759E">
      <w:pPr>
        <w:pStyle w:val="ListParagraph"/>
        <w:numPr>
          <w:ilvl w:val="0"/>
          <w:numId w:val="11"/>
        </w:numPr>
        <w:tabs>
          <w:tab w:val="left" w:pos="180"/>
        </w:tabs>
        <w:spacing w:line="360" w:lineRule="auto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QC Head shall be responsible to </w:t>
      </w:r>
      <w:r w:rsidR="00B465B7">
        <w:rPr>
          <w:rFonts w:ascii="Calibri" w:hAnsi="Calibri" w:cs="Calibri"/>
          <w:sz w:val="22"/>
          <w:szCs w:val="22"/>
        </w:rPr>
        <w:t>provide</w:t>
      </w:r>
      <w:r>
        <w:rPr>
          <w:rFonts w:ascii="Calibri" w:hAnsi="Calibri" w:cs="Calibri"/>
          <w:sz w:val="22"/>
          <w:szCs w:val="22"/>
        </w:rPr>
        <w:t xml:space="preserve"> training to the concerned analyst before the implementation of the SOP and to ensure the procedure is followed as per the SOP.</w:t>
      </w:r>
    </w:p>
    <w:p w:rsidR="00782DFD" w:rsidRDefault="00782DFD" w:rsidP="00782DFD">
      <w:pPr>
        <w:pStyle w:val="ListParagraph"/>
        <w:numPr>
          <w:ilvl w:val="0"/>
          <w:numId w:val="5"/>
        </w:numPr>
        <w:spacing w:after="160" w:line="276" w:lineRule="auto"/>
        <w:jc w:val="both"/>
        <w:rPr>
          <w:rFonts w:ascii="Calibri" w:hAnsi="Calibri" w:cs="Calibri"/>
          <w:b/>
          <w:sz w:val="22"/>
          <w:szCs w:val="22"/>
        </w:rPr>
      </w:pPr>
      <w:r w:rsidRPr="00C51E61">
        <w:rPr>
          <w:rFonts w:ascii="Calibri" w:hAnsi="Calibri" w:cs="Calibri"/>
          <w:b/>
          <w:sz w:val="22"/>
          <w:szCs w:val="22"/>
        </w:rPr>
        <w:t>ABBREVIATION AND DEFINITIONS</w:t>
      </w:r>
    </w:p>
    <w:p w:rsidR="00984943" w:rsidRDefault="00984943" w:rsidP="00984943">
      <w:pPr>
        <w:pStyle w:val="ListParagraph"/>
        <w:spacing w:after="160" w:line="276" w:lineRule="auto"/>
        <w:ind w:left="360"/>
        <w:jc w:val="both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SOP – standard Operating Procedure</w:t>
      </w:r>
    </w:p>
    <w:p w:rsidR="00984943" w:rsidRPr="00C51E61" w:rsidRDefault="00984943" w:rsidP="00984943">
      <w:pPr>
        <w:pStyle w:val="ListParagraph"/>
        <w:spacing w:after="160" w:line="276" w:lineRule="auto"/>
        <w:ind w:left="360"/>
        <w:jc w:val="both"/>
        <w:rPr>
          <w:rFonts w:ascii="Calibri" w:hAnsi="Calibri" w:cs="Calibri"/>
          <w:b/>
          <w:sz w:val="22"/>
          <w:szCs w:val="22"/>
        </w:rPr>
      </w:pPr>
    </w:p>
    <w:p w:rsidR="00782DFD" w:rsidRDefault="00984943" w:rsidP="00CA0ED0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Materials</w:t>
      </w:r>
    </w:p>
    <w:p w:rsidR="00984943" w:rsidRPr="00984943" w:rsidRDefault="007A4649" w:rsidP="00CA0ED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</w:t>
      </w:r>
      <w:r w:rsidR="00984943" w:rsidRPr="00984943">
        <w:rPr>
          <w:rFonts w:ascii="Calibri" w:hAnsi="Calibri" w:cs="Calibri"/>
          <w:sz w:val="22"/>
          <w:szCs w:val="22"/>
        </w:rPr>
        <w:t>H meter</w:t>
      </w:r>
    </w:p>
    <w:p w:rsidR="00984943" w:rsidRPr="00984943" w:rsidRDefault="007A4649" w:rsidP="00CA0ED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</w:t>
      </w:r>
      <w:r w:rsidR="00984943" w:rsidRPr="00984943">
        <w:rPr>
          <w:rFonts w:ascii="Calibri" w:hAnsi="Calibri" w:cs="Calibri"/>
          <w:sz w:val="22"/>
          <w:szCs w:val="22"/>
        </w:rPr>
        <w:t>H electrode</w:t>
      </w:r>
    </w:p>
    <w:p w:rsidR="00984943" w:rsidRPr="00984943" w:rsidRDefault="00984943" w:rsidP="00CA0ED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984943">
        <w:rPr>
          <w:rFonts w:ascii="Calibri" w:hAnsi="Calibri" w:cs="Calibri"/>
          <w:sz w:val="22"/>
          <w:szCs w:val="22"/>
        </w:rPr>
        <w:t>Temperature probe</w:t>
      </w:r>
    </w:p>
    <w:p w:rsidR="00984943" w:rsidRPr="00984943" w:rsidRDefault="007A4649" w:rsidP="00CA0ED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pH</w:t>
      </w:r>
      <w:r w:rsidR="00984943" w:rsidRPr="00984943">
        <w:rPr>
          <w:rFonts w:ascii="Calibri" w:hAnsi="Calibri" w:cs="Calibri"/>
          <w:sz w:val="22"/>
          <w:szCs w:val="22"/>
        </w:rPr>
        <w:t xml:space="preserve"> 4.01, 7.00 buffer solutions</w:t>
      </w:r>
    </w:p>
    <w:p w:rsidR="00984943" w:rsidRPr="00984943" w:rsidRDefault="00984943" w:rsidP="00CA0ED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984943">
        <w:rPr>
          <w:rFonts w:ascii="Calibri" w:hAnsi="Calibri" w:cs="Calibri"/>
          <w:sz w:val="22"/>
          <w:szCs w:val="22"/>
        </w:rPr>
        <w:t>WFI water</w:t>
      </w:r>
    </w:p>
    <w:p w:rsidR="00984943" w:rsidRPr="00984943" w:rsidRDefault="00984943" w:rsidP="00CA0ED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984943">
        <w:rPr>
          <w:rFonts w:ascii="Calibri" w:hAnsi="Calibri" w:cs="Calibri"/>
          <w:sz w:val="22"/>
          <w:szCs w:val="22"/>
        </w:rPr>
        <w:t>Clean beakers</w:t>
      </w:r>
    </w:p>
    <w:p w:rsidR="00984943" w:rsidRDefault="00984943" w:rsidP="00CA0ED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984943">
        <w:rPr>
          <w:rFonts w:ascii="Calibri" w:hAnsi="Calibri" w:cs="Calibri"/>
          <w:sz w:val="22"/>
          <w:szCs w:val="22"/>
        </w:rPr>
        <w:t>Lint-</w:t>
      </w:r>
      <w:r>
        <w:rPr>
          <w:rFonts w:ascii="Calibri" w:hAnsi="Calibri" w:cs="Calibri"/>
          <w:sz w:val="22"/>
          <w:szCs w:val="22"/>
        </w:rPr>
        <w:t>free tissue.</w:t>
      </w:r>
    </w:p>
    <w:p w:rsidR="00984943" w:rsidRPr="00984943" w:rsidRDefault="00984943" w:rsidP="00984943">
      <w:pPr>
        <w:pStyle w:val="ListParagraph"/>
        <w:spacing w:line="276" w:lineRule="auto"/>
        <w:ind w:left="780"/>
        <w:jc w:val="both"/>
        <w:rPr>
          <w:rFonts w:ascii="Calibri" w:hAnsi="Calibri" w:cs="Calibri"/>
          <w:sz w:val="22"/>
          <w:szCs w:val="22"/>
        </w:rPr>
      </w:pPr>
    </w:p>
    <w:p w:rsidR="00782DFD" w:rsidRPr="00C51E61" w:rsidRDefault="00782DFD" w:rsidP="00782DFD">
      <w:pPr>
        <w:pStyle w:val="ListParagraph"/>
        <w:numPr>
          <w:ilvl w:val="0"/>
          <w:numId w:val="3"/>
        </w:numPr>
        <w:spacing w:after="160" w:line="276" w:lineRule="auto"/>
        <w:jc w:val="both"/>
        <w:rPr>
          <w:rFonts w:ascii="Calibri" w:hAnsi="Calibri" w:cs="Calibri"/>
          <w:b/>
          <w:sz w:val="22"/>
          <w:szCs w:val="22"/>
        </w:rPr>
      </w:pPr>
      <w:r w:rsidRPr="00C51E61">
        <w:rPr>
          <w:rFonts w:ascii="Calibri" w:hAnsi="Calibri" w:cs="Calibri"/>
          <w:b/>
          <w:sz w:val="22"/>
          <w:szCs w:val="22"/>
        </w:rPr>
        <w:t>PROCEDURES</w:t>
      </w:r>
    </w:p>
    <w:p w:rsidR="00782DFD" w:rsidRPr="00C51E61" w:rsidRDefault="00782DFD" w:rsidP="00782DFD">
      <w:pPr>
        <w:tabs>
          <w:tab w:val="left" w:pos="180"/>
        </w:tabs>
        <w:rPr>
          <w:rFonts w:ascii="Calibri" w:hAnsi="Calibri" w:cs="Calibri"/>
          <w:b/>
          <w:sz w:val="22"/>
          <w:szCs w:val="22"/>
        </w:rPr>
      </w:pPr>
      <w:r w:rsidRPr="00C51E61">
        <w:rPr>
          <w:rFonts w:ascii="Calibri" w:hAnsi="Calibri" w:cs="Calibri"/>
          <w:b/>
          <w:sz w:val="22"/>
          <w:szCs w:val="22"/>
        </w:rPr>
        <w:t>CALIBRATION:</w:t>
      </w:r>
    </w:p>
    <w:p w:rsidR="00782DFD" w:rsidRPr="00C51E61" w:rsidRDefault="00782DFD" w:rsidP="00782DFD">
      <w:pPr>
        <w:pStyle w:val="ListParagraph"/>
        <w:numPr>
          <w:ilvl w:val="0"/>
          <w:numId w:val="10"/>
        </w:numPr>
        <w:tabs>
          <w:tab w:val="left" w:pos="180"/>
        </w:tabs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C51E61">
        <w:rPr>
          <w:rFonts w:ascii="Calibri" w:hAnsi="Calibri" w:cs="Calibri"/>
          <w:sz w:val="22"/>
          <w:szCs w:val="22"/>
        </w:rPr>
        <w:t>Ensure that the electrode of the pH meter is connected properly to the display unit and the unit is plugged to the power supply.</w:t>
      </w:r>
    </w:p>
    <w:p w:rsidR="00782DFD" w:rsidRPr="00C51E61" w:rsidRDefault="00782DFD" w:rsidP="00782DFD">
      <w:pPr>
        <w:pStyle w:val="ListParagraph"/>
        <w:numPr>
          <w:ilvl w:val="0"/>
          <w:numId w:val="10"/>
        </w:numPr>
        <w:tabs>
          <w:tab w:val="left" w:pos="180"/>
        </w:tabs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C51E61">
        <w:rPr>
          <w:rFonts w:ascii="Calibri" w:hAnsi="Calibri" w:cs="Calibri"/>
          <w:sz w:val="22"/>
          <w:szCs w:val="22"/>
        </w:rPr>
        <w:t>Switch on the power supply to the unit.</w:t>
      </w:r>
    </w:p>
    <w:p w:rsidR="00782DFD" w:rsidRPr="00C51E61" w:rsidRDefault="00782DFD" w:rsidP="00782DFD">
      <w:pPr>
        <w:pStyle w:val="ListParagraph"/>
        <w:numPr>
          <w:ilvl w:val="0"/>
          <w:numId w:val="10"/>
        </w:numPr>
        <w:tabs>
          <w:tab w:val="left" w:pos="180"/>
        </w:tabs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C51E61">
        <w:rPr>
          <w:rFonts w:ascii="Calibri" w:hAnsi="Calibri" w:cs="Calibri"/>
          <w:sz w:val="22"/>
          <w:szCs w:val="22"/>
        </w:rPr>
        <w:t xml:space="preserve">Rinses the electrode with </w:t>
      </w:r>
      <w:r w:rsidR="00984943">
        <w:rPr>
          <w:rFonts w:ascii="Calibri" w:hAnsi="Calibri" w:cs="Calibri"/>
          <w:sz w:val="22"/>
          <w:szCs w:val="22"/>
        </w:rPr>
        <w:t>WFI</w:t>
      </w:r>
      <w:r w:rsidRPr="00C51E61">
        <w:rPr>
          <w:rFonts w:ascii="Calibri" w:hAnsi="Calibri" w:cs="Calibri"/>
          <w:sz w:val="22"/>
          <w:szCs w:val="22"/>
        </w:rPr>
        <w:t xml:space="preserve"> water and wipe it with tissue paper gently.</w:t>
      </w:r>
    </w:p>
    <w:p w:rsidR="00782DFD" w:rsidRPr="00C51E61" w:rsidRDefault="00782DFD" w:rsidP="00782DFD">
      <w:pPr>
        <w:pStyle w:val="ListParagraph"/>
        <w:numPr>
          <w:ilvl w:val="0"/>
          <w:numId w:val="10"/>
        </w:numPr>
        <w:tabs>
          <w:tab w:val="left" w:pos="180"/>
        </w:tabs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C51E61">
        <w:rPr>
          <w:rFonts w:ascii="Calibri" w:hAnsi="Calibri" w:cs="Calibri"/>
          <w:sz w:val="22"/>
          <w:szCs w:val="22"/>
        </w:rPr>
        <w:t>Dip the combined electrode in a 7 pH buffer solution.</w:t>
      </w:r>
    </w:p>
    <w:p w:rsidR="00782DFD" w:rsidRPr="00C51E61" w:rsidRDefault="00782DFD" w:rsidP="00782DFD">
      <w:pPr>
        <w:pStyle w:val="ListParagraph"/>
        <w:numPr>
          <w:ilvl w:val="0"/>
          <w:numId w:val="10"/>
        </w:numPr>
        <w:tabs>
          <w:tab w:val="left" w:pos="180"/>
        </w:tabs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C51E61">
        <w:rPr>
          <w:rFonts w:ascii="Calibri" w:hAnsi="Calibri" w:cs="Calibri"/>
          <w:sz w:val="22"/>
          <w:szCs w:val="22"/>
        </w:rPr>
        <w:lastRenderedPageBreak/>
        <w:t>Set the “TEMPERATURE C” control to the temperature of the selected buffer solution.</w:t>
      </w:r>
      <w:r w:rsidR="00984943">
        <w:rPr>
          <w:rFonts w:ascii="Calibri" w:hAnsi="Calibri" w:cs="Calibri"/>
          <w:sz w:val="22"/>
          <w:szCs w:val="22"/>
        </w:rPr>
        <w:t>( 25</w:t>
      </w:r>
      <w:r w:rsidR="00984943" w:rsidRPr="00984943">
        <w:rPr>
          <w:rFonts w:ascii="Calibri" w:hAnsi="Calibri" w:cs="Calibri"/>
          <w:sz w:val="22"/>
          <w:szCs w:val="22"/>
          <w:vertAlign w:val="superscript"/>
        </w:rPr>
        <w:t>O</w:t>
      </w:r>
      <w:r w:rsidR="00984943">
        <w:rPr>
          <w:rFonts w:ascii="Calibri" w:hAnsi="Calibri" w:cs="Calibri"/>
          <w:sz w:val="22"/>
          <w:szCs w:val="22"/>
        </w:rPr>
        <w:t xml:space="preserve">c </w:t>
      </w:r>
      <w:r w:rsidR="00984943" w:rsidRPr="00984943">
        <w:rPr>
          <w:rFonts w:ascii="Calibri" w:hAnsi="Calibri" w:cs="Calibri"/>
          <w:sz w:val="22"/>
          <w:szCs w:val="22"/>
          <w:u w:val="single"/>
        </w:rPr>
        <w:t>+</w:t>
      </w:r>
      <w:r w:rsidR="00984943">
        <w:rPr>
          <w:rFonts w:ascii="Calibri" w:hAnsi="Calibri" w:cs="Calibri"/>
          <w:sz w:val="22"/>
          <w:szCs w:val="22"/>
        </w:rPr>
        <w:t xml:space="preserve"> 2</w:t>
      </w:r>
      <w:r w:rsidR="00984943" w:rsidRPr="00984943">
        <w:rPr>
          <w:rFonts w:ascii="Calibri" w:hAnsi="Calibri" w:cs="Calibri"/>
          <w:sz w:val="22"/>
          <w:szCs w:val="22"/>
          <w:vertAlign w:val="superscript"/>
        </w:rPr>
        <w:t>o</w:t>
      </w:r>
      <w:r w:rsidR="00984943">
        <w:rPr>
          <w:rFonts w:ascii="Calibri" w:hAnsi="Calibri" w:cs="Calibri"/>
          <w:sz w:val="22"/>
          <w:szCs w:val="22"/>
        </w:rPr>
        <w:t>C)</w:t>
      </w:r>
    </w:p>
    <w:p w:rsidR="00782DFD" w:rsidRDefault="00984943" w:rsidP="00984943">
      <w:pPr>
        <w:pStyle w:val="ListParagraph"/>
        <w:numPr>
          <w:ilvl w:val="0"/>
          <w:numId w:val="10"/>
        </w:numPr>
        <w:spacing w:line="360" w:lineRule="auto"/>
        <w:rPr>
          <w:rFonts w:ascii="Calibri" w:hAnsi="Calibri" w:cs="Calibri"/>
          <w:sz w:val="22"/>
          <w:szCs w:val="22"/>
        </w:rPr>
      </w:pPr>
      <w:r w:rsidRPr="00984943">
        <w:rPr>
          <w:rFonts w:ascii="Calibri" w:hAnsi="Calibri" w:cs="Calibri"/>
          <w:sz w:val="22"/>
          <w:szCs w:val="22"/>
        </w:rPr>
        <w:t>Immerse the electrode and temperature probe into PH 7.00 buffer. Set</w:t>
      </w:r>
      <w:r w:rsidR="00782DFD" w:rsidRPr="00984943">
        <w:rPr>
          <w:rFonts w:ascii="Calibri" w:hAnsi="Calibri" w:cs="Calibri"/>
          <w:sz w:val="22"/>
          <w:szCs w:val="22"/>
        </w:rPr>
        <w:t xml:space="preserve"> the function selector switch to pH position and adjust “CALIBRATE “control until the meter displays the precise pH value of the buffer solution.</w:t>
      </w:r>
    </w:p>
    <w:p w:rsidR="00984943" w:rsidRDefault="00984943" w:rsidP="00984943">
      <w:pPr>
        <w:pStyle w:val="ListParagraph"/>
        <w:numPr>
          <w:ilvl w:val="0"/>
          <w:numId w:val="10"/>
        </w:numPr>
        <w:spacing w:line="36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Press the “Cal” or “</w:t>
      </w:r>
      <w:proofErr w:type="spellStart"/>
      <w:r>
        <w:rPr>
          <w:rFonts w:ascii="Calibri" w:hAnsi="Calibri" w:cs="Calibri"/>
          <w:sz w:val="22"/>
          <w:szCs w:val="22"/>
        </w:rPr>
        <w:t>Meas</w:t>
      </w:r>
      <w:proofErr w:type="spellEnd"/>
      <w:r>
        <w:rPr>
          <w:rFonts w:ascii="Calibri" w:hAnsi="Calibri" w:cs="Calibri"/>
          <w:sz w:val="22"/>
          <w:szCs w:val="22"/>
        </w:rPr>
        <w:t>” button to enter calibration mode.</w:t>
      </w:r>
    </w:p>
    <w:p w:rsidR="00984943" w:rsidRPr="00984943" w:rsidRDefault="00984943" w:rsidP="00984943">
      <w:pPr>
        <w:pStyle w:val="ListParagraph"/>
        <w:numPr>
          <w:ilvl w:val="0"/>
          <w:numId w:val="10"/>
        </w:numPr>
        <w:spacing w:line="36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Wait for the reading to stabilize </w:t>
      </w:r>
      <w:proofErr w:type="gramStart"/>
      <w:r>
        <w:rPr>
          <w:rFonts w:ascii="Calibri" w:hAnsi="Calibri" w:cs="Calibri"/>
          <w:sz w:val="22"/>
          <w:szCs w:val="22"/>
        </w:rPr>
        <w:t>( 5</w:t>
      </w:r>
      <w:proofErr w:type="gramEnd"/>
      <w:r>
        <w:rPr>
          <w:rFonts w:ascii="Calibri" w:hAnsi="Calibri" w:cs="Calibri"/>
          <w:sz w:val="22"/>
          <w:szCs w:val="22"/>
        </w:rPr>
        <w:t>-10secs), then press enter to confirm.</w:t>
      </w:r>
    </w:p>
    <w:p w:rsidR="00782DFD" w:rsidRPr="00C51E61" w:rsidRDefault="00782DFD" w:rsidP="00782DFD">
      <w:pPr>
        <w:pStyle w:val="ListParagraph"/>
        <w:numPr>
          <w:ilvl w:val="0"/>
          <w:numId w:val="10"/>
        </w:numPr>
        <w:tabs>
          <w:tab w:val="left" w:pos="180"/>
        </w:tabs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C51E61">
        <w:rPr>
          <w:rFonts w:ascii="Calibri" w:hAnsi="Calibri" w:cs="Calibri"/>
          <w:sz w:val="22"/>
          <w:szCs w:val="22"/>
        </w:rPr>
        <w:t>Now set the function selector switch to STAND BY.</w:t>
      </w:r>
    </w:p>
    <w:p w:rsidR="00782DFD" w:rsidRPr="00C51E61" w:rsidRDefault="00782DFD" w:rsidP="00782DFD">
      <w:pPr>
        <w:pStyle w:val="ListParagraph"/>
        <w:numPr>
          <w:ilvl w:val="0"/>
          <w:numId w:val="10"/>
        </w:numPr>
        <w:tabs>
          <w:tab w:val="left" w:pos="180"/>
        </w:tabs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C51E61">
        <w:rPr>
          <w:rFonts w:ascii="Calibri" w:hAnsi="Calibri" w:cs="Calibri"/>
          <w:sz w:val="22"/>
          <w:szCs w:val="22"/>
        </w:rPr>
        <w:t>Remove the electrode from the buffer solution. Wash with distilled or deionized water.</w:t>
      </w:r>
    </w:p>
    <w:p w:rsidR="00782DFD" w:rsidRPr="00C51E61" w:rsidRDefault="00782DFD" w:rsidP="00782DFD">
      <w:pPr>
        <w:pStyle w:val="ListParagraph"/>
        <w:numPr>
          <w:ilvl w:val="0"/>
          <w:numId w:val="10"/>
        </w:numPr>
        <w:tabs>
          <w:tab w:val="left" w:pos="180"/>
        </w:tabs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C51E61">
        <w:rPr>
          <w:rFonts w:ascii="Calibri" w:hAnsi="Calibri" w:cs="Calibri"/>
          <w:sz w:val="22"/>
          <w:szCs w:val="22"/>
        </w:rPr>
        <w:t xml:space="preserve">Dip the combined electrode into another buffer solution </w:t>
      </w:r>
      <w:r w:rsidR="00984943">
        <w:rPr>
          <w:rFonts w:ascii="Calibri" w:hAnsi="Calibri" w:cs="Calibri"/>
          <w:sz w:val="22"/>
          <w:szCs w:val="22"/>
        </w:rPr>
        <w:t xml:space="preserve">of 4.01 for second point </w:t>
      </w:r>
      <w:r w:rsidRPr="00C51E61">
        <w:rPr>
          <w:rFonts w:ascii="Calibri" w:hAnsi="Calibri" w:cs="Calibri"/>
          <w:sz w:val="22"/>
          <w:szCs w:val="22"/>
        </w:rPr>
        <w:t>(Set 4 pH Value).</w:t>
      </w:r>
    </w:p>
    <w:p w:rsidR="00782DFD" w:rsidRPr="00C51E61" w:rsidRDefault="00782DFD" w:rsidP="00782DFD">
      <w:pPr>
        <w:pStyle w:val="ListParagraph"/>
        <w:numPr>
          <w:ilvl w:val="0"/>
          <w:numId w:val="10"/>
        </w:numPr>
        <w:tabs>
          <w:tab w:val="left" w:pos="180"/>
        </w:tabs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C51E61">
        <w:rPr>
          <w:rFonts w:ascii="Calibri" w:hAnsi="Calibri" w:cs="Calibri"/>
          <w:sz w:val="22"/>
          <w:szCs w:val="22"/>
        </w:rPr>
        <w:t>Set the “TEMPERATURE C” control to the buffer solution temperature.</w:t>
      </w:r>
    </w:p>
    <w:p w:rsidR="00782DFD" w:rsidRDefault="00782DFD" w:rsidP="007A4649">
      <w:pPr>
        <w:pStyle w:val="ListParagraph"/>
        <w:numPr>
          <w:ilvl w:val="0"/>
          <w:numId w:val="10"/>
        </w:numPr>
        <w:tabs>
          <w:tab w:val="left" w:pos="180"/>
        </w:tabs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C51E61">
        <w:rPr>
          <w:rFonts w:ascii="Calibri" w:hAnsi="Calibri" w:cs="Calibri"/>
          <w:sz w:val="22"/>
          <w:szCs w:val="22"/>
        </w:rPr>
        <w:t xml:space="preserve">Set the function selector switch to pH position. Adjust the “SLOPE” correction control, until the meter displays the pH value of the selected buffer solution. </w:t>
      </w:r>
      <w:r w:rsidR="007A4649" w:rsidRPr="007A4649">
        <w:rPr>
          <w:rFonts w:ascii="Calibri" w:hAnsi="Calibri" w:cs="Calibri"/>
          <w:sz w:val="22"/>
          <w:szCs w:val="22"/>
        </w:rPr>
        <w:t>Wait for stabilization and confirm calibration as in step 3. (For some meters, you might press CAL/MEAS again or a sequence of buttons).</w:t>
      </w:r>
      <w:r w:rsidRPr="00C51E61">
        <w:rPr>
          <w:rFonts w:ascii="Calibri" w:hAnsi="Calibri" w:cs="Calibri"/>
          <w:sz w:val="22"/>
          <w:szCs w:val="22"/>
        </w:rPr>
        <w:t>Check that the correct readings are obtained with both solutions without further adjustment.</w:t>
      </w:r>
    </w:p>
    <w:p w:rsidR="007A4649" w:rsidRPr="007A4649" w:rsidRDefault="007A4649" w:rsidP="007A4649">
      <w:pPr>
        <w:pStyle w:val="ListParagraph"/>
        <w:numPr>
          <w:ilvl w:val="0"/>
          <w:numId w:val="10"/>
        </w:numPr>
        <w:spacing w:line="360" w:lineRule="auto"/>
        <w:rPr>
          <w:rFonts w:ascii="Calibri" w:hAnsi="Calibri" w:cs="Calibri"/>
          <w:sz w:val="22"/>
          <w:szCs w:val="22"/>
        </w:rPr>
      </w:pPr>
      <w:r w:rsidRPr="007A4649">
        <w:rPr>
          <w:rFonts w:ascii="Calibri" w:hAnsi="Calibri" w:cs="Calibri"/>
          <w:sz w:val="22"/>
          <w:szCs w:val="22"/>
        </w:rPr>
        <w:t>Remove the electrode from the buffer solution. Wash with distilled or deionized water.</w:t>
      </w:r>
    </w:p>
    <w:p w:rsidR="00782DFD" w:rsidRPr="00C51E61" w:rsidRDefault="00782DFD" w:rsidP="007A4649">
      <w:pPr>
        <w:pStyle w:val="ListParagraph"/>
        <w:numPr>
          <w:ilvl w:val="0"/>
          <w:numId w:val="10"/>
        </w:numPr>
        <w:tabs>
          <w:tab w:val="left" w:pos="180"/>
        </w:tabs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C51E61">
        <w:rPr>
          <w:rFonts w:ascii="Calibri" w:hAnsi="Calibri" w:cs="Calibri"/>
          <w:sz w:val="22"/>
          <w:szCs w:val="22"/>
        </w:rPr>
        <w:t>If the readings are not in the stipulated limits, repeat the calibration again.</w:t>
      </w:r>
    </w:p>
    <w:p w:rsidR="00782DFD" w:rsidRPr="00C51E61" w:rsidRDefault="00782DFD" w:rsidP="00782DFD">
      <w:pPr>
        <w:pStyle w:val="ListParagraph"/>
        <w:numPr>
          <w:ilvl w:val="0"/>
          <w:numId w:val="10"/>
        </w:numPr>
        <w:tabs>
          <w:tab w:val="left" w:pos="180"/>
        </w:tabs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C51E61">
        <w:rPr>
          <w:rFonts w:ascii="Calibri" w:hAnsi="Calibri" w:cs="Calibri"/>
          <w:sz w:val="22"/>
          <w:szCs w:val="22"/>
        </w:rPr>
        <w:t>If still no good results, inform the QC Manager about it. Do not use the pH meter when the calibration is not good.</w:t>
      </w:r>
    </w:p>
    <w:p w:rsidR="00782DFD" w:rsidRPr="00C51E61" w:rsidRDefault="00782DFD" w:rsidP="00782DFD">
      <w:pPr>
        <w:pStyle w:val="ListParagraph"/>
        <w:numPr>
          <w:ilvl w:val="0"/>
          <w:numId w:val="10"/>
        </w:numPr>
        <w:tabs>
          <w:tab w:val="left" w:pos="180"/>
        </w:tabs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C51E61">
        <w:rPr>
          <w:rFonts w:ascii="Calibri" w:hAnsi="Calibri" w:cs="Calibri"/>
          <w:sz w:val="22"/>
          <w:szCs w:val="22"/>
        </w:rPr>
        <w:t xml:space="preserve">If the result of calibration is ok, then go for measuring the pH of the sample. </w:t>
      </w:r>
    </w:p>
    <w:p w:rsidR="00782DFD" w:rsidRDefault="00782DFD" w:rsidP="00782DFD">
      <w:pPr>
        <w:pStyle w:val="ListParagraph"/>
        <w:numPr>
          <w:ilvl w:val="0"/>
          <w:numId w:val="10"/>
        </w:numPr>
        <w:tabs>
          <w:tab w:val="left" w:pos="180"/>
        </w:tabs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C51E61">
        <w:rPr>
          <w:rFonts w:ascii="Calibri" w:hAnsi="Calibri" w:cs="Calibri"/>
          <w:sz w:val="22"/>
          <w:szCs w:val="22"/>
        </w:rPr>
        <w:t>The pH meter should be calibrated at least once a day</w:t>
      </w:r>
    </w:p>
    <w:p w:rsidR="007A4649" w:rsidRDefault="007A4649" w:rsidP="00782DFD">
      <w:pPr>
        <w:pStyle w:val="ListParagraph"/>
        <w:numPr>
          <w:ilvl w:val="0"/>
          <w:numId w:val="10"/>
        </w:numPr>
        <w:tabs>
          <w:tab w:val="left" w:pos="180"/>
        </w:tabs>
        <w:spacing w:line="36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Acceptable slope for electrode is 90-105%, readings within</w:t>
      </w:r>
      <w:r w:rsidRPr="007A4649">
        <w:rPr>
          <w:rFonts w:ascii="Calibri" w:hAnsi="Calibri" w:cs="Calibri"/>
          <w:sz w:val="22"/>
          <w:szCs w:val="22"/>
          <w:u w:val="single"/>
        </w:rPr>
        <w:t xml:space="preserve"> +</w:t>
      </w:r>
      <w:r>
        <w:rPr>
          <w:rFonts w:ascii="Calibri" w:hAnsi="Calibri" w:cs="Calibri"/>
          <w:sz w:val="22"/>
          <w:szCs w:val="22"/>
        </w:rPr>
        <w:t>0.05 pH of buffer value</w:t>
      </w:r>
    </w:p>
    <w:p w:rsidR="002818F9" w:rsidRDefault="002818F9" w:rsidP="002818F9">
      <w:pPr>
        <w:pStyle w:val="ListParagraph"/>
        <w:numPr>
          <w:ilvl w:val="0"/>
          <w:numId w:val="10"/>
        </w:numPr>
        <w:tabs>
          <w:tab w:val="left" w:pos="180"/>
        </w:tabs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2818F9">
        <w:rPr>
          <w:rFonts w:ascii="Calibri" w:hAnsi="Calibri" w:cs="Calibri"/>
          <w:sz w:val="22"/>
          <w:szCs w:val="22"/>
        </w:rPr>
        <w:t>Record calibration details (date, time, buffer values, temperature, slope) in a log book</w:t>
      </w:r>
    </w:p>
    <w:p w:rsidR="000E759E" w:rsidRPr="00C51E61" w:rsidRDefault="000E759E" w:rsidP="000E759E">
      <w:pPr>
        <w:pStyle w:val="ListParagraph"/>
        <w:numPr>
          <w:ilvl w:val="0"/>
          <w:numId w:val="10"/>
        </w:numPr>
        <w:tabs>
          <w:tab w:val="left" w:pos="180"/>
        </w:tabs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0E759E">
        <w:rPr>
          <w:rFonts w:ascii="Calibri" w:hAnsi="Calibri" w:cs="Calibri"/>
          <w:sz w:val="22"/>
          <w:szCs w:val="22"/>
        </w:rPr>
        <w:t xml:space="preserve">Store the electrode in an appropriate solution (like saturated </w:t>
      </w:r>
      <w:proofErr w:type="spellStart"/>
      <w:r w:rsidRPr="000E759E">
        <w:rPr>
          <w:rFonts w:ascii="Calibri" w:hAnsi="Calibri" w:cs="Calibri"/>
          <w:sz w:val="22"/>
          <w:szCs w:val="22"/>
        </w:rPr>
        <w:t>KCl</w:t>
      </w:r>
      <w:proofErr w:type="spellEnd"/>
      <w:r w:rsidRPr="000E759E">
        <w:rPr>
          <w:rFonts w:ascii="Calibri" w:hAnsi="Calibri" w:cs="Calibri"/>
          <w:sz w:val="22"/>
          <w:szCs w:val="22"/>
        </w:rPr>
        <w:t xml:space="preserve"> or pH 7 buffer with </w:t>
      </w:r>
      <w:proofErr w:type="spellStart"/>
      <w:r w:rsidRPr="000E759E">
        <w:rPr>
          <w:rFonts w:ascii="Calibri" w:hAnsi="Calibri" w:cs="Calibri"/>
          <w:sz w:val="22"/>
          <w:szCs w:val="22"/>
        </w:rPr>
        <w:t>KCl</w:t>
      </w:r>
      <w:proofErr w:type="spellEnd"/>
      <w:r w:rsidRPr="000E759E">
        <w:rPr>
          <w:rFonts w:ascii="Calibri" w:hAnsi="Calibri" w:cs="Calibri"/>
          <w:sz w:val="22"/>
          <w:szCs w:val="22"/>
        </w:rPr>
        <w:t>) after rinsing. Avoid storing in distilled or deionized water, which can cause damage.</w:t>
      </w:r>
    </w:p>
    <w:p w:rsidR="005036A9" w:rsidRPr="00C51E61" w:rsidRDefault="005036A9" w:rsidP="00782DFD">
      <w:pPr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</w:p>
    <w:p w:rsidR="00782DFD" w:rsidRPr="002741F1" w:rsidRDefault="00782DFD" w:rsidP="00782DFD">
      <w:pPr>
        <w:numPr>
          <w:ilvl w:val="0"/>
          <w:numId w:val="4"/>
        </w:numPr>
        <w:shd w:val="clear" w:color="auto" w:fill="FFFFFF"/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C51E61">
        <w:rPr>
          <w:rFonts w:ascii="Calibri" w:hAnsi="Calibri" w:cs="Calibri"/>
          <w:b/>
          <w:sz w:val="22"/>
          <w:szCs w:val="22"/>
        </w:rPr>
        <w:t>REFERENCE AND ENCLOSURE</w:t>
      </w:r>
    </w:p>
    <w:p w:rsidR="002741F1" w:rsidRDefault="002741F1" w:rsidP="00CA0ED0">
      <w:pPr>
        <w:pStyle w:val="ListParagraph"/>
        <w:numPr>
          <w:ilvl w:val="0"/>
          <w:numId w:val="10"/>
        </w:numPr>
        <w:shd w:val="clear" w:color="auto" w:fill="FFFFFF"/>
        <w:spacing w:line="36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Operation Manual supplied by the manufacturer.</w:t>
      </w:r>
    </w:p>
    <w:p w:rsidR="002741F1" w:rsidRDefault="002741F1" w:rsidP="00CA0ED0">
      <w:pPr>
        <w:pStyle w:val="ListParagraph"/>
        <w:numPr>
          <w:ilvl w:val="0"/>
          <w:numId w:val="10"/>
        </w:numPr>
        <w:shd w:val="clear" w:color="auto" w:fill="FFFFFF"/>
        <w:spacing w:line="36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Sop for maintenance of Laboratory Instrument/equipment.</w:t>
      </w:r>
    </w:p>
    <w:p w:rsidR="002741F1" w:rsidRDefault="002741F1" w:rsidP="00CA0ED0">
      <w:pPr>
        <w:pStyle w:val="ListParagraph"/>
        <w:numPr>
          <w:ilvl w:val="0"/>
          <w:numId w:val="10"/>
        </w:numPr>
        <w:shd w:val="clear" w:color="auto" w:fill="FFFFFF"/>
        <w:spacing w:line="36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USP General Chapter 791</w:t>
      </w:r>
    </w:p>
    <w:p w:rsidR="00DC72C4" w:rsidRDefault="002741F1" w:rsidP="00CA0ED0">
      <w:pPr>
        <w:pStyle w:val="ListParagraph"/>
        <w:numPr>
          <w:ilvl w:val="0"/>
          <w:numId w:val="10"/>
        </w:numPr>
        <w:shd w:val="clear" w:color="auto" w:fill="FFFFFF"/>
        <w:spacing w:line="36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 xml:space="preserve">Instrument /equipment/ </w:t>
      </w:r>
      <w:r w:rsidR="00DC72C4">
        <w:rPr>
          <w:rFonts w:ascii="Calibri" w:hAnsi="Calibri" w:cs="Calibri"/>
          <w:sz w:val="22"/>
          <w:szCs w:val="22"/>
        </w:rPr>
        <w:t>equipment usage logbook.</w:t>
      </w:r>
    </w:p>
    <w:p w:rsidR="00782DFD" w:rsidRDefault="00DC72C4" w:rsidP="00CA0ED0">
      <w:pPr>
        <w:pStyle w:val="ListParagraph"/>
        <w:numPr>
          <w:ilvl w:val="0"/>
          <w:numId w:val="10"/>
        </w:numPr>
        <w:shd w:val="clear" w:color="auto" w:fill="FFFFFF"/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DC72C4">
        <w:rPr>
          <w:rFonts w:ascii="Calibri" w:hAnsi="Calibri" w:cs="Calibri"/>
          <w:sz w:val="22"/>
          <w:szCs w:val="22"/>
        </w:rPr>
        <w:t xml:space="preserve">Enclosure </w:t>
      </w:r>
      <w:r w:rsidR="00782DFD" w:rsidRPr="00DC72C4">
        <w:rPr>
          <w:rFonts w:ascii="Calibri" w:hAnsi="Calibri" w:cs="Calibri"/>
          <w:sz w:val="22"/>
          <w:szCs w:val="22"/>
        </w:rPr>
        <w:t xml:space="preserve">1- </w:t>
      </w:r>
      <w:r w:rsidRPr="00DC72C4">
        <w:rPr>
          <w:rFonts w:ascii="Calibri" w:hAnsi="Calibri" w:cs="Calibri"/>
          <w:sz w:val="22"/>
          <w:szCs w:val="22"/>
        </w:rPr>
        <w:t xml:space="preserve">Weighing Balance Calibration Log </w:t>
      </w:r>
      <w:r w:rsidR="00782DFD" w:rsidRPr="00DC72C4">
        <w:rPr>
          <w:rFonts w:ascii="Calibri" w:hAnsi="Calibri" w:cs="Calibri"/>
          <w:sz w:val="22"/>
          <w:szCs w:val="22"/>
        </w:rPr>
        <w:t>- BML-QDG-QA-036-F01</w:t>
      </w:r>
    </w:p>
    <w:p w:rsidR="00CA0ED0" w:rsidRPr="00DC72C4" w:rsidRDefault="00CA0ED0" w:rsidP="00CA0ED0">
      <w:pPr>
        <w:pStyle w:val="ListParagraph"/>
        <w:numPr>
          <w:ilvl w:val="0"/>
          <w:numId w:val="10"/>
        </w:numPr>
        <w:shd w:val="clear" w:color="auto" w:fill="FFFFFF"/>
        <w:spacing w:line="36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Enclosure 2: pH buffer Preparation log sheet</w:t>
      </w:r>
    </w:p>
    <w:p w:rsidR="00782DFD" w:rsidRPr="00C51E61" w:rsidRDefault="00782DFD" w:rsidP="00782DFD">
      <w:pPr>
        <w:pStyle w:val="ListParagraph"/>
        <w:tabs>
          <w:tab w:val="left" w:pos="180"/>
        </w:tabs>
        <w:spacing w:line="276" w:lineRule="auto"/>
        <w:ind w:left="360"/>
        <w:jc w:val="both"/>
        <w:rPr>
          <w:rFonts w:ascii="Calibri" w:hAnsi="Calibri" w:cs="Calibri"/>
          <w:sz w:val="22"/>
          <w:szCs w:val="22"/>
        </w:rPr>
      </w:pPr>
    </w:p>
    <w:p w:rsidR="005036A9" w:rsidRDefault="005036A9" w:rsidP="00782DFD">
      <w:pPr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</w:p>
    <w:p w:rsidR="00782DFD" w:rsidRPr="00C51E61" w:rsidRDefault="00782DFD" w:rsidP="00EA3A95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C51E61">
        <w:rPr>
          <w:rFonts w:ascii="Calibri" w:hAnsi="Calibri" w:cs="Calibri"/>
          <w:b/>
          <w:sz w:val="22"/>
          <w:szCs w:val="22"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782DFD" w:rsidRPr="00C51E61" w:rsidTr="00650970">
        <w:trPr>
          <w:trHeight w:val="261"/>
        </w:trPr>
        <w:tc>
          <w:tcPr>
            <w:tcW w:w="4644" w:type="dxa"/>
            <w:shd w:val="clear" w:color="auto" w:fill="FFFFFF"/>
          </w:tcPr>
          <w:p w:rsidR="00782DFD" w:rsidRPr="00C51E61" w:rsidRDefault="005036A9" w:rsidP="00EA3A95">
            <w:pPr>
              <w:pStyle w:val="Header"/>
              <w:spacing w:line="360" w:lineRule="auto"/>
              <w:jc w:val="both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>Quality Assurance Manager</w:t>
            </w:r>
          </w:p>
        </w:tc>
        <w:tc>
          <w:tcPr>
            <w:tcW w:w="4644" w:type="dxa"/>
            <w:shd w:val="clear" w:color="auto" w:fill="FFFFFF"/>
          </w:tcPr>
          <w:p w:rsidR="00782DFD" w:rsidRPr="00C51E61" w:rsidRDefault="005036A9" w:rsidP="00EA3A95">
            <w:pPr>
              <w:pStyle w:val="Header"/>
              <w:spacing w:line="360" w:lineRule="auto"/>
              <w:jc w:val="both"/>
              <w:rPr>
                <w:rFonts w:ascii="Calibri" w:hAnsi="Calibri" w:cs="Calibri"/>
                <w:b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Quality Control Head</w:t>
            </w:r>
          </w:p>
        </w:tc>
      </w:tr>
      <w:tr w:rsidR="00782DFD" w:rsidRPr="00C51E61" w:rsidTr="00650970">
        <w:trPr>
          <w:trHeight w:val="276"/>
        </w:trPr>
        <w:tc>
          <w:tcPr>
            <w:tcW w:w="4644" w:type="dxa"/>
            <w:shd w:val="clear" w:color="auto" w:fill="FFFFFF"/>
          </w:tcPr>
          <w:p w:rsidR="00782DFD" w:rsidRPr="00C51E61" w:rsidRDefault="00782DFD" w:rsidP="00EA3A95">
            <w:pPr>
              <w:pStyle w:val="Header"/>
              <w:spacing w:line="360" w:lineRule="auto"/>
              <w:jc w:val="both"/>
              <w:rPr>
                <w:rFonts w:ascii="Calibri" w:hAnsi="Calibri" w:cs="Calibri"/>
                <w:iCs/>
                <w:snapToGrid w:val="0"/>
                <w:sz w:val="22"/>
                <w:szCs w:val="22"/>
              </w:rPr>
            </w:pPr>
            <w:r w:rsidRPr="00C51E61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:rsidR="00782DFD" w:rsidRPr="00C51E61" w:rsidRDefault="005036A9" w:rsidP="00EA3A95">
            <w:pPr>
              <w:pStyle w:val="Header"/>
              <w:spacing w:line="360" w:lineRule="auto"/>
              <w:jc w:val="both"/>
              <w:rPr>
                <w:rFonts w:ascii="Calibri" w:hAnsi="Calibri" w:cs="Calibri"/>
                <w:iCs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 xml:space="preserve">Quality Control Analyst </w:t>
            </w:r>
          </w:p>
        </w:tc>
      </w:tr>
    </w:tbl>
    <w:p w:rsidR="00782DFD" w:rsidRPr="00C51E61" w:rsidRDefault="00782DFD" w:rsidP="00EA3A95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</w:p>
    <w:p w:rsidR="00782DFD" w:rsidRPr="00C51E61" w:rsidRDefault="00782DFD" w:rsidP="00EA3A95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</w:p>
    <w:p w:rsidR="00782DFD" w:rsidRPr="00C51E61" w:rsidRDefault="00782DFD" w:rsidP="00EA3A95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  <w:r w:rsidRPr="00C51E61">
        <w:rPr>
          <w:rFonts w:ascii="Calibri" w:hAnsi="Calibri" w:cs="Calibri"/>
          <w:b/>
          <w:sz w:val="22"/>
          <w:szCs w:val="22"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782DFD" w:rsidRPr="00C51E61" w:rsidTr="00650970">
        <w:tc>
          <w:tcPr>
            <w:tcW w:w="2610" w:type="dxa"/>
            <w:shd w:val="clear" w:color="auto" w:fill="auto"/>
          </w:tcPr>
          <w:p w:rsidR="00782DFD" w:rsidRPr="00C51E61" w:rsidRDefault="00782DFD" w:rsidP="00EA3A95">
            <w:pPr>
              <w:spacing w:line="360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C51E61">
              <w:rPr>
                <w:rFonts w:ascii="Calibri" w:eastAsia="Calibri" w:hAnsi="Calibri" w:cs="Calibr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:rsidR="00782DFD" w:rsidRPr="00C51E61" w:rsidRDefault="00782DFD" w:rsidP="00EA3A95">
            <w:pPr>
              <w:spacing w:line="360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C51E61">
              <w:rPr>
                <w:rFonts w:ascii="Calibri" w:eastAsia="Calibri" w:hAnsi="Calibri" w:cs="Calibri"/>
                <w:sz w:val="22"/>
                <w:szCs w:val="22"/>
              </w:rPr>
              <w:t>QUALITY ASSURANCE</w:t>
            </w:r>
          </w:p>
        </w:tc>
      </w:tr>
      <w:tr w:rsidR="00782DFD" w:rsidRPr="00C51E61" w:rsidTr="00650970">
        <w:tc>
          <w:tcPr>
            <w:tcW w:w="2610" w:type="dxa"/>
            <w:shd w:val="clear" w:color="auto" w:fill="auto"/>
          </w:tcPr>
          <w:p w:rsidR="00782DFD" w:rsidRPr="00C51E61" w:rsidRDefault="00782DFD" w:rsidP="00EA3A95">
            <w:pPr>
              <w:spacing w:line="360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C51E61">
              <w:rPr>
                <w:rFonts w:ascii="Calibri" w:eastAsia="Calibri" w:hAnsi="Calibri" w:cs="Calibr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:rsidR="00782DFD" w:rsidRPr="00C51E61" w:rsidRDefault="00782DFD" w:rsidP="00EA3A95">
            <w:pPr>
              <w:spacing w:line="360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C51E61">
              <w:rPr>
                <w:rFonts w:ascii="Calibri" w:eastAsia="Calibri" w:hAnsi="Calibri" w:cs="Calibri"/>
                <w:sz w:val="22"/>
                <w:szCs w:val="22"/>
              </w:rPr>
              <w:t>ALL DEPARTMENT</w:t>
            </w:r>
          </w:p>
        </w:tc>
      </w:tr>
    </w:tbl>
    <w:p w:rsidR="00782DFD" w:rsidRPr="00C51E61" w:rsidRDefault="00782DFD" w:rsidP="00EA3A95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</w:p>
    <w:p w:rsidR="00782DFD" w:rsidRPr="00C51E61" w:rsidRDefault="00782DFD" w:rsidP="00EA3A95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</w:p>
    <w:p w:rsidR="00782DFD" w:rsidRPr="00C51E61" w:rsidRDefault="00782DFD" w:rsidP="00EA3A95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  <w:r w:rsidRPr="00C51E61">
        <w:rPr>
          <w:rFonts w:ascii="Calibri" w:hAnsi="Calibri" w:cs="Calibr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782DFD" w:rsidRPr="00C51E61" w:rsidTr="00650970">
        <w:tc>
          <w:tcPr>
            <w:tcW w:w="2376" w:type="dxa"/>
            <w:shd w:val="clear" w:color="auto" w:fill="auto"/>
          </w:tcPr>
          <w:p w:rsidR="00782DFD" w:rsidRPr="00C51E61" w:rsidRDefault="00782DFD" w:rsidP="00EA3A95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C51E61">
              <w:rPr>
                <w:rFonts w:ascii="Calibri" w:eastAsia="Calibri" w:hAnsi="Calibri" w:cs="Calibr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:rsidR="00782DFD" w:rsidRPr="00C51E61" w:rsidRDefault="00782DFD" w:rsidP="00EA3A95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C51E61">
              <w:rPr>
                <w:rFonts w:ascii="Calibri" w:eastAsia="Calibri" w:hAnsi="Calibri" w:cs="Calibr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:rsidR="00782DFD" w:rsidRPr="00C51E61" w:rsidRDefault="00782DFD" w:rsidP="00EA3A95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C51E61">
              <w:rPr>
                <w:rFonts w:ascii="Calibri" w:eastAsia="Calibri" w:hAnsi="Calibri" w:cs="Calibri"/>
                <w:b/>
                <w:sz w:val="22"/>
                <w:szCs w:val="22"/>
              </w:rPr>
              <w:t>REASON FOR REVIEW</w:t>
            </w:r>
          </w:p>
        </w:tc>
      </w:tr>
      <w:tr w:rsidR="00782DFD" w:rsidRPr="00C51E61" w:rsidTr="00650970">
        <w:tc>
          <w:tcPr>
            <w:tcW w:w="2376" w:type="dxa"/>
            <w:shd w:val="clear" w:color="auto" w:fill="auto"/>
          </w:tcPr>
          <w:p w:rsidR="00782DFD" w:rsidRPr="00C51E61" w:rsidRDefault="00782DFD" w:rsidP="00EA3A95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C51E61">
              <w:rPr>
                <w:rFonts w:ascii="Calibri" w:eastAsia="Calibri" w:hAnsi="Calibri" w:cs="Calibr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:rsidR="00782DFD" w:rsidRPr="00C51E61" w:rsidRDefault="00782DFD" w:rsidP="00EA3A95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C51E61">
              <w:rPr>
                <w:rFonts w:ascii="Calibri" w:eastAsia="Calibri" w:hAnsi="Calibri" w:cs="Calibr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:rsidR="00782DFD" w:rsidRPr="00C51E61" w:rsidRDefault="00782DFD" w:rsidP="00EA3A95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C51E61">
              <w:rPr>
                <w:rFonts w:ascii="Calibri" w:eastAsia="Calibri" w:hAnsi="Calibri" w:cs="Calibri"/>
                <w:sz w:val="22"/>
                <w:szCs w:val="22"/>
              </w:rPr>
              <w:t>First issue</w:t>
            </w:r>
          </w:p>
        </w:tc>
      </w:tr>
      <w:tr w:rsidR="00782DFD" w:rsidRPr="00C51E61" w:rsidTr="00650970">
        <w:tc>
          <w:tcPr>
            <w:tcW w:w="2376" w:type="dxa"/>
            <w:shd w:val="clear" w:color="auto" w:fill="auto"/>
          </w:tcPr>
          <w:p w:rsidR="00782DFD" w:rsidRPr="00C51E61" w:rsidRDefault="00782DFD" w:rsidP="00EA3A95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C51E61">
              <w:rPr>
                <w:rFonts w:ascii="Calibri" w:eastAsia="Calibri" w:hAnsi="Calibri" w:cs="Calibr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:rsidR="00782DFD" w:rsidRPr="00C51E61" w:rsidRDefault="00782DFD" w:rsidP="00EA3A95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C51E61">
              <w:rPr>
                <w:rFonts w:ascii="Calibri" w:eastAsia="Calibri" w:hAnsi="Calibri" w:cs="Calibr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:rsidR="00782DFD" w:rsidRPr="00C51E61" w:rsidRDefault="00782DFD" w:rsidP="00EA3A95">
            <w:pPr>
              <w:numPr>
                <w:ilvl w:val="2"/>
                <w:numId w:val="2"/>
              </w:numPr>
              <w:spacing w:line="360" w:lineRule="auto"/>
              <w:ind w:right="99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C51E61">
              <w:rPr>
                <w:rFonts w:ascii="Calibri" w:eastAsia="Calibri" w:hAnsi="Calibri" w:cs="Calibri"/>
                <w:sz w:val="22"/>
                <w:szCs w:val="22"/>
              </w:rPr>
              <w:t>Change in sop format.</w:t>
            </w:r>
          </w:p>
          <w:p w:rsidR="00782DFD" w:rsidRPr="00C51E61" w:rsidRDefault="00782DFD" w:rsidP="00EA3A95">
            <w:pPr>
              <w:numPr>
                <w:ilvl w:val="2"/>
                <w:numId w:val="2"/>
              </w:numPr>
              <w:spacing w:line="360" w:lineRule="auto"/>
              <w:ind w:right="99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C51E61">
              <w:rPr>
                <w:rFonts w:ascii="Calibri" w:hAnsi="Calibri" w:cs="Calibri"/>
                <w:sz w:val="22"/>
                <w:szCs w:val="22"/>
              </w:rPr>
              <w:t>Inclusion of traceability of enclosures to parent SOP</w:t>
            </w:r>
          </w:p>
        </w:tc>
      </w:tr>
    </w:tbl>
    <w:p w:rsidR="00782DFD" w:rsidRPr="00C51E61" w:rsidRDefault="00782DFD" w:rsidP="00782DFD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</w:p>
    <w:p w:rsidR="00CA0ED0" w:rsidRPr="00CA0ED0" w:rsidRDefault="00CA0ED0" w:rsidP="00CA0ED0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</w:p>
    <w:p w:rsidR="00CA0ED0" w:rsidRPr="00CA0ED0" w:rsidRDefault="00CA0ED0" w:rsidP="00CA0ED0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  <w:r w:rsidRPr="00CA0ED0">
        <w:rPr>
          <w:rFonts w:ascii="Calibri" w:hAnsi="Calibri" w:cs="Calibri"/>
          <w:sz w:val="22"/>
          <w:szCs w:val="22"/>
        </w:rPr>
        <w:t>ENCLOSURE 1</w:t>
      </w:r>
    </w:p>
    <w:p w:rsidR="00CA0ED0" w:rsidRPr="00CA0ED0" w:rsidRDefault="00CA0ED0" w:rsidP="00CA0ED0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  <w:proofErr w:type="gramStart"/>
      <w:r w:rsidRPr="00CA0ED0">
        <w:rPr>
          <w:rFonts w:ascii="Calibri" w:hAnsi="Calibri" w:cs="Calibri"/>
          <w:sz w:val="22"/>
          <w:szCs w:val="22"/>
        </w:rPr>
        <w:t>pH</w:t>
      </w:r>
      <w:proofErr w:type="gramEnd"/>
      <w:r w:rsidRPr="00CA0ED0">
        <w:rPr>
          <w:rFonts w:ascii="Calibri" w:hAnsi="Calibri" w:cs="Calibri"/>
          <w:sz w:val="22"/>
          <w:szCs w:val="22"/>
        </w:rPr>
        <w:t xml:space="preserve"> Meter Calibration Log</w:t>
      </w:r>
    </w:p>
    <w:p w:rsidR="00CA0ED0" w:rsidRPr="00CA0ED0" w:rsidRDefault="00CA0ED0" w:rsidP="00CA0ED0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  <w:r w:rsidRPr="00CA0ED0">
        <w:rPr>
          <w:rFonts w:ascii="Calibri" w:hAnsi="Calibri" w:cs="Calibri"/>
          <w:sz w:val="22"/>
          <w:szCs w:val="22"/>
        </w:rPr>
        <w:t>Doc. No.; BML/QDG/QA/036/F01</w:t>
      </w:r>
    </w:p>
    <w:p w:rsidR="005036A9" w:rsidRDefault="00CA0ED0" w:rsidP="00CA0ED0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  <w:r w:rsidRPr="00CA0ED0">
        <w:rPr>
          <w:rFonts w:ascii="Calibri" w:hAnsi="Calibri" w:cs="Calibri"/>
          <w:sz w:val="22"/>
          <w:szCs w:val="22"/>
        </w:rPr>
        <w:t>Slope limits: 95-100%</w:t>
      </w:r>
    </w:p>
    <w:p w:rsidR="005036A9" w:rsidRDefault="005036A9" w:rsidP="00782DFD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</w:p>
    <w:p w:rsidR="005036A9" w:rsidRDefault="005036A9" w:rsidP="00782DFD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</w:p>
    <w:p w:rsidR="005036A9" w:rsidRDefault="005036A9" w:rsidP="00782DFD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</w:p>
    <w:p w:rsidR="005036A9" w:rsidRDefault="005036A9" w:rsidP="00782DFD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</w:p>
    <w:p w:rsidR="005036A9" w:rsidRDefault="005036A9" w:rsidP="00782DFD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</w:p>
    <w:p w:rsidR="005036A9" w:rsidRDefault="005036A9" w:rsidP="00782DFD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</w:p>
    <w:p w:rsidR="005036A9" w:rsidRDefault="005036A9" w:rsidP="00782DFD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</w:p>
    <w:p w:rsidR="005036A9" w:rsidRDefault="005036A9" w:rsidP="00782DFD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</w:p>
    <w:tbl>
      <w:tblPr>
        <w:tblStyle w:val="TableGrid"/>
        <w:tblpPr w:leftFromText="180" w:rightFromText="180" w:vertAnchor="page" w:horzAnchor="margin" w:tblpX="-702" w:tblpY="4479"/>
        <w:tblW w:w="11376" w:type="dxa"/>
        <w:tblLook w:val="04A0" w:firstRow="1" w:lastRow="0" w:firstColumn="1" w:lastColumn="0" w:noHBand="0" w:noVBand="1"/>
      </w:tblPr>
      <w:tblGrid>
        <w:gridCol w:w="2538"/>
        <w:gridCol w:w="6319"/>
        <w:gridCol w:w="2519"/>
      </w:tblGrid>
      <w:tr w:rsidR="005036A9" w:rsidRPr="00C51E61" w:rsidTr="00CA0ED0">
        <w:trPr>
          <w:trHeight w:val="714"/>
        </w:trPr>
        <w:tc>
          <w:tcPr>
            <w:tcW w:w="2538" w:type="dxa"/>
            <w:vMerge w:val="restart"/>
          </w:tcPr>
          <w:p w:rsidR="005036A9" w:rsidRPr="00C51E61" w:rsidRDefault="005036A9" w:rsidP="00CA0ED0">
            <w:pPr>
              <w:rPr>
                <w:rFonts w:ascii="Calibri" w:hAnsi="Calibri" w:cs="Calibri"/>
                <w:sz w:val="22"/>
                <w:szCs w:val="22"/>
              </w:rPr>
            </w:pPr>
            <w:r w:rsidRPr="00C51E61">
              <w:rPr>
                <w:rFonts w:ascii="Calibri" w:eastAsia="Calibri" w:hAnsi="Calibri" w:cs="Calibri"/>
                <w:noProof/>
                <w:sz w:val="22"/>
                <w:szCs w:val="22"/>
              </w:rPr>
              <w:drawing>
                <wp:inline distT="0" distB="0" distL="0" distR="0" wp14:anchorId="5E63CB52" wp14:editId="357BE148">
                  <wp:extent cx="1364160" cy="542611"/>
                  <wp:effectExtent l="0" t="0" r="7620" b="0"/>
                  <wp:docPr id="1" name="Picture 1" descr="C:\Users\MR MICHAEL OMOSEBI\Desktop\bio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MR MICHAEL OMOSEBI\Desktop\bio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4160" cy="5426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19" w:type="dxa"/>
          </w:tcPr>
          <w:p w:rsidR="005036A9" w:rsidRPr="00C51E61" w:rsidRDefault="005036A9" w:rsidP="00CA0ED0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C51E61">
              <w:rPr>
                <w:rFonts w:ascii="Calibri" w:hAnsi="Calibri" w:cs="Calibri"/>
                <w:b/>
                <w:sz w:val="22"/>
                <w:szCs w:val="22"/>
              </w:rPr>
              <w:t xml:space="preserve">Biomedical Limited, No. 1 </w:t>
            </w:r>
            <w:proofErr w:type="spellStart"/>
            <w:r w:rsidRPr="00C51E61">
              <w:rPr>
                <w:rFonts w:ascii="Calibri" w:hAnsi="Calibri" w:cs="Calibri"/>
                <w:b/>
                <w:sz w:val="22"/>
                <w:szCs w:val="22"/>
              </w:rPr>
              <w:t>Ohimege</w:t>
            </w:r>
            <w:proofErr w:type="spellEnd"/>
            <w:r w:rsidRPr="00C51E61">
              <w:rPr>
                <w:rFonts w:ascii="Calibri" w:hAnsi="Calibri" w:cs="Calibri"/>
                <w:b/>
                <w:sz w:val="22"/>
                <w:szCs w:val="22"/>
              </w:rPr>
              <w:t xml:space="preserve"> Road, Industrial Estate, Ilorin, </w:t>
            </w:r>
            <w:proofErr w:type="spellStart"/>
            <w:r w:rsidRPr="00C51E61">
              <w:rPr>
                <w:rFonts w:ascii="Calibri" w:hAnsi="Calibri" w:cs="Calibri"/>
                <w:b/>
                <w:sz w:val="22"/>
                <w:szCs w:val="22"/>
              </w:rPr>
              <w:t>Kwara</w:t>
            </w:r>
            <w:proofErr w:type="spellEnd"/>
            <w:r w:rsidRPr="00C51E61">
              <w:rPr>
                <w:rFonts w:ascii="Calibri" w:hAnsi="Calibri" w:cs="Calibri"/>
                <w:b/>
                <w:sz w:val="22"/>
                <w:szCs w:val="22"/>
              </w:rPr>
              <w:t xml:space="preserve"> State, PMB 1449</w:t>
            </w:r>
          </w:p>
        </w:tc>
        <w:tc>
          <w:tcPr>
            <w:tcW w:w="2519" w:type="dxa"/>
          </w:tcPr>
          <w:p w:rsidR="005036A9" w:rsidRPr="00C51E61" w:rsidRDefault="005036A9" w:rsidP="00CA0ED0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C51E61">
              <w:rPr>
                <w:rFonts w:ascii="Calibri" w:hAnsi="Calibri" w:cs="Calibri"/>
                <w:b/>
                <w:sz w:val="22"/>
                <w:szCs w:val="22"/>
              </w:rPr>
              <w:t>Doc. No.: BML/QDF/QA/036</w:t>
            </w:r>
          </w:p>
        </w:tc>
      </w:tr>
      <w:tr w:rsidR="005036A9" w:rsidRPr="00C51E61" w:rsidTr="00CA0ED0">
        <w:trPr>
          <w:trHeight w:val="588"/>
        </w:trPr>
        <w:tc>
          <w:tcPr>
            <w:tcW w:w="2538" w:type="dxa"/>
            <w:vMerge/>
          </w:tcPr>
          <w:p w:rsidR="005036A9" w:rsidRPr="00C51E61" w:rsidRDefault="005036A9" w:rsidP="00CA0ED0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319" w:type="dxa"/>
          </w:tcPr>
          <w:p w:rsidR="005036A9" w:rsidRPr="00C51E61" w:rsidRDefault="005036A9" w:rsidP="00CA0ED0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C51E61">
              <w:rPr>
                <w:rFonts w:ascii="Calibri" w:hAnsi="Calibri" w:cs="Calibri"/>
                <w:b/>
                <w:sz w:val="22"/>
                <w:szCs w:val="22"/>
              </w:rPr>
              <w:t>QUALITY ASSURANCE DEPARTMENT</w:t>
            </w:r>
          </w:p>
          <w:p w:rsidR="005036A9" w:rsidRPr="00C51E61" w:rsidRDefault="005036A9" w:rsidP="00CA0ED0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C51E61">
              <w:rPr>
                <w:rFonts w:ascii="Calibri" w:hAnsi="Calibri" w:cs="Calibri"/>
                <w:b/>
                <w:sz w:val="22"/>
                <w:szCs w:val="22"/>
              </w:rPr>
              <w:t>EQUIPMENT CALIBRATION LOG</w:t>
            </w:r>
          </w:p>
          <w:p w:rsidR="005036A9" w:rsidRPr="00C51E61" w:rsidRDefault="005036A9" w:rsidP="00CA0ED0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u w:val="single"/>
              </w:rPr>
            </w:pPr>
            <w:r w:rsidRPr="00C51E61">
              <w:rPr>
                <w:rFonts w:ascii="Calibri" w:hAnsi="Calibri" w:cs="Calibri"/>
                <w:b/>
                <w:bCs/>
                <w:sz w:val="22"/>
                <w:szCs w:val="22"/>
                <w:u w:val="single"/>
              </w:rPr>
              <w:t>DIGITAL pH METER</w:t>
            </w:r>
          </w:p>
        </w:tc>
        <w:tc>
          <w:tcPr>
            <w:tcW w:w="2519" w:type="dxa"/>
          </w:tcPr>
          <w:p w:rsidR="005036A9" w:rsidRPr="00C51E61" w:rsidRDefault="005036A9" w:rsidP="00CA0ED0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C51E61">
              <w:rPr>
                <w:rFonts w:ascii="Calibri" w:hAnsi="Calibri" w:cs="Calibri"/>
                <w:b/>
                <w:sz w:val="22"/>
                <w:szCs w:val="22"/>
              </w:rPr>
              <w:t>Version No.: 02</w:t>
            </w:r>
          </w:p>
        </w:tc>
      </w:tr>
    </w:tbl>
    <w:p w:rsidR="00782DFD" w:rsidRPr="00C51E61" w:rsidRDefault="00782DFD" w:rsidP="005036A9">
      <w:pPr>
        <w:jc w:val="both"/>
        <w:rPr>
          <w:rFonts w:ascii="Calibri" w:hAnsi="Calibri" w:cs="Calibri"/>
          <w:sz w:val="22"/>
          <w:szCs w:val="22"/>
        </w:rPr>
      </w:pPr>
    </w:p>
    <w:tbl>
      <w:tblPr>
        <w:tblW w:w="10800" w:type="dxa"/>
        <w:tblInd w:w="-7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00"/>
        <w:gridCol w:w="1440"/>
        <w:gridCol w:w="1946"/>
        <w:gridCol w:w="1501"/>
        <w:gridCol w:w="1530"/>
        <w:gridCol w:w="1350"/>
        <w:gridCol w:w="1233"/>
      </w:tblGrid>
      <w:tr w:rsidR="0078445C" w:rsidRPr="00C51E61" w:rsidTr="0078445C">
        <w:tc>
          <w:tcPr>
            <w:tcW w:w="1800" w:type="dxa"/>
          </w:tcPr>
          <w:p w:rsidR="0078445C" w:rsidRPr="00C51E61" w:rsidRDefault="0078445C" w:rsidP="00650970">
            <w:pP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 w:rsidRPr="00C51E61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1440" w:type="dxa"/>
            <w:tcBorders>
              <w:right w:val="single" w:sz="4" w:space="0" w:color="auto"/>
            </w:tcBorders>
          </w:tcPr>
          <w:p w:rsidR="0078445C" w:rsidRPr="00C51E61" w:rsidRDefault="0078445C" w:rsidP="00650970">
            <w:pP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 w:rsidRPr="00C51E61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Buffer</w:t>
            </w:r>
          </w:p>
        </w:tc>
        <w:tc>
          <w:tcPr>
            <w:tcW w:w="1946" w:type="dxa"/>
            <w:tcBorders>
              <w:left w:val="single" w:sz="4" w:space="0" w:color="auto"/>
              <w:right w:val="single" w:sz="4" w:space="0" w:color="auto"/>
            </w:tcBorders>
          </w:tcPr>
          <w:p w:rsidR="0078445C" w:rsidRPr="00C51E61" w:rsidRDefault="0078445C" w:rsidP="00650970">
            <w:pP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 w:rsidRPr="00C51E61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Readings (Specification </w:t>
            </w:r>
            <w:r w:rsidRPr="00C51E61">
              <w:rPr>
                <w:rFonts w:ascii="Calibri" w:eastAsia="Calibri" w:hAnsi="Calibri" w:cs="Calibri"/>
                <w:b/>
                <w:bCs/>
                <w:sz w:val="22"/>
                <w:szCs w:val="22"/>
                <w:u w:val="single"/>
              </w:rPr>
              <w:t>+</w:t>
            </w:r>
            <w:r w:rsidRPr="00C51E61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0.2)</w:t>
            </w:r>
          </w:p>
        </w:tc>
        <w:tc>
          <w:tcPr>
            <w:tcW w:w="1501" w:type="dxa"/>
            <w:tcBorders>
              <w:left w:val="single" w:sz="4" w:space="0" w:color="auto"/>
            </w:tcBorders>
          </w:tcPr>
          <w:p w:rsidR="0078445C" w:rsidRDefault="0078445C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Slope observed</w:t>
            </w:r>
          </w:p>
          <w:p w:rsidR="0078445C" w:rsidRPr="00C51E61" w:rsidRDefault="0078445C" w:rsidP="0078445C">
            <w:pP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530" w:type="dxa"/>
          </w:tcPr>
          <w:p w:rsidR="0078445C" w:rsidRPr="00C51E61" w:rsidRDefault="0078445C" w:rsidP="00650970">
            <w:pP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 w:rsidRPr="00C51E61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Remark</w:t>
            </w:r>
          </w:p>
        </w:tc>
        <w:tc>
          <w:tcPr>
            <w:tcW w:w="1350" w:type="dxa"/>
          </w:tcPr>
          <w:p w:rsidR="0078445C" w:rsidRPr="00C51E61" w:rsidRDefault="0078445C" w:rsidP="00650970">
            <w:pP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 w:rsidRPr="00C51E61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Done by</w:t>
            </w:r>
          </w:p>
        </w:tc>
        <w:tc>
          <w:tcPr>
            <w:tcW w:w="1233" w:type="dxa"/>
            <w:tcBorders>
              <w:right w:val="single" w:sz="4" w:space="0" w:color="auto"/>
            </w:tcBorders>
          </w:tcPr>
          <w:p w:rsidR="0078445C" w:rsidRPr="00C51E61" w:rsidRDefault="0078445C" w:rsidP="00650970">
            <w:pP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 w:rsidRPr="00C51E61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Checked by</w:t>
            </w:r>
          </w:p>
        </w:tc>
      </w:tr>
      <w:tr w:rsidR="0078445C" w:rsidRPr="00C51E61" w:rsidTr="0078445C">
        <w:tc>
          <w:tcPr>
            <w:tcW w:w="1800" w:type="dxa"/>
          </w:tcPr>
          <w:p w:rsidR="0078445C" w:rsidRPr="00C51E61" w:rsidRDefault="0078445C" w:rsidP="00650970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</w:tcPr>
          <w:p w:rsidR="0078445C" w:rsidRPr="00C51E61" w:rsidRDefault="0078445C" w:rsidP="00650970">
            <w:pP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 w:rsidRPr="00C51E61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7.00</w:t>
            </w:r>
          </w:p>
        </w:tc>
        <w:tc>
          <w:tcPr>
            <w:tcW w:w="1946" w:type="dxa"/>
            <w:tcBorders>
              <w:left w:val="single" w:sz="4" w:space="0" w:color="auto"/>
              <w:right w:val="single" w:sz="4" w:space="0" w:color="auto"/>
            </w:tcBorders>
          </w:tcPr>
          <w:p w:rsidR="0078445C" w:rsidRPr="00C51E61" w:rsidRDefault="0078445C" w:rsidP="00650970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501" w:type="dxa"/>
            <w:tcBorders>
              <w:left w:val="single" w:sz="4" w:space="0" w:color="auto"/>
            </w:tcBorders>
          </w:tcPr>
          <w:p w:rsidR="0078445C" w:rsidRPr="00C51E61" w:rsidRDefault="0078445C" w:rsidP="00650970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530" w:type="dxa"/>
          </w:tcPr>
          <w:p w:rsidR="0078445C" w:rsidRPr="00C51E61" w:rsidRDefault="0078445C" w:rsidP="00650970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350" w:type="dxa"/>
          </w:tcPr>
          <w:p w:rsidR="0078445C" w:rsidRPr="00C51E61" w:rsidRDefault="0078445C" w:rsidP="00650970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233" w:type="dxa"/>
            <w:tcBorders>
              <w:right w:val="single" w:sz="4" w:space="0" w:color="auto"/>
            </w:tcBorders>
          </w:tcPr>
          <w:p w:rsidR="0078445C" w:rsidRPr="00C51E61" w:rsidRDefault="0078445C" w:rsidP="00650970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78445C" w:rsidRPr="00C51E61" w:rsidTr="0078445C">
        <w:tc>
          <w:tcPr>
            <w:tcW w:w="1800" w:type="dxa"/>
          </w:tcPr>
          <w:p w:rsidR="0078445C" w:rsidRPr="00C51E61" w:rsidRDefault="0078445C" w:rsidP="00650970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</w:tcPr>
          <w:p w:rsidR="0078445C" w:rsidRPr="00C51E61" w:rsidRDefault="0078445C" w:rsidP="00650970">
            <w:pP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 w:rsidRPr="00C51E61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4.00</w:t>
            </w:r>
          </w:p>
        </w:tc>
        <w:tc>
          <w:tcPr>
            <w:tcW w:w="1946" w:type="dxa"/>
            <w:tcBorders>
              <w:left w:val="single" w:sz="4" w:space="0" w:color="auto"/>
              <w:right w:val="single" w:sz="4" w:space="0" w:color="auto"/>
            </w:tcBorders>
          </w:tcPr>
          <w:p w:rsidR="0078445C" w:rsidRPr="00C51E61" w:rsidRDefault="0078445C" w:rsidP="00650970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501" w:type="dxa"/>
            <w:tcBorders>
              <w:left w:val="single" w:sz="4" w:space="0" w:color="auto"/>
            </w:tcBorders>
          </w:tcPr>
          <w:p w:rsidR="0078445C" w:rsidRPr="00C51E61" w:rsidRDefault="0078445C" w:rsidP="00650970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530" w:type="dxa"/>
          </w:tcPr>
          <w:p w:rsidR="0078445C" w:rsidRPr="00C51E61" w:rsidRDefault="0078445C" w:rsidP="00650970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350" w:type="dxa"/>
          </w:tcPr>
          <w:p w:rsidR="0078445C" w:rsidRPr="00C51E61" w:rsidRDefault="0078445C" w:rsidP="00650970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233" w:type="dxa"/>
            <w:tcBorders>
              <w:right w:val="single" w:sz="4" w:space="0" w:color="auto"/>
            </w:tcBorders>
          </w:tcPr>
          <w:p w:rsidR="0078445C" w:rsidRPr="00C51E61" w:rsidRDefault="0078445C" w:rsidP="00650970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78445C" w:rsidRPr="00C51E61" w:rsidTr="0078445C">
        <w:tc>
          <w:tcPr>
            <w:tcW w:w="1800" w:type="dxa"/>
          </w:tcPr>
          <w:p w:rsidR="0078445C" w:rsidRPr="00C51E61" w:rsidRDefault="0078445C" w:rsidP="00650970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</w:tcPr>
          <w:p w:rsidR="0078445C" w:rsidRPr="00C51E61" w:rsidRDefault="0078445C" w:rsidP="00650970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C51E61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7.00</w:t>
            </w:r>
          </w:p>
        </w:tc>
        <w:tc>
          <w:tcPr>
            <w:tcW w:w="1946" w:type="dxa"/>
            <w:tcBorders>
              <w:left w:val="single" w:sz="4" w:space="0" w:color="auto"/>
              <w:right w:val="single" w:sz="4" w:space="0" w:color="auto"/>
            </w:tcBorders>
          </w:tcPr>
          <w:p w:rsidR="0078445C" w:rsidRPr="00C51E61" w:rsidRDefault="0078445C" w:rsidP="00650970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501" w:type="dxa"/>
            <w:tcBorders>
              <w:left w:val="single" w:sz="4" w:space="0" w:color="auto"/>
            </w:tcBorders>
          </w:tcPr>
          <w:p w:rsidR="0078445C" w:rsidRPr="00C51E61" w:rsidRDefault="0078445C" w:rsidP="00650970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530" w:type="dxa"/>
          </w:tcPr>
          <w:p w:rsidR="0078445C" w:rsidRPr="00C51E61" w:rsidRDefault="0078445C" w:rsidP="00650970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350" w:type="dxa"/>
          </w:tcPr>
          <w:p w:rsidR="0078445C" w:rsidRPr="00C51E61" w:rsidRDefault="0078445C" w:rsidP="00650970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233" w:type="dxa"/>
            <w:tcBorders>
              <w:right w:val="single" w:sz="4" w:space="0" w:color="auto"/>
            </w:tcBorders>
          </w:tcPr>
          <w:p w:rsidR="0078445C" w:rsidRPr="00C51E61" w:rsidRDefault="0078445C" w:rsidP="00650970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78445C" w:rsidRPr="00C51E61" w:rsidTr="0078445C">
        <w:tc>
          <w:tcPr>
            <w:tcW w:w="1800" w:type="dxa"/>
          </w:tcPr>
          <w:p w:rsidR="0078445C" w:rsidRPr="00C51E61" w:rsidRDefault="0078445C" w:rsidP="00650970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</w:tcPr>
          <w:p w:rsidR="0078445C" w:rsidRPr="00C51E61" w:rsidRDefault="0078445C" w:rsidP="00650970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C51E61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4.00</w:t>
            </w:r>
          </w:p>
        </w:tc>
        <w:tc>
          <w:tcPr>
            <w:tcW w:w="1946" w:type="dxa"/>
            <w:tcBorders>
              <w:left w:val="single" w:sz="4" w:space="0" w:color="auto"/>
              <w:right w:val="single" w:sz="4" w:space="0" w:color="auto"/>
            </w:tcBorders>
          </w:tcPr>
          <w:p w:rsidR="0078445C" w:rsidRPr="00C51E61" w:rsidRDefault="0078445C" w:rsidP="00650970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501" w:type="dxa"/>
            <w:tcBorders>
              <w:left w:val="single" w:sz="4" w:space="0" w:color="auto"/>
            </w:tcBorders>
          </w:tcPr>
          <w:p w:rsidR="0078445C" w:rsidRPr="00C51E61" w:rsidRDefault="0078445C" w:rsidP="00650970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530" w:type="dxa"/>
          </w:tcPr>
          <w:p w:rsidR="0078445C" w:rsidRPr="00C51E61" w:rsidRDefault="0078445C" w:rsidP="00650970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350" w:type="dxa"/>
          </w:tcPr>
          <w:p w:rsidR="0078445C" w:rsidRPr="00C51E61" w:rsidRDefault="0078445C" w:rsidP="00650970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233" w:type="dxa"/>
            <w:tcBorders>
              <w:right w:val="single" w:sz="4" w:space="0" w:color="auto"/>
            </w:tcBorders>
          </w:tcPr>
          <w:p w:rsidR="0078445C" w:rsidRPr="00C51E61" w:rsidRDefault="0078445C" w:rsidP="00650970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78445C" w:rsidRPr="00C51E61" w:rsidTr="0078445C">
        <w:tc>
          <w:tcPr>
            <w:tcW w:w="1800" w:type="dxa"/>
          </w:tcPr>
          <w:p w:rsidR="0078445C" w:rsidRPr="00C51E61" w:rsidRDefault="0078445C" w:rsidP="00650970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</w:tcPr>
          <w:p w:rsidR="0078445C" w:rsidRPr="00C51E61" w:rsidRDefault="0078445C" w:rsidP="00650970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C51E61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7.00</w:t>
            </w:r>
          </w:p>
        </w:tc>
        <w:tc>
          <w:tcPr>
            <w:tcW w:w="1946" w:type="dxa"/>
            <w:tcBorders>
              <w:left w:val="single" w:sz="4" w:space="0" w:color="auto"/>
              <w:right w:val="single" w:sz="4" w:space="0" w:color="auto"/>
            </w:tcBorders>
          </w:tcPr>
          <w:p w:rsidR="0078445C" w:rsidRPr="00C51E61" w:rsidRDefault="0078445C" w:rsidP="00650970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501" w:type="dxa"/>
            <w:tcBorders>
              <w:left w:val="single" w:sz="4" w:space="0" w:color="auto"/>
            </w:tcBorders>
          </w:tcPr>
          <w:p w:rsidR="0078445C" w:rsidRPr="00C51E61" w:rsidRDefault="0078445C" w:rsidP="00650970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530" w:type="dxa"/>
          </w:tcPr>
          <w:p w:rsidR="0078445C" w:rsidRPr="00C51E61" w:rsidRDefault="0078445C" w:rsidP="00650970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350" w:type="dxa"/>
          </w:tcPr>
          <w:p w:rsidR="0078445C" w:rsidRPr="00C51E61" w:rsidRDefault="0078445C" w:rsidP="00650970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233" w:type="dxa"/>
            <w:tcBorders>
              <w:right w:val="single" w:sz="4" w:space="0" w:color="auto"/>
            </w:tcBorders>
          </w:tcPr>
          <w:p w:rsidR="0078445C" w:rsidRPr="00C51E61" w:rsidRDefault="0078445C" w:rsidP="00650970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78445C" w:rsidRPr="00C51E61" w:rsidTr="0078445C">
        <w:tc>
          <w:tcPr>
            <w:tcW w:w="1800" w:type="dxa"/>
          </w:tcPr>
          <w:p w:rsidR="0078445C" w:rsidRPr="00C51E61" w:rsidRDefault="0078445C" w:rsidP="00650970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</w:tcPr>
          <w:p w:rsidR="0078445C" w:rsidRPr="00C51E61" w:rsidRDefault="0078445C" w:rsidP="00650970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C51E61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4.00</w:t>
            </w:r>
          </w:p>
        </w:tc>
        <w:tc>
          <w:tcPr>
            <w:tcW w:w="1946" w:type="dxa"/>
            <w:tcBorders>
              <w:left w:val="single" w:sz="4" w:space="0" w:color="auto"/>
              <w:right w:val="single" w:sz="4" w:space="0" w:color="auto"/>
            </w:tcBorders>
          </w:tcPr>
          <w:p w:rsidR="0078445C" w:rsidRPr="00C51E61" w:rsidRDefault="0078445C" w:rsidP="00650970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501" w:type="dxa"/>
            <w:tcBorders>
              <w:left w:val="single" w:sz="4" w:space="0" w:color="auto"/>
            </w:tcBorders>
          </w:tcPr>
          <w:p w:rsidR="0078445C" w:rsidRPr="00C51E61" w:rsidRDefault="0078445C" w:rsidP="00650970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530" w:type="dxa"/>
          </w:tcPr>
          <w:p w:rsidR="0078445C" w:rsidRPr="00C51E61" w:rsidRDefault="0078445C" w:rsidP="00650970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350" w:type="dxa"/>
          </w:tcPr>
          <w:p w:rsidR="0078445C" w:rsidRPr="00C51E61" w:rsidRDefault="0078445C" w:rsidP="00650970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233" w:type="dxa"/>
            <w:tcBorders>
              <w:right w:val="single" w:sz="4" w:space="0" w:color="auto"/>
            </w:tcBorders>
          </w:tcPr>
          <w:p w:rsidR="0078445C" w:rsidRPr="00C51E61" w:rsidRDefault="0078445C" w:rsidP="00650970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78445C" w:rsidRPr="00C51E61" w:rsidTr="0078445C">
        <w:tc>
          <w:tcPr>
            <w:tcW w:w="1800" w:type="dxa"/>
          </w:tcPr>
          <w:p w:rsidR="0078445C" w:rsidRPr="00C51E61" w:rsidRDefault="0078445C" w:rsidP="00650970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</w:tcPr>
          <w:p w:rsidR="0078445C" w:rsidRPr="00C51E61" w:rsidRDefault="0078445C" w:rsidP="00650970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C51E61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7.00</w:t>
            </w:r>
          </w:p>
        </w:tc>
        <w:tc>
          <w:tcPr>
            <w:tcW w:w="1946" w:type="dxa"/>
            <w:tcBorders>
              <w:left w:val="single" w:sz="4" w:space="0" w:color="auto"/>
              <w:right w:val="single" w:sz="4" w:space="0" w:color="auto"/>
            </w:tcBorders>
          </w:tcPr>
          <w:p w:rsidR="0078445C" w:rsidRPr="00C51E61" w:rsidRDefault="0078445C" w:rsidP="00650970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501" w:type="dxa"/>
            <w:tcBorders>
              <w:left w:val="single" w:sz="4" w:space="0" w:color="auto"/>
            </w:tcBorders>
          </w:tcPr>
          <w:p w:rsidR="0078445C" w:rsidRPr="00C51E61" w:rsidRDefault="0078445C" w:rsidP="00650970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530" w:type="dxa"/>
          </w:tcPr>
          <w:p w:rsidR="0078445C" w:rsidRPr="00C51E61" w:rsidRDefault="0078445C" w:rsidP="00650970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350" w:type="dxa"/>
          </w:tcPr>
          <w:p w:rsidR="0078445C" w:rsidRPr="00C51E61" w:rsidRDefault="0078445C" w:rsidP="00650970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233" w:type="dxa"/>
            <w:tcBorders>
              <w:right w:val="single" w:sz="4" w:space="0" w:color="auto"/>
            </w:tcBorders>
          </w:tcPr>
          <w:p w:rsidR="0078445C" w:rsidRPr="00C51E61" w:rsidRDefault="0078445C" w:rsidP="00650970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78445C" w:rsidRPr="00C51E61" w:rsidTr="0078445C">
        <w:tc>
          <w:tcPr>
            <w:tcW w:w="1800" w:type="dxa"/>
          </w:tcPr>
          <w:p w:rsidR="0078445C" w:rsidRPr="00C51E61" w:rsidRDefault="0078445C" w:rsidP="00650970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</w:tcPr>
          <w:p w:rsidR="0078445C" w:rsidRPr="00C51E61" w:rsidRDefault="0078445C" w:rsidP="00650970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C51E61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4.00</w:t>
            </w:r>
          </w:p>
        </w:tc>
        <w:tc>
          <w:tcPr>
            <w:tcW w:w="1946" w:type="dxa"/>
            <w:tcBorders>
              <w:left w:val="single" w:sz="4" w:space="0" w:color="auto"/>
              <w:right w:val="single" w:sz="4" w:space="0" w:color="auto"/>
            </w:tcBorders>
          </w:tcPr>
          <w:p w:rsidR="0078445C" w:rsidRPr="00C51E61" w:rsidRDefault="0078445C" w:rsidP="00650970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501" w:type="dxa"/>
            <w:tcBorders>
              <w:left w:val="single" w:sz="4" w:space="0" w:color="auto"/>
            </w:tcBorders>
          </w:tcPr>
          <w:p w:rsidR="0078445C" w:rsidRPr="00C51E61" w:rsidRDefault="0078445C" w:rsidP="00650970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530" w:type="dxa"/>
          </w:tcPr>
          <w:p w:rsidR="0078445C" w:rsidRPr="00C51E61" w:rsidRDefault="0078445C" w:rsidP="00650970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350" w:type="dxa"/>
          </w:tcPr>
          <w:p w:rsidR="0078445C" w:rsidRPr="00C51E61" w:rsidRDefault="0078445C" w:rsidP="00650970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233" w:type="dxa"/>
            <w:tcBorders>
              <w:right w:val="single" w:sz="4" w:space="0" w:color="auto"/>
            </w:tcBorders>
          </w:tcPr>
          <w:p w:rsidR="0078445C" w:rsidRPr="00C51E61" w:rsidRDefault="0078445C" w:rsidP="00650970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78445C" w:rsidRPr="00C51E61" w:rsidTr="0078445C">
        <w:tc>
          <w:tcPr>
            <w:tcW w:w="1800" w:type="dxa"/>
          </w:tcPr>
          <w:p w:rsidR="0078445C" w:rsidRPr="00C51E61" w:rsidRDefault="0078445C" w:rsidP="00650970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</w:tcPr>
          <w:p w:rsidR="0078445C" w:rsidRPr="00C51E61" w:rsidRDefault="0078445C" w:rsidP="00650970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C51E61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7.00</w:t>
            </w:r>
          </w:p>
        </w:tc>
        <w:tc>
          <w:tcPr>
            <w:tcW w:w="1946" w:type="dxa"/>
            <w:tcBorders>
              <w:left w:val="single" w:sz="4" w:space="0" w:color="auto"/>
              <w:right w:val="single" w:sz="4" w:space="0" w:color="auto"/>
            </w:tcBorders>
          </w:tcPr>
          <w:p w:rsidR="0078445C" w:rsidRPr="00C51E61" w:rsidRDefault="0078445C" w:rsidP="00650970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501" w:type="dxa"/>
            <w:tcBorders>
              <w:left w:val="single" w:sz="4" w:space="0" w:color="auto"/>
            </w:tcBorders>
          </w:tcPr>
          <w:p w:rsidR="0078445C" w:rsidRPr="00C51E61" w:rsidRDefault="0078445C" w:rsidP="00650970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530" w:type="dxa"/>
          </w:tcPr>
          <w:p w:rsidR="0078445C" w:rsidRPr="00C51E61" w:rsidRDefault="0078445C" w:rsidP="00650970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350" w:type="dxa"/>
          </w:tcPr>
          <w:p w:rsidR="0078445C" w:rsidRPr="00C51E61" w:rsidRDefault="0078445C" w:rsidP="00650970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233" w:type="dxa"/>
            <w:tcBorders>
              <w:right w:val="single" w:sz="4" w:space="0" w:color="auto"/>
            </w:tcBorders>
          </w:tcPr>
          <w:p w:rsidR="0078445C" w:rsidRPr="00C51E61" w:rsidRDefault="0078445C" w:rsidP="00650970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78445C" w:rsidRPr="00C51E61" w:rsidTr="0078445C">
        <w:tc>
          <w:tcPr>
            <w:tcW w:w="1800" w:type="dxa"/>
          </w:tcPr>
          <w:p w:rsidR="0078445C" w:rsidRPr="00C51E61" w:rsidRDefault="0078445C" w:rsidP="00650970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</w:tcPr>
          <w:p w:rsidR="0078445C" w:rsidRPr="00C51E61" w:rsidRDefault="0078445C" w:rsidP="00650970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C51E61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4.00</w:t>
            </w:r>
          </w:p>
        </w:tc>
        <w:tc>
          <w:tcPr>
            <w:tcW w:w="1946" w:type="dxa"/>
            <w:tcBorders>
              <w:left w:val="single" w:sz="4" w:space="0" w:color="auto"/>
              <w:right w:val="single" w:sz="4" w:space="0" w:color="auto"/>
            </w:tcBorders>
          </w:tcPr>
          <w:p w:rsidR="0078445C" w:rsidRPr="00C51E61" w:rsidRDefault="0078445C" w:rsidP="00650970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501" w:type="dxa"/>
            <w:tcBorders>
              <w:left w:val="single" w:sz="4" w:space="0" w:color="auto"/>
            </w:tcBorders>
          </w:tcPr>
          <w:p w:rsidR="0078445C" w:rsidRPr="00C51E61" w:rsidRDefault="0078445C" w:rsidP="00650970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530" w:type="dxa"/>
          </w:tcPr>
          <w:p w:rsidR="0078445C" w:rsidRPr="00C51E61" w:rsidRDefault="0078445C" w:rsidP="00650970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350" w:type="dxa"/>
          </w:tcPr>
          <w:p w:rsidR="0078445C" w:rsidRPr="00C51E61" w:rsidRDefault="0078445C" w:rsidP="00650970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233" w:type="dxa"/>
            <w:tcBorders>
              <w:right w:val="single" w:sz="4" w:space="0" w:color="auto"/>
            </w:tcBorders>
          </w:tcPr>
          <w:p w:rsidR="0078445C" w:rsidRPr="00C51E61" w:rsidRDefault="0078445C" w:rsidP="00650970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78445C" w:rsidRPr="00C51E61" w:rsidTr="0078445C">
        <w:tc>
          <w:tcPr>
            <w:tcW w:w="1800" w:type="dxa"/>
          </w:tcPr>
          <w:p w:rsidR="0078445C" w:rsidRPr="00C51E61" w:rsidRDefault="0078445C" w:rsidP="00650970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</w:tcPr>
          <w:p w:rsidR="0078445C" w:rsidRPr="00C51E61" w:rsidRDefault="0078445C" w:rsidP="00650970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C51E61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7.00</w:t>
            </w:r>
          </w:p>
        </w:tc>
        <w:tc>
          <w:tcPr>
            <w:tcW w:w="1946" w:type="dxa"/>
            <w:tcBorders>
              <w:left w:val="single" w:sz="4" w:space="0" w:color="auto"/>
              <w:right w:val="single" w:sz="4" w:space="0" w:color="auto"/>
            </w:tcBorders>
          </w:tcPr>
          <w:p w:rsidR="0078445C" w:rsidRPr="00C51E61" w:rsidRDefault="0078445C" w:rsidP="00650970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501" w:type="dxa"/>
            <w:tcBorders>
              <w:left w:val="single" w:sz="4" w:space="0" w:color="auto"/>
            </w:tcBorders>
          </w:tcPr>
          <w:p w:rsidR="0078445C" w:rsidRPr="00C51E61" w:rsidRDefault="0078445C" w:rsidP="00650970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530" w:type="dxa"/>
          </w:tcPr>
          <w:p w:rsidR="0078445C" w:rsidRPr="00C51E61" w:rsidRDefault="0078445C" w:rsidP="00650970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350" w:type="dxa"/>
          </w:tcPr>
          <w:p w:rsidR="0078445C" w:rsidRPr="00C51E61" w:rsidRDefault="0078445C" w:rsidP="00650970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233" w:type="dxa"/>
            <w:tcBorders>
              <w:right w:val="single" w:sz="4" w:space="0" w:color="auto"/>
            </w:tcBorders>
          </w:tcPr>
          <w:p w:rsidR="0078445C" w:rsidRPr="00C51E61" w:rsidRDefault="0078445C" w:rsidP="00650970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78445C" w:rsidRPr="00C51E61" w:rsidTr="0078445C">
        <w:tc>
          <w:tcPr>
            <w:tcW w:w="1800" w:type="dxa"/>
          </w:tcPr>
          <w:p w:rsidR="0078445C" w:rsidRPr="00C51E61" w:rsidRDefault="0078445C" w:rsidP="00650970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</w:tcPr>
          <w:p w:rsidR="0078445C" w:rsidRPr="00C51E61" w:rsidRDefault="0078445C" w:rsidP="00650970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C51E61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4.00</w:t>
            </w:r>
          </w:p>
        </w:tc>
        <w:tc>
          <w:tcPr>
            <w:tcW w:w="1946" w:type="dxa"/>
            <w:tcBorders>
              <w:left w:val="single" w:sz="4" w:space="0" w:color="auto"/>
              <w:right w:val="single" w:sz="4" w:space="0" w:color="auto"/>
            </w:tcBorders>
          </w:tcPr>
          <w:p w:rsidR="0078445C" w:rsidRPr="00C51E61" w:rsidRDefault="0078445C" w:rsidP="00650970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501" w:type="dxa"/>
            <w:tcBorders>
              <w:left w:val="single" w:sz="4" w:space="0" w:color="auto"/>
            </w:tcBorders>
          </w:tcPr>
          <w:p w:rsidR="0078445C" w:rsidRPr="00C51E61" w:rsidRDefault="0078445C" w:rsidP="00650970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530" w:type="dxa"/>
          </w:tcPr>
          <w:p w:rsidR="0078445C" w:rsidRPr="00C51E61" w:rsidRDefault="0078445C" w:rsidP="00650970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350" w:type="dxa"/>
          </w:tcPr>
          <w:p w:rsidR="0078445C" w:rsidRPr="00C51E61" w:rsidRDefault="0078445C" w:rsidP="00650970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233" w:type="dxa"/>
            <w:tcBorders>
              <w:right w:val="single" w:sz="4" w:space="0" w:color="auto"/>
            </w:tcBorders>
          </w:tcPr>
          <w:p w:rsidR="0078445C" w:rsidRPr="00C51E61" w:rsidRDefault="0078445C" w:rsidP="00650970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78445C" w:rsidRPr="00C51E61" w:rsidTr="0078445C">
        <w:tc>
          <w:tcPr>
            <w:tcW w:w="1800" w:type="dxa"/>
          </w:tcPr>
          <w:p w:rsidR="0078445C" w:rsidRPr="00C51E61" w:rsidRDefault="0078445C" w:rsidP="00650970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</w:tcPr>
          <w:p w:rsidR="0078445C" w:rsidRPr="00C51E61" w:rsidRDefault="0078445C" w:rsidP="00650970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C51E61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7.00</w:t>
            </w:r>
          </w:p>
        </w:tc>
        <w:tc>
          <w:tcPr>
            <w:tcW w:w="1946" w:type="dxa"/>
            <w:tcBorders>
              <w:left w:val="single" w:sz="4" w:space="0" w:color="auto"/>
              <w:right w:val="single" w:sz="4" w:space="0" w:color="auto"/>
            </w:tcBorders>
          </w:tcPr>
          <w:p w:rsidR="0078445C" w:rsidRPr="00C51E61" w:rsidRDefault="0078445C" w:rsidP="00650970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501" w:type="dxa"/>
            <w:tcBorders>
              <w:left w:val="single" w:sz="4" w:space="0" w:color="auto"/>
            </w:tcBorders>
          </w:tcPr>
          <w:p w:rsidR="0078445C" w:rsidRPr="00C51E61" w:rsidRDefault="0078445C" w:rsidP="00650970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530" w:type="dxa"/>
          </w:tcPr>
          <w:p w:rsidR="0078445C" w:rsidRPr="00C51E61" w:rsidRDefault="0078445C" w:rsidP="00650970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350" w:type="dxa"/>
          </w:tcPr>
          <w:p w:rsidR="0078445C" w:rsidRPr="00C51E61" w:rsidRDefault="0078445C" w:rsidP="00650970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233" w:type="dxa"/>
            <w:tcBorders>
              <w:right w:val="single" w:sz="4" w:space="0" w:color="auto"/>
            </w:tcBorders>
          </w:tcPr>
          <w:p w:rsidR="0078445C" w:rsidRPr="00C51E61" w:rsidRDefault="0078445C" w:rsidP="00650970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78445C" w:rsidRPr="00C51E61" w:rsidTr="0078445C">
        <w:tc>
          <w:tcPr>
            <w:tcW w:w="1800" w:type="dxa"/>
          </w:tcPr>
          <w:p w:rsidR="0078445C" w:rsidRPr="00C51E61" w:rsidRDefault="0078445C" w:rsidP="00650970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</w:tcPr>
          <w:p w:rsidR="0078445C" w:rsidRPr="00C51E61" w:rsidRDefault="0078445C" w:rsidP="00650970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C51E61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4.00</w:t>
            </w:r>
          </w:p>
        </w:tc>
        <w:tc>
          <w:tcPr>
            <w:tcW w:w="1946" w:type="dxa"/>
            <w:tcBorders>
              <w:left w:val="single" w:sz="4" w:space="0" w:color="auto"/>
              <w:right w:val="single" w:sz="4" w:space="0" w:color="auto"/>
            </w:tcBorders>
          </w:tcPr>
          <w:p w:rsidR="0078445C" w:rsidRPr="00C51E61" w:rsidRDefault="0078445C" w:rsidP="00650970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501" w:type="dxa"/>
            <w:tcBorders>
              <w:left w:val="single" w:sz="4" w:space="0" w:color="auto"/>
            </w:tcBorders>
          </w:tcPr>
          <w:p w:rsidR="0078445C" w:rsidRPr="00C51E61" w:rsidRDefault="0078445C" w:rsidP="00650970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530" w:type="dxa"/>
          </w:tcPr>
          <w:p w:rsidR="0078445C" w:rsidRPr="00C51E61" w:rsidRDefault="0078445C" w:rsidP="00650970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350" w:type="dxa"/>
          </w:tcPr>
          <w:p w:rsidR="0078445C" w:rsidRPr="00C51E61" w:rsidRDefault="0078445C" w:rsidP="00650970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233" w:type="dxa"/>
            <w:tcBorders>
              <w:right w:val="single" w:sz="4" w:space="0" w:color="auto"/>
            </w:tcBorders>
          </w:tcPr>
          <w:p w:rsidR="0078445C" w:rsidRPr="00C51E61" w:rsidRDefault="0078445C" w:rsidP="00650970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78445C" w:rsidRPr="00C51E61" w:rsidTr="0078445C">
        <w:tc>
          <w:tcPr>
            <w:tcW w:w="1800" w:type="dxa"/>
          </w:tcPr>
          <w:p w:rsidR="0078445C" w:rsidRPr="00C51E61" w:rsidRDefault="0078445C" w:rsidP="00650970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</w:tcPr>
          <w:p w:rsidR="0078445C" w:rsidRPr="00C51E61" w:rsidRDefault="0078445C" w:rsidP="00650970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C51E61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7.00</w:t>
            </w:r>
          </w:p>
        </w:tc>
        <w:tc>
          <w:tcPr>
            <w:tcW w:w="1946" w:type="dxa"/>
            <w:tcBorders>
              <w:left w:val="single" w:sz="4" w:space="0" w:color="auto"/>
              <w:right w:val="single" w:sz="4" w:space="0" w:color="auto"/>
            </w:tcBorders>
          </w:tcPr>
          <w:p w:rsidR="0078445C" w:rsidRPr="00C51E61" w:rsidRDefault="0078445C" w:rsidP="00650970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501" w:type="dxa"/>
            <w:tcBorders>
              <w:left w:val="single" w:sz="4" w:space="0" w:color="auto"/>
            </w:tcBorders>
          </w:tcPr>
          <w:p w:rsidR="0078445C" w:rsidRPr="00C51E61" w:rsidRDefault="0078445C" w:rsidP="00650970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530" w:type="dxa"/>
          </w:tcPr>
          <w:p w:rsidR="0078445C" w:rsidRPr="00C51E61" w:rsidRDefault="0078445C" w:rsidP="00650970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350" w:type="dxa"/>
          </w:tcPr>
          <w:p w:rsidR="0078445C" w:rsidRPr="00C51E61" w:rsidRDefault="0078445C" w:rsidP="00650970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233" w:type="dxa"/>
            <w:tcBorders>
              <w:right w:val="single" w:sz="4" w:space="0" w:color="auto"/>
            </w:tcBorders>
          </w:tcPr>
          <w:p w:rsidR="0078445C" w:rsidRPr="00C51E61" w:rsidRDefault="0078445C" w:rsidP="00650970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78445C" w:rsidRPr="00C51E61" w:rsidTr="0078445C">
        <w:tc>
          <w:tcPr>
            <w:tcW w:w="1800" w:type="dxa"/>
          </w:tcPr>
          <w:p w:rsidR="0078445C" w:rsidRPr="00C51E61" w:rsidRDefault="0078445C" w:rsidP="00650970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</w:tcPr>
          <w:p w:rsidR="0078445C" w:rsidRPr="00C51E61" w:rsidRDefault="0078445C" w:rsidP="00650970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C51E61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4.00</w:t>
            </w:r>
          </w:p>
        </w:tc>
        <w:tc>
          <w:tcPr>
            <w:tcW w:w="1946" w:type="dxa"/>
            <w:tcBorders>
              <w:left w:val="single" w:sz="4" w:space="0" w:color="auto"/>
              <w:right w:val="single" w:sz="4" w:space="0" w:color="auto"/>
            </w:tcBorders>
          </w:tcPr>
          <w:p w:rsidR="0078445C" w:rsidRPr="00C51E61" w:rsidRDefault="0078445C" w:rsidP="00650970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501" w:type="dxa"/>
            <w:tcBorders>
              <w:left w:val="single" w:sz="4" w:space="0" w:color="auto"/>
            </w:tcBorders>
          </w:tcPr>
          <w:p w:rsidR="0078445C" w:rsidRPr="00C51E61" w:rsidRDefault="0078445C" w:rsidP="00650970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530" w:type="dxa"/>
          </w:tcPr>
          <w:p w:rsidR="0078445C" w:rsidRPr="00C51E61" w:rsidRDefault="0078445C" w:rsidP="00650970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350" w:type="dxa"/>
          </w:tcPr>
          <w:p w:rsidR="0078445C" w:rsidRPr="00C51E61" w:rsidRDefault="0078445C" w:rsidP="00650970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233" w:type="dxa"/>
            <w:tcBorders>
              <w:right w:val="single" w:sz="4" w:space="0" w:color="auto"/>
            </w:tcBorders>
          </w:tcPr>
          <w:p w:rsidR="0078445C" w:rsidRPr="00C51E61" w:rsidRDefault="0078445C" w:rsidP="00650970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</w:tbl>
    <w:p w:rsidR="00782DFD" w:rsidRPr="00C51E61" w:rsidRDefault="00782DFD" w:rsidP="00782DFD">
      <w:pPr>
        <w:jc w:val="both"/>
        <w:rPr>
          <w:rFonts w:ascii="Calibri" w:hAnsi="Calibri" w:cs="Calibri"/>
          <w:sz w:val="22"/>
          <w:szCs w:val="22"/>
        </w:rPr>
      </w:pPr>
    </w:p>
    <w:p w:rsidR="00782DFD" w:rsidRPr="00C51E61" w:rsidRDefault="00047935" w:rsidP="00782DFD">
      <w:pPr>
        <w:jc w:val="both"/>
        <w:rPr>
          <w:rFonts w:ascii="Calibri" w:hAnsi="Calibri" w:cs="Calibri"/>
          <w:sz w:val="22"/>
          <w:szCs w:val="22"/>
        </w:rPr>
      </w:pPr>
      <w:r w:rsidRPr="00C51E61">
        <w:rPr>
          <w:rFonts w:ascii="Calibri" w:hAnsi="Calibri" w:cs="Calibri"/>
          <w:sz w:val="22"/>
          <w:szCs w:val="22"/>
        </w:rPr>
        <w:t xml:space="preserve">              </w:t>
      </w:r>
      <w:r w:rsidR="00782DFD" w:rsidRPr="00C51E61">
        <w:rPr>
          <w:rFonts w:ascii="Calibri" w:hAnsi="Calibri" w:cs="Calibri"/>
          <w:sz w:val="22"/>
          <w:szCs w:val="22"/>
        </w:rPr>
        <w:t>________________</w:t>
      </w:r>
    </w:p>
    <w:p w:rsidR="00782DFD" w:rsidRPr="00C51E61" w:rsidRDefault="00782DFD" w:rsidP="00782DFD">
      <w:pPr>
        <w:jc w:val="both"/>
        <w:rPr>
          <w:rFonts w:ascii="Calibri" w:hAnsi="Calibri" w:cs="Calibri"/>
          <w:b/>
          <w:i/>
          <w:sz w:val="22"/>
          <w:szCs w:val="22"/>
        </w:rPr>
      </w:pPr>
      <w:r w:rsidRPr="00C51E61">
        <w:rPr>
          <w:rFonts w:ascii="Calibri" w:hAnsi="Calibri" w:cs="Calibri"/>
          <w:sz w:val="22"/>
          <w:szCs w:val="22"/>
        </w:rPr>
        <w:t xml:space="preserve">                 </w:t>
      </w:r>
      <w:r w:rsidRPr="00C51E61">
        <w:rPr>
          <w:rFonts w:ascii="Calibri" w:hAnsi="Calibri" w:cs="Calibri"/>
          <w:b/>
          <w:i/>
          <w:sz w:val="22"/>
          <w:szCs w:val="22"/>
        </w:rPr>
        <w:t>Q.</w:t>
      </w:r>
      <w:r w:rsidR="005036A9">
        <w:rPr>
          <w:rFonts w:ascii="Calibri" w:hAnsi="Calibri" w:cs="Calibri"/>
          <w:b/>
          <w:i/>
          <w:sz w:val="22"/>
          <w:szCs w:val="22"/>
        </w:rPr>
        <w:t>C Head</w:t>
      </w:r>
      <w:r w:rsidRPr="00C51E61">
        <w:rPr>
          <w:rFonts w:ascii="Calibri" w:hAnsi="Calibri" w:cs="Calibri"/>
          <w:b/>
          <w:i/>
          <w:sz w:val="22"/>
          <w:szCs w:val="22"/>
        </w:rPr>
        <w:tab/>
      </w:r>
    </w:p>
    <w:p w:rsidR="00FE1B2E" w:rsidRDefault="00047935" w:rsidP="00047935">
      <w:pPr>
        <w:jc w:val="both"/>
        <w:rPr>
          <w:rFonts w:ascii="Calibri" w:hAnsi="Calibri" w:cs="Calibri"/>
          <w:b/>
          <w:i/>
          <w:sz w:val="22"/>
          <w:szCs w:val="22"/>
        </w:rPr>
      </w:pPr>
      <w:r w:rsidRPr="00C51E61">
        <w:rPr>
          <w:rFonts w:ascii="Calibri" w:hAnsi="Calibri" w:cs="Calibri"/>
          <w:b/>
          <w:i/>
          <w:sz w:val="22"/>
          <w:szCs w:val="22"/>
        </w:rPr>
        <w:t xml:space="preserve">                 Sign /Date</w:t>
      </w:r>
    </w:p>
    <w:p w:rsidR="00162171" w:rsidRDefault="00162171" w:rsidP="00047935">
      <w:pPr>
        <w:jc w:val="both"/>
        <w:rPr>
          <w:rFonts w:ascii="Calibri" w:hAnsi="Calibri" w:cs="Calibri"/>
          <w:b/>
          <w:i/>
          <w:sz w:val="22"/>
          <w:szCs w:val="22"/>
        </w:rPr>
      </w:pPr>
    </w:p>
    <w:p w:rsidR="00162171" w:rsidRDefault="00162171" w:rsidP="00047935">
      <w:pPr>
        <w:jc w:val="both"/>
        <w:rPr>
          <w:rFonts w:ascii="Calibri" w:hAnsi="Calibri" w:cs="Calibri"/>
          <w:b/>
          <w:i/>
          <w:sz w:val="22"/>
          <w:szCs w:val="22"/>
        </w:rPr>
      </w:pPr>
    </w:p>
    <w:p w:rsidR="00162171" w:rsidRDefault="00162171" w:rsidP="00047935">
      <w:pPr>
        <w:jc w:val="both"/>
        <w:rPr>
          <w:rFonts w:ascii="Calibri" w:hAnsi="Calibri" w:cs="Calibri"/>
          <w:b/>
          <w:i/>
          <w:sz w:val="22"/>
          <w:szCs w:val="22"/>
        </w:rPr>
      </w:pPr>
    </w:p>
    <w:p w:rsidR="00162171" w:rsidRDefault="00162171" w:rsidP="00047935">
      <w:pPr>
        <w:jc w:val="both"/>
        <w:rPr>
          <w:rFonts w:ascii="Calibri" w:hAnsi="Calibri" w:cs="Calibri"/>
          <w:b/>
          <w:i/>
          <w:sz w:val="22"/>
          <w:szCs w:val="22"/>
        </w:rPr>
      </w:pPr>
    </w:p>
    <w:p w:rsidR="00162171" w:rsidRDefault="00162171" w:rsidP="00047935">
      <w:pPr>
        <w:jc w:val="both"/>
        <w:rPr>
          <w:rFonts w:ascii="Calibri" w:hAnsi="Calibri" w:cs="Calibri"/>
          <w:b/>
          <w:i/>
          <w:sz w:val="22"/>
          <w:szCs w:val="22"/>
        </w:rPr>
      </w:pPr>
    </w:p>
    <w:p w:rsidR="00162171" w:rsidRDefault="00162171" w:rsidP="00047935">
      <w:pPr>
        <w:jc w:val="both"/>
        <w:rPr>
          <w:rFonts w:ascii="Calibri" w:hAnsi="Calibri" w:cs="Calibri"/>
          <w:b/>
          <w:i/>
          <w:sz w:val="22"/>
          <w:szCs w:val="22"/>
        </w:rPr>
      </w:pPr>
    </w:p>
    <w:p w:rsidR="00162171" w:rsidRDefault="00162171" w:rsidP="00047935">
      <w:pPr>
        <w:jc w:val="both"/>
        <w:rPr>
          <w:rFonts w:ascii="Calibri" w:hAnsi="Calibri" w:cs="Calibri"/>
          <w:b/>
          <w:i/>
          <w:sz w:val="22"/>
          <w:szCs w:val="22"/>
        </w:rPr>
      </w:pPr>
    </w:p>
    <w:p w:rsidR="00CA0ED0" w:rsidRDefault="00CA0ED0" w:rsidP="00047935">
      <w:pPr>
        <w:jc w:val="both"/>
        <w:rPr>
          <w:rFonts w:ascii="Calibri" w:hAnsi="Calibri" w:cs="Calibri"/>
          <w:b/>
          <w:i/>
          <w:sz w:val="22"/>
          <w:szCs w:val="22"/>
        </w:rPr>
      </w:pPr>
      <w:r>
        <w:rPr>
          <w:rFonts w:ascii="Calibri" w:hAnsi="Calibri" w:cs="Calibri"/>
          <w:b/>
          <w:i/>
          <w:sz w:val="22"/>
          <w:szCs w:val="22"/>
        </w:rPr>
        <w:lastRenderedPageBreak/>
        <w:t>ENCLOSURE 2</w:t>
      </w:r>
    </w:p>
    <w:p w:rsidR="00CA0ED0" w:rsidRPr="00CA0ED0" w:rsidRDefault="00CA0ED0" w:rsidP="00CA0ED0">
      <w:pPr>
        <w:spacing w:after="200" w:line="276" w:lineRule="auto"/>
        <w:rPr>
          <w:rFonts w:ascii="Calibri" w:eastAsia="Calibri" w:hAnsi="Calibri"/>
          <w:b/>
          <w:sz w:val="22"/>
          <w:szCs w:val="22"/>
        </w:rPr>
      </w:pPr>
      <w:proofErr w:type="gramStart"/>
      <w:r w:rsidRPr="00CA0ED0">
        <w:rPr>
          <w:rFonts w:ascii="Calibri" w:eastAsia="Calibri" w:hAnsi="Calibri"/>
          <w:b/>
          <w:sz w:val="22"/>
          <w:szCs w:val="22"/>
        </w:rPr>
        <w:t>pH</w:t>
      </w:r>
      <w:proofErr w:type="gramEnd"/>
      <w:r w:rsidRPr="00CA0ED0">
        <w:rPr>
          <w:rFonts w:ascii="Calibri" w:eastAsia="Calibri" w:hAnsi="Calibri"/>
          <w:b/>
          <w:sz w:val="22"/>
          <w:szCs w:val="22"/>
        </w:rPr>
        <w:t xml:space="preserve"> Meter Buffer Preparation Log Sheet</w:t>
      </w:r>
    </w:p>
    <w:p w:rsidR="00CA0ED0" w:rsidRPr="00CA0ED0" w:rsidRDefault="00CA0ED0" w:rsidP="00CA0ED0">
      <w:pPr>
        <w:spacing w:after="200" w:line="276" w:lineRule="auto"/>
        <w:rPr>
          <w:rFonts w:ascii="Calibri" w:eastAsia="Calibri" w:hAnsi="Calibri"/>
          <w:sz w:val="22"/>
          <w:szCs w:val="22"/>
        </w:rPr>
      </w:pPr>
      <w:r w:rsidRPr="00CA0ED0">
        <w:rPr>
          <w:rFonts w:ascii="Calibri" w:eastAsia="Calibri" w:hAnsi="Calibri"/>
          <w:sz w:val="22"/>
          <w:szCs w:val="22"/>
        </w:rPr>
        <w:t>Instrument ID: _________________________     Location: _______________________________</w:t>
      </w:r>
    </w:p>
    <w:p w:rsidR="00CA0ED0" w:rsidRPr="00CA0ED0" w:rsidRDefault="00CA0ED0" w:rsidP="00CA0ED0">
      <w:pPr>
        <w:spacing w:after="200" w:line="276" w:lineRule="auto"/>
        <w:rPr>
          <w:rFonts w:ascii="Calibri" w:eastAsia="Calibri" w:hAnsi="Calibri"/>
          <w:sz w:val="22"/>
          <w:szCs w:val="22"/>
        </w:rPr>
      </w:pPr>
      <w:r w:rsidRPr="00CA0ED0">
        <w:rPr>
          <w:rFonts w:ascii="Calibri" w:eastAsia="Calibri" w:hAnsi="Calibri"/>
          <w:sz w:val="22"/>
          <w:szCs w:val="22"/>
        </w:rPr>
        <w:t>Date: _________________________________   QC Analyst ______________________________</w:t>
      </w:r>
    </w:p>
    <w:p w:rsidR="00CA0ED0" w:rsidRPr="00CA0ED0" w:rsidRDefault="00CA0ED0" w:rsidP="00CA0ED0">
      <w:pPr>
        <w:spacing w:after="200" w:line="276" w:lineRule="auto"/>
        <w:rPr>
          <w:rFonts w:ascii="Calibri" w:eastAsia="Calibri" w:hAnsi="Calibri"/>
          <w:sz w:val="22"/>
          <w:szCs w:val="22"/>
        </w:rPr>
      </w:pPr>
      <w:r w:rsidRPr="00CA0ED0">
        <w:rPr>
          <w:rFonts w:ascii="Calibri" w:eastAsia="Calibri" w:hAnsi="Calibri"/>
          <w:sz w:val="22"/>
          <w:szCs w:val="22"/>
        </w:rPr>
        <w:t>Buffer ID/</w:t>
      </w:r>
      <w:proofErr w:type="gramStart"/>
      <w:r w:rsidRPr="00CA0ED0">
        <w:rPr>
          <w:rFonts w:ascii="Calibri" w:eastAsia="Calibri" w:hAnsi="Calibri"/>
          <w:sz w:val="22"/>
          <w:szCs w:val="22"/>
        </w:rPr>
        <w:t>Lot :</w:t>
      </w:r>
      <w:proofErr w:type="gramEnd"/>
      <w:r w:rsidRPr="00CA0ED0">
        <w:rPr>
          <w:rFonts w:ascii="Calibri" w:eastAsia="Calibri" w:hAnsi="Calibri"/>
          <w:sz w:val="22"/>
          <w:szCs w:val="22"/>
        </w:rPr>
        <w:tab/>
      </w:r>
    </w:p>
    <w:p w:rsidR="00CA0ED0" w:rsidRPr="00CA0ED0" w:rsidRDefault="00CA0ED0" w:rsidP="00CA0ED0">
      <w:pPr>
        <w:spacing w:after="200" w:line="276" w:lineRule="auto"/>
        <w:rPr>
          <w:rFonts w:ascii="Calibri" w:eastAsia="Calibri" w:hAnsi="Calibri"/>
          <w:sz w:val="22"/>
          <w:szCs w:val="22"/>
        </w:rPr>
      </w:pPr>
      <w:r w:rsidRPr="00CA0ED0">
        <w:rPr>
          <w:rFonts w:ascii="Calibri" w:eastAsia="Calibri" w:hAnsi="Calibri"/>
          <w:sz w:val="22"/>
          <w:szCs w:val="22"/>
        </w:rPr>
        <w:t>Prepared By:</w:t>
      </w:r>
      <w:r w:rsidRPr="00CA0ED0">
        <w:rPr>
          <w:rFonts w:ascii="Calibri" w:eastAsia="Calibri" w:hAnsi="Calibri"/>
          <w:sz w:val="22"/>
          <w:szCs w:val="22"/>
        </w:rPr>
        <w:tab/>
      </w:r>
    </w:p>
    <w:p w:rsidR="00CA0ED0" w:rsidRPr="00CA0ED0" w:rsidRDefault="00CA0ED0" w:rsidP="00CA0ED0">
      <w:pPr>
        <w:spacing w:after="200" w:line="276" w:lineRule="auto"/>
        <w:rPr>
          <w:rFonts w:ascii="Calibri" w:eastAsia="Calibri" w:hAnsi="Calibri"/>
          <w:sz w:val="22"/>
          <w:szCs w:val="22"/>
        </w:rPr>
      </w:pPr>
      <w:r w:rsidRPr="00CA0ED0">
        <w:rPr>
          <w:rFonts w:ascii="Calibri" w:eastAsia="Calibri" w:hAnsi="Calibri"/>
          <w:sz w:val="22"/>
          <w:szCs w:val="22"/>
        </w:rPr>
        <w:t>Date Prepared:</w:t>
      </w:r>
      <w:r w:rsidRPr="00CA0ED0">
        <w:rPr>
          <w:rFonts w:ascii="Calibri" w:eastAsia="Calibri" w:hAnsi="Calibri"/>
          <w:sz w:val="22"/>
          <w:szCs w:val="22"/>
        </w:rPr>
        <w:tab/>
      </w:r>
    </w:p>
    <w:p w:rsidR="00CA0ED0" w:rsidRPr="00CA0ED0" w:rsidRDefault="00CA0ED0" w:rsidP="00CA0ED0">
      <w:pPr>
        <w:spacing w:after="200" w:line="276" w:lineRule="auto"/>
        <w:rPr>
          <w:rFonts w:ascii="Calibri" w:eastAsia="Calibri" w:hAnsi="Calibri"/>
          <w:sz w:val="22"/>
          <w:szCs w:val="22"/>
        </w:rPr>
      </w:pPr>
      <w:r w:rsidRPr="00CA0ED0">
        <w:rPr>
          <w:rFonts w:ascii="Calibri" w:eastAsia="Calibri" w:hAnsi="Calibri"/>
          <w:sz w:val="22"/>
          <w:szCs w:val="22"/>
        </w:rPr>
        <w:t>Buffer Type/Value:</w:t>
      </w:r>
      <w:r w:rsidRPr="00CA0ED0">
        <w:rPr>
          <w:rFonts w:ascii="Calibri" w:eastAsia="Calibri" w:hAnsi="Calibri"/>
          <w:sz w:val="22"/>
          <w:szCs w:val="22"/>
        </w:rPr>
        <w:tab/>
      </w:r>
    </w:p>
    <w:p w:rsidR="00CA0ED0" w:rsidRPr="00CA0ED0" w:rsidRDefault="00CA0ED0" w:rsidP="00CA0ED0">
      <w:pPr>
        <w:spacing w:after="200" w:line="276" w:lineRule="auto"/>
        <w:rPr>
          <w:rFonts w:ascii="Calibri" w:eastAsia="Calibri" w:hAnsi="Calibri"/>
          <w:sz w:val="22"/>
          <w:szCs w:val="22"/>
        </w:rPr>
      </w:pPr>
      <w:r w:rsidRPr="00CA0ED0">
        <w:rPr>
          <w:rFonts w:ascii="Calibri" w:eastAsia="Calibri" w:hAnsi="Calibri"/>
          <w:sz w:val="22"/>
          <w:szCs w:val="22"/>
        </w:rPr>
        <w:t>Expiry Date:</w:t>
      </w:r>
      <w:r w:rsidRPr="00CA0ED0">
        <w:rPr>
          <w:rFonts w:ascii="Calibri" w:eastAsia="Calibri" w:hAnsi="Calibri"/>
          <w:sz w:val="22"/>
          <w:szCs w:val="22"/>
        </w:rPr>
        <w:tab/>
      </w:r>
    </w:p>
    <w:p w:rsidR="00CA0ED0" w:rsidRPr="00CA0ED0" w:rsidRDefault="00CA0ED0" w:rsidP="00CA0ED0">
      <w:pPr>
        <w:spacing w:after="200" w:line="276" w:lineRule="auto"/>
        <w:rPr>
          <w:rFonts w:ascii="Calibri" w:eastAsia="Calibri" w:hAnsi="Calibri"/>
          <w:sz w:val="22"/>
          <w:szCs w:val="22"/>
        </w:rPr>
      </w:pPr>
      <w:r w:rsidRPr="00CA0ED0">
        <w:rPr>
          <w:rFonts w:ascii="Calibri" w:eastAsia="Calibri" w:hAnsi="Calibri"/>
          <w:sz w:val="22"/>
          <w:szCs w:val="22"/>
        </w:rPr>
        <w:t>Temp (°C):</w:t>
      </w:r>
      <w:r w:rsidRPr="00CA0ED0">
        <w:rPr>
          <w:rFonts w:ascii="Calibri" w:eastAsia="Calibri" w:hAnsi="Calibri"/>
          <w:sz w:val="22"/>
          <w:szCs w:val="22"/>
        </w:rPr>
        <w:tab/>
        <w:t xml:space="preserve"> </w:t>
      </w:r>
    </w:p>
    <w:p w:rsidR="00CA0ED0" w:rsidRPr="00CA0ED0" w:rsidRDefault="00CA0ED0" w:rsidP="00CA0ED0">
      <w:pPr>
        <w:spacing w:after="200" w:line="276" w:lineRule="auto"/>
        <w:rPr>
          <w:rFonts w:ascii="Calibri" w:eastAsia="Calibri" w:hAnsi="Calibri"/>
          <w:sz w:val="22"/>
          <w:szCs w:val="22"/>
        </w:rPr>
      </w:pPr>
      <w:r w:rsidRPr="00CA0ED0">
        <w:rPr>
          <w:rFonts w:ascii="Calibri" w:eastAsia="Calibri" w:hAnsi="Calibri"/>
          <w:sz w:val="22"/>
          <w:szCs w:val="22"/>
        </w:rPr>
        <w:t>Actual pH (Verified):</w:t>
      </w:r>
      <w:r w:rsidRPr="00CA0ED0">
        <w:rPr>
          <w:rFonts w:ascii="Calibri" w:eastAsia="Calibri" w:hAnsi="Calibri"/>
          <w:sz w:val="22"/>
          <w:szCs w:val="22"/>
        </w:rPr>
        <w:tab/>
      </w:r>
    </w:p>
    <w:p w:rsidR="00CA0ED0" w:rsidRPr="00CA0ED0" w:rsidRDefault="00561181" w:rsidP="00CA0ED0">
      <w:pPr>
        <w:spacing w:after="200" w:line="276" w:lineRule="auto"/>
        <w:rPr>
          <w:rFonts w:ascii="Calibri" w:eastAsia="Calibri" w:hAnsi="Calibri"/>
          <w:sz w:val="22"/>
          <w:szCs w:val="22"/>
        </w:rPr>
      </w:pPr>
      <w:r>
        <w:rPr>
          <w:rFonts w:ascii="Calibri" w:eastAsia="Calibri" w:hAnsi="Calibri"/>
          <w:sz w:val="22"/>
          <w:szCs w:val="22"/>
        </w:rPr>
        <w:t xml:space="preserve">Buffer 1 </w:t>
      </w:r>
      <w:proofErr w:type="gramStart"/>
      <w:r>
        <w:rPr>
          <w:rFonts w:ascii="Calibri" w:eastAsia="Calibri" w:hAnsi="Calibri"/>
          <w:sz w:val="22"/>
          <w:szCs w:val="22"/>
        </w:rPr>
        <w:t>( pH</w:t>
      </w:r>
      <w:proofErr w:type="gramEnd"/>
      <w:r>
        <w:rPr>
          <w:rFonts w:ascii="Calibri" w:eastAsia="Calibri" w:hAnsi="Calibri"/>
          <w:sz w:val="22"/>
          <w:szCs w:val="22"/>
        </w:rPr>
        <w:t xml:space="preserve"> 7.00</w:t>
      </w:r>
      <w:r w:rsidR="00CA0ED0" w:rsidRPr="00CA0ED0">
        <w:rPr>
          <w:rFonts w:ascii="Calibri" w:eastAsia="Calibri" w:hAnsi="Calibri"/>
          <w:sz w:val="22"/>
          <w:szCs w:val="22"/>
        </w:rPr>
        <w:t>)</w:t>
      </w:r>
      <w:r w:rsidR="00CA0ED0" w:rsidRPr="00CA0ED0">
        <w:rPr>
          <w:rFonts w:ascii="Calibri" w:eastAsia="Calibri" w:hAnsi="Calibri"/>
          <w:sz w:val="22"/>
          <w:szCs w:val="22"/>
        </w:rPr>
        <w:tab/>
      </w:r>
      <w:r w:rsidR="00CA0ED0" w:rsidRPr="00CA0ED0">
        <w:rPr>
          <w:rFonts w:ascii="Calibri" w:eastAsia="Calibri" w:hAnsi="Calibri"/>
          <w:sz w:val="22"/>
          <w:szCs w:val="22"/>
        </w:rPr>
        <w:tab/>
      </w:r>
      <w:r w:rsidR="00CA0ED0" w:rsidRPr="00CA0ED0">
        <w:rPr>
          <w:rFonts w:ascii="Calibri" w:eastAsia="Calibri" w:hAnsi="Calibri"/>
          <w:sz w:val="22"/>
          <w:szCs w:val="22"/>
        </w:rPr>
        <w:tab/>
      </w:r>
      <w:r w:rsidR="00CA0ED0" w:rsidRPr="00CA0ED0">
        <w:rPr>
          <w:rFonts w:ascii="Calibri" w:eastAsia="Calibri" w:hAnsi="Calibri"/>
          <w:sz w:val="22"/>
          <w:szCs w:val="22"/>
        </w:rPr>
        <w:tab/>
      </w:r>
      <w:r w:rsidR="00CA0ED0" w:rsidRPr="00CA0ED0">
        <w:rPr>
          <w:rFonts w:ascii="Calibri" w:eastAsia="Calibri" w:hAnsi="Calibri"/>
          <w:sz w:val="22"/>
          <w:szCs w:val="22"/>
        </w:rPr>
        <w:tab/>
      </w:r>
      <w:r w:rsidR="00CA0ED0" w:rsidRPr="00CA0ED0">
        <w:rPr>
          <w:rFonts w:ascii="Calibri" w:eastAsia="Calibri" w:hAnsi="Calibri"/>
          <w:sz w:val="22"/>
          <w:szCs w:val="22"/>
        </w:rPr>
        <w:tab/>
      </w:r>
    </w:p>
    <w:p w:rsidR="00CA0ED0" w:rsidRPr="00CA0ED0" w:rsidRDefault="00561181" w:rsidP="00CA0ED0">
      <w:pPr>
        <w:spacing w:after="200" w:line="276" w:lineRule="auto"/>
        <w:rPr>
          <w:rFonts w:ascii="Calibri" w:eastAsia="Calibri" w:hAnsi="Calibri"/>
          <w:sz w:val="22"/>
          <w:szCs w:val="22"/>
        </w:rPr>
      </w:pPr>
      <w:r>
        <w:rPr>
          <w:rFonts w:ascii="Calibri" w:eastAsia="Calibri" w:hAnsi="Calibri"/>
          <w:sz w:val="22"/>
          <w:szCs w:val="22"/>
        </w:rPr>
        <w:t>Buffer 2 (pH 4</w:t>
      </w:r>
      <w:r w:rsidR="00CA0ED0" w:rsidRPr="00CA0ED0">
        <w:rPr>
          <w:rFonts w:ascii="Calibri" w:eastAsia="Calibri" w:hAnsi="Calibri"/>
          <w:sz w:val="22"/>
          <w:szCs w:val="22"/>
        </w:rPr>
        <w:t>.0</w:t>
      </w:r>
      <w:r>
        <w:rPr>
          <w:rFonts w:ascii="Calibri" w:eastAsia="Calibri" w:hAnsi="Calibri"/>
          <w:sz w:val="22"/>
          <w:szCs w:val="22"/>
        </w:rPr>
        <w:t>1</w:t>
      </w:r>
      <w:r w:rsidR="00CA0ED0" w:rsidRPr="00CA0ED0">
        <w:rPr>
          <w:rFonts w:ascii="Calibri" w:eastAsia="Calibri" w:hAnsi="Calibri"/>
          <w:sz w:val="22"/>
          <w:szCs w:val="22"/>
        </w:rPr>
        <w:t>)</w:t>
      </w:r>
      <w:r w:rsidR="00CA0ED0" w:rsidRPr="00CA0ED0">
        <w:rPr>
          <w:rFonts w:ascii="Calibri" w:eastAsia="Calibri" w:hAnsi="Calibri"/>
          <w:sz w:val="22"/>
          <w:szCs w:val="22"/>
        </w:rPr>
        <w:tab/>
      </w:r>
    </w:p>
    <w:p w:rsidR="00CA0ED0" w:rsidRPr="00CA0ED0" w:rsidRDefault="00CA0ED0" w:rsidP="00CA0ED0">
      <w:pPr>
        <w:spacing w:after="200" w:line="276" w:lineRule="auto"/>
        <w:rPr>
          <w:rFonts w:ascii="Calibri" w:eastAsia="Calibri" w:hAnsi="Calibri"/>
          <w:b/>
          <w:sz w:val="22"/>
          <w:szCs w:val="22"/>
        </w:rPr>
      </w:pPr>
      <w:bookmarkStart w:id="0" w:name="_GoBack"/>
    </w:p>
    <w:p w:rsidR="00CA0ED0" w:rsidRPr="00CA0ED0" w:rsidRDefault="00CA0ED0" w:rsidP="00CA0ED0">
      <w:pPr>
        <w:spacing w:after="200" w:line="276" w:lineRule="auto"/>
        <w:rPr>
          <w:rFonts w:ascii="Calibri" w:eastAsia="Calibri" w:hAnsi="Calibri"/>
          <w:b/>
          <w:sz w:val="22"/>
          <w:szCs w:val="22"/>
        </w:rPr>
      </w:pPr>
      <w:r w:rsidRPr="00CA0ED0">
        <w:rPr>
          <w:rFonts w:ascii="Calibri" w:eastAsia="Calibri" w:hAnsi="Calibri"/>
          <w:b/>
          <w:sz w:val="22"/>
          <w:szCs w:val="22"/>
        </w:rPr>
        <w:t>Verified by:</w:t>
      </w:r>
    </w:p>
    <w:p w:rsidR="00CA0ED0" w:rsidRPr="00561181" w:rsidRDefault="00CA0ED0" w:rsidP="00CA0ED0">
      <w:pPr>
        <w:jc w:val="both"/>
        <w:rPr>
          <w:rFonts w:ascii="Calibri" w:hAnsi="Calibri" w:cs="Calibri"/>
          <w:b/>
          <w:iCs/>
          <w:sz w:val="22"/>
          <w:szCs w:val="22"/>
        </w:rPr>
      </w:pPr>
      <w:r w:rsidRPr="00561181">
        <w:rPr>
          <w:rFonts w:ascii="Calibri" w:eastAsia="Calibri" w:hAnsi="Calibri"/>
          <w:b/>
          <w:sz w:val="22"/>
          <w:szCs w:val="22"/>
        </w:rPr>
        <w:t>QC Head</w:t>
      </w:r>
      <w:bookmarkEnd w:id="0"/>
    </w:p>
    <w:sectPr w:rsidR="00CA0ED0" w:rsidRPr="00561181" w:rsidSect="005036A9">
      <w:headerReference w:type="default" r:id="rId9"/>
      <w:footerReference w:type="default" r:id="rId10"/>
      <w:pgSz w:w="12240" w:h="15840"/>
      <w:pgMar w:top="426" w:right="720" w:bottom="568" w:left="1440" w:header="0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F2120" w:rsidRDefault="002F2120" w:rsidP="00782DFD">
      <w:r>
        <w:separator/>
      </w:r>
    </w:p>
  </w:endnote>
  <w:endnote w:type="continuationSeparator" w:id="0">
    <w:p w:rsidR="002F2120" w:rsidRDefault="002F2120" w:rsidP="00782D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Simplified Arabic Fixed">
    <w:altName w:val="Courier New"/>
    <w:charset w:val="B2"/>
    <w:family w:val="modern"/>
    <w:pitch w:val="fixed"/>
    <w:sig w:usb0="00000000" w:usb1="0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A5C91" w:rsidRDefault="007F45E3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561181">
      <w:rPr>
        <w:b/>
        <w:bCs/>
        <w:noProof/>
      </w:rPr>
      <w:t>5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561181">
      <w:rPr>
        <w:b/>
        <w:bCs/>
        <w:noProof/>
      </w:rPr>
      <w:t>5</w:t>
    </w:r>
    <w:r>
      <w:rPr>
        <w:b/>
        <w:bCs/>
        <w:sz w:val="24"/>
        <w:szCs w:val="24"/>
      </w:rPr>
      <w:fldChar w:fldCharType="end"/>
    </w:r>
  </w:p>
  <w:p w:rsidR="008A5C91" w:rsidRDefault="002F2120">
    <w:pPr>
      <w:pStyle w:val="Footer"/>
      <w:tabs>
        <w:tab w:val="clear" w:pos="4320"/>
        <w:tab w:val="clear" w:pos="8640"/>
      </w:tabs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F2120" w:rsidRDefault="002F2120" w:rsidP="00782DFD">
      <w:r>
        <w:separator/>
      </w:r>
    </w:p>
  </w:footnote>
  <w:footnote w:type="continuationSeparator" w:id="0">
    <w:p w:rsidR="002F2120" w:rsidRDefault="002F2120" w:rsidP="00782DF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A5C91" w:rsidRDefault="002F2120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:rsidR="008A5C91" w:rsidRPr="00B17339" w:rsidRDefault="007F45E3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3CDACBB8" wp14:editId="30C61668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:rsidR="008A5C91" w:rsidRPr="00B17339" w:rsidRDefault="007F45E3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:rsidR="008A5C91" w:rsidRPr="00B17339" w:rsidRDefault="007F45E3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No 1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Ohimege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Road, Industrial Estate, Ilorin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Kwara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State, PMB 1449</w:t>
          </w:r>
        </w:p>
      </w:tc>
      <w:tc>
        <w:tcPr>
          <w:tcW w:w="1541" w:type="dxa"/>
          <w:vMerge w:val="restart"/>
          <w:shd w:val="clear" w:color="auto" w:fill="auto"/>
        </w:tcPr>
        <w:p w:rsidR="008A5C91" w:rsidRPr="00B17339" w:rsidRDefault="007F45E3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:rsidTr="00B17339">
      <w:trPr>
        <w:trHeight w:val="712"/>
      </w:trPr>
      <w:tc>
        <w:tcPr>
          <w:tcW w:w="1951" w:type="dxa"/>
          <w:vMerge/>
          <w:shd w:val="clear" w:color="auto" w:fill="auto"/>
        </w:tcPr>
        <w:p w:rsidR="008A5C91" w:rsidRPr="00B17339" w:rsidRDefault="002F2120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:rsidR="008A5C91" w:rsidRPr="009329F3" w:rsidRDefault="007F45E3" w:rsidP="005D3015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  <w:r w:rsidRPr="009329F3">
            <w:rPr>
              <w:rFonts w:ascii="Calibri" w:eastAsia="Calibri" w:hAnsi="Calibri" w:cs="Calibri"/>
              <w:sz w:val="24"/>
              <w:szCs w:val="24"/>
            </w:rPr>
            <w:t xml:space="preserve">Title: </w:t>
          </w:r>
          <w:r>
            <w:rPr>
              <w:rFonts w:ascii="Calibri" w:eastAsia="Calibri" w:hAnsi="Calibri"/>
              <w:b/>
              <w:sz w:val="22"/>
              <w:szCs w:val="22"/>
            </w:rPr>
            <w:t xml:space="preserve">SOP for Calibration of </w:t>
          </w:r>
          <w:r w:rsidR="00782DFD">
            <w:rPr>
              <w:rFonts w:ascii="Calibri" w:eastAsia="Calibri" w:hAnsi="Calibri"/>
              <w:b/>
              <w:sz w:val="22"/>
              <w:szCs w:val="22"/>
            </w:rPr>
            <w:t>Digital pH Meter</w:t>
          </w:r>
        </w:p>
      </w:tc>
      <w:tc>
        <w:tcPr>
          <w:tcW w:w="1541" w:type="dxa"/>
          <w:vMerge/>
          <w:shd w:val="clear" w:color="auto" w:fill="auto"/>
        </w:tcPr>
        <w:p w:rsidR="008A5C91" w:rsidRPr="00B17339" w:rsidRDefault="002F212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:rsidR="008A5C91" w:rsidRPr="00B17339" w:rsidRDefault="007F45E3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:rsidR="008A5C91" w:rsidRPr="00B17339" w:rsidRDefault="007F45E3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:rsidR="008A5C91" w:rsidRPr="00B17339" w:rsidRDefault="002F2120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:rsidR="008A5C91" w:rsidRPr="00B17339" w:rsidRDefault="007F45E3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QDG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QA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3</w:t>
          </w:r>
          <w:r w:rsidR="00782DFD">
            <w:rPr>
              <w:rFonts w:ascii="Calibri" w:eastAsia="Calibri" w:hAnsi="Calibri" w:cs="Calibri"/>
              <w:b/>
              <w:bCs/>
              <w:sz w:val="28"/>
              <w:szCs w:val="28"/>
            </w:rPr>
            <w:t>6</w:t>
          </w:r>
        </w:p>
      </w:tc>
      <w:tc>
        <w:tcPr>
          <w:tcW w:w="1701" w:type="dxa"/>
          <w:shd w:val="clear" w:color="auto" w:fill="auto"/>
          <w:vAlign w:val="bottom"/>
        </w:tcPr>
        <w:p w:rsidR="008A5C91" w:rsidRPr="00B17339" w:rsidRDefault="007F45E3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:rsidR="008A5C91" w:rsidRPr="00B17339" w:rsidRDefault="007F45E3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:rsidTr="00B17339">
      <w:trPr>
        <w:trHeight w:val="187"/>
      </w:trPr>
      <w:tc>
        <w:tcPr>
          <w:tcW w:w="1951" w:type="dxa"/>
          <w:vMerge/>
          <w:shd w:val="clear" w:color="auto" w:fill="auto"/>
        </w:tcPr>
        <w:p w:rsidR="008A5C91" w:rsidRPr="00B17339" w:rsidRDefault="002F2120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:rsidR="008A5C91" w:rsidRPr="00B17339" w:rsidRDefault="002F212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:rsidR="008A5C91" w:rsidRPr="00B17339" w:rsidRDefault="002F2120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:rsidR="008A5C91" w:rsidRPr="00B17339" w:rsidRDefault="007F45E3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:rsidR="008A5C91" w:rsidRPr="00B17339" w:rsidRDefault="007F45E3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:rsidTr="00B17339">
      <w:trPr>
        <w:trHeight w:val="367"/>
      </w:trPr>
      <w:tc>
        <w:tcPr>
          <w:tcW w:w="1951" w:type="dxa"/>
          <w:shd w:val="clear" w:color="auto" w:fill="auto"/>
        </w:tcPr>
        <w:p w:rsidR="008A5C91" w:rsidRPr="00B17339" w:rsidRDefault="007F45E3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QUALITY</w:t>
          </w:r>
        </w:p>
      </w:tc>
      <w:tc>
        <w:tcPr>
          <w:tcW w:w="1418" w:type="dxa"/>
          <w:shd w:val="clear" w:color="auto" w:fill="auto"/>
        </w:tcPr>
        <w:p w:rsidR="008A5C91" w:rsidRDefault="007F45E3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QUALITY</w:t>
          </w:r>
        </w:p>
        <w:p w:rsidR="008A5C91" w:rsidRPr="00B17339" w:rsidRDefault="007F45E3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ASSURANCE</w:t>
          </w:r>
        </w:p>
      </w:tc>
      <w:tc>
        <w:tcPr>
          <w:tcW w:w="3685" w:type="dxa"/>
          <w:vMerge/>
          <w:shd w:val="clear" w:color="auto" w:fill="auto"/>
        </w:tcPr>
        <w:p w:rsidR="008A5C91" w:rsidRPr="00B17339" w:rsidRDefault="002F212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:rsidR="008A5C91" w:rsidRPr="00B17339" w:rsidRDefault="007F45E3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:rsidR="008A5C91" w:rsidRPr="00B17339" w:rsidRDefault="007F45E3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:rsidTr="00B17339">
      <w:tc>
        <w:tcPr>
          <w:tcW w:w="3369" w:type="dxa"/>
          <w:gridSpan w:val="2"/>
          <w:shd w:val="clear" w:color="auto" w:fill="auto"/>
        </w:tcPr>
        <w:p w:rsidR="008A5C91" w:rsidRPr="00B17339" w:rsidRDefault="007F45E3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</w:tc>
      <w:tc>
        <w:tcPr>
          <w:tcW w:w="3685" w:type="dxa"/>
          <w:shd w:val="clear" w:color="auto" w:fill="auto"/>
        </w:tcPr>
        <w:p w:rsidR="008A5C91" w:rsidRPr="00B17339" w:rsidRDefault="007F45E3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</w:tc>
      <w:tc>
        <w:tcPr>
          <w:tcW w:w="3242" w:type="dxa"/>
          <w:gridSpan w:val="2"/>
          <w:shd w:val="clear" w:color="auto" w:fill="auto"/>
        </w:tcPr>
        <w:p w:rsidR="008A5C91" w:rsidRPr="00B17339" w:rsidRDefault="007F45E3" w:rsidP="002741F1">
          <w:pPr>
            <w:pStyle w:val="Header"/>
            <w:spacing w:after="120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:rsidTr="00B17339">
      <w:tc>
        <w:tcPr>
          <w:tcW w:w="3369" w:type="dxa"/>
          <w:gridSpan w:val="2"/>
          <w:shd w:val="clear" w:color="auto" w:fill="auto"/>
        </w:tcPr>
        <w:p w:rsidR="008A5C91" w:rsidRPr="00B17339" w:rsidRDefault="007F45E3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2741F1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</w:tc>
      <w:tc>
        <w:tcPr>
          <w:tcW w:w="3685" w:type="dxa"/>
          <w:shd w:val="clear" w:color="auto" w:fill="auto"/>
        </w:tcPr>
        <w:p w:rsidR="008A5C91" w:rsidRPr="00B17339" w:rsidRDefault="007F45E3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2741F1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</w:tc>
      <w:tc>
        <w:tcPr>
          <w:tcW w:w="3242" w:type="dxa"/>
          <w:gridSpan w:val="2"/>
          <w:shd w:val="clear" w:color="auto" w:fill="auto"/>
        </w:tcPr>
        <w:p w:rsidR="008A5C91" w:rsidRPr="00B17339" w:rsidRDefault="007F45E3" w:rsidP="002741F1">
          <w:pPr>
            <w:pStyle w:val="Header"/>
            <w:spacing w:after="120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2741F1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</w:tc>
    </w:tr>
  </w:tbl>
  <w:p w:rsidR="008A5C91" w:rsidRDefault="002F212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7850BE"/>
    <w:multiLevelType w:val="multilevel"/>
    <w:tmpl w:val="BD86789C"/>
    <w:lvl w:ilvl="0">
      <w:start w:val="3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2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b/>
      </w:rPr>
    </w:lvl>
    <w:lvl w:ilvl="1">
      <w:start w:val="1"/>
      <w:numFmt w:val="decimal"/>
      <w:lvlText w:val="%1.%2"/>
      <w:lvlJc w:val="left"/>
      <w:pPr>
        <w:ind w:left="1140" w:hanging="42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3240" w:hanging="108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5040" w:hanging="144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840" w:hanging="1800"/>
      </w:pPr>
    </w:lvl>
    <w:lvl w:ilvl="8">
      <w:start w:val="1"/>
      <w:numFmt w:val="decimal"/>
      <w:lvlText w:val="%1.%2.%3.%4.%5.%6.%7.%8.%9"/>
      <w:lvlJc w:val="left"/>
      <w:pPr>
        <w:ind w:left="7920" w:hanging="2160"/>
      </w:pPr>
    </w:lvl>
  </w:abstractNum>
  <w:abstractNum w:abstractNumId="3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b w:val="0"/>
      </w:rPr>
    </w:lvl>
  </w:abstractNum>
  <w:abstractNum w:abstractNumId="4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5">
    <w:nsid w:val="24940C1B"/>
    <w:multiLevelType w:val="multilevel"/>
    <w:tmpl w:val="1A16155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Simplified Arabic Fixed" w:hAnsi="Simplified Arabic Fixed"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6">
    <w:nsid w:val="31A000CF"/>
    <w:multiLevelType w:val="multilevel"/>
    <w:tmpl w:val="7C7030C2"/>
    <w:lvl w:ilvl="0">
      <w:start w:val="3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7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b/>
        <w:color w:val="auto"/>
      </w:rPr>
    </w:lvl>
  </w:abstractNum>
  <w:abstractNum w:abstractNumId="8">
    <w:nsid w:val="57F47556"/>
    <w:multiLevelType w:val="hybridMultilevel"/>
    <w:tmpl w:val="D88630A6"/>
    <w:lvl w:ilvl="0" w:tplc="F3300F00">
      <w:numFmt w:val="bullet"/>
      <w:lvlText w:val="-"/>
      <w:lvlJc w:val="left"/>
      <w:pPr>
        <w:ind w:left="780" w:hanging="360"/>
      </w:pPr>
      <w:rPr>
        <w:rFonts w:ascii="Calibri" w:eastAsia="Times New Roman" w:hAnsi="Calibri" w:cs="Calibr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">
    <w:nsid w:val="5824142D"/>
    <w:multiLevelType w:val="multilevel"/>
    <w:tmpl w:val="68A05CC2"/>
    <w:lvl w:ilvl="0">
      <w:start w:val="1"/>
      <w:numFmt w:val="decimal"/>
      <w:lvlText w:val="%1.0"/>
      <w:lvlJc w:val="left"/>
      <w:pPr>
        <w:ind w:left="360" w:hanging="360"/>
      </w:pPr>
      <w:rPr>
        <w:rFonts w:ascii="Calibri" w:hAnsi="Calibri" w:cs="Times New Roman" w:hint="default"/>
        <w:b/>
        <w:sz w:val="24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ascii="Calibri" w:hAnsi="Calibri" w:cs="Times New Roman" w:hint="default"/>
        <w:b/>
        <w:sz w:val="24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Calibri" w:hAnsi="Calibri" w:cs="Times New Roman" w:hint="default"/>
        <w:b/>
        <w:sz w:val="24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Calibri" w:hAnsi="Calibri" w:cs="Times New Roman" w:hint="default"/>
        <w:b/>
        <w:sz w:val="24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Calibri" w:hAnsi="Calibri" w:cs="Times New Roman" w:hint="default"/>
        <w:b/>
        <w:sz w:val="24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="Calibri" w:hAnsi="Calibri" w:cs="Times New Roman" w:hint="default"/>
        <w:b/>
        <w:sz w:val="24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Calibri" w:hAnsi="Calibri" w:cs="Times New Roman" w:hint="default"/>
        <w:b/>
        <w:sz w:val="24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="Calibri" w:hAnsi="Calibri" w:cs="Times New Roman" w:hint="default"/>
        <w:b/>
        <w:sz w:val="24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ascii="Calibri" w:hAnsi="Calibri" w:cs="Times New Roman" w:hint="default"/>
        <w:b/>
        <w:sz w:val="24"/>
      </w:rPr>
    </w:lvl>
  </w:abstractNum>
  <w:abstractNum w:abstractNumId="10">
    <w:nsid w:val="7D766763"/>
    <w:multiLevelType w:val="hybridMultilevel"/>
    <w:tmpl w:val="97566C8A"/>
    <w:lvl w:ilvl="0" w:tplc="3A845D3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7"/>
  </w:num>
  <w:num w:numId="5">
    <w:abstractNumId w:val="4"/>
  </w:num>
  <w:num w:numId="6">
    <w:abstractNumId w:val="5"/>
  </w:num>
  <w:num w:numId="7">
    <w:abstractNumId w:val="6"/>
  </w:num>
  <w:num w:numId="8">
    <w:abstractNumId w:val="9"/>
  </w:num>
  <w:num w:numId="9">
    <w:abstractNumId w:val="0"/>
  </w:num>
  <w:num w:numId="10">
    <w:abstractNumId w:val="10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2DFD"/>
    <w:rsid w:val="00047935"/>
    <w:rsid w:val="000E759E"/>
    <w:rsid w:val="00162171"/>
    <w:rsid w:val="002741F1"/>
    <w:rsid w:val="002818F9"/>
    <w:rsid w:val="002F2120"/>
    <w:rsid w:val="0042093D"/>
    <w:rsid w:val="004B6A1E"/>
    <w:rsid w:val="005036A9"/>
    <w:rsid w:val="00561181"/>
    <w:rsid w:val="00782DFD"/>
    <w:rsid w:val="0078445C"/>
    <w:rsid w:val="007A4649"/>
    <w:rsid w:val="007F45E3"/>
    <w:rsid w:val="00984943"/>
    <w:rsid w:val="00B10240"/>
    <w:rsid w:val="00B465B7"/>
    <w:rsid w:val="00C51E61"/>
    <w:rsid w:val="00CA0ED0"/>
    <w:rsid w:val="00DC72C4"/>
    <w:rsid w:val="00E965ED"/>
    <w:rsid w:val="00EA3A95"/>
    <w:rsid w:val="00FE1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2DF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2DFD"/>
    <w:pPr>
      <w:ind w:left="720"/>
      <w:contextualSpacing/>
    </w:pPr>
  </w:style>
  <w:style w:type="paragraph" w:styleId="Header">
    <w:name w:val="header"/>
    <w:basedOn w:val="Normal"/>
    <w:link w:val="HeaderChar"/>
    <w:rsid w:val="00782DFD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782DFD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782DFD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782DFD"/>
    <w:rPr>
      <w:rFonts w:ascii="Times New Roman" w:eastAsia="Times New Roman" w:hAnsi="Times New Roman" w:cs="Times New Roman"/>
      <w:sz w:val="20"/>
      <w:szCs w:val="20"/>
    </w:rPr>
  </w:style>
  <w:style w:type="table" w:styleId="TableGrid">
    <w:name w:val="Table Grid"/>
    <w:basedOn w:val="TableNormal"/>
    <w:uiPriority w:val="59"/>
    <w:rsid w:val="00782DF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741F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41F1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2DF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2DFD"/>
    <w:pPr>
      <w:ind w:left="720"/>
      <w:contextualSpacing/>
    </w:pPr>
  </w:style>
  <w:style w:type="paragraph" w:styleId="Header">
    <w:name w:val="header"/>
    <w:basedOn w:val="Normal"/>
    <w:link w:val="HeaderChar"/>
    <w:rsid w:val="00782DFD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782DFD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782DFD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782DFD"/>
    <w:rPr>
      <w:rFonts w:ascii="Times New Roman" w:eastAsia="Times New Roman" w:hAnsi="Times New Roman" w:cs="Times New Roman"/>
      <w:sz w:val="20"/>
      <w:szCs w:val="20"/>
    </w:rPr>
  </w:style>
  <w:style w:type="table" w:styleId="TableGrid">
    <w:name w:val="Table Grid"/>
    <w:basedOn w:val="TableNormal"/>
    <w:uiPriority w:val="59"/>
    <w:rsid w:val="00782DF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741F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41F1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5</Pages>
  <Words>724</Words>
  <Characters>4129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BIOMEDICAL</dc:creator>
  <cp:keywords/>
  <dc:description/>
  <cp:lastModifiedBy>BIOMEDICAL</cp:lastModifiedBy>
  <cp:revision>24</cp:revision>
  <dcterms:created xsi:type="dcterms:W3CDTF">2254-01-04T08:51:00Z</dcterms:created>
  <dcterms:modified xsi:type="dcterms:W3CDTF">2025-12-26T11:53:00Z</dcterms:modified>
</cp:coreProperties>
</file>