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4D161" w14:textId="77777777" w:rsidR="009D7E7D" w:rsidRPr="00C257C6" w:rsidRDefault="009D7E7D" w:rsidP="009D7E7D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C257C6">
        <w:rPr>
          <w:rFonts w:ascii="Calibri" w:hAnsi="Calibri" w:cs="Calibri"/>
          <w:b/>
          <w:sz w:val="22"/>
          <w:szCs w:val="22"/>
        </w:rPr>
        <w:t xml:space="preserve">OBJECTIVE: </w:t>
      </w:r>
    </w:p>
    <w:p w14:paraId="588DD485" w14:textId="509C4B7C" w:rsidR="009D7E7D" w:rsidRPr="00C257C6" w:rsidRDefault="009D7E7D" w:rsidP="009D7E7D">
      <w:pPr>
        <w:ind w:left="420"/>
        <w:jc w:val="both"/>
        <w:rPr>
          <w:rFonts w:ascii="Calibri" w:hAnsi="Calibri" w:cs="Calibri"/>
          <w:sz w:val="22"/>
          <w:szCs w:val="22"/>
          <w:lang w:eastAsia="en-GB"/>
        </w:rPr>
      </w:pPr>
      <w:r w:rsidRPr="00C257C6">
        <w:rPr>
          <w:rFonts w:ascii="Calibri" w:hAnsi="Calibri" w:cs="Calibri"/>
          <w:sz w:val="22"/>
          <w:szCs w:val="22"/>
          <w:lang w:eastAsia="en-GB"/>
        </w:rPr>
        <w:t>To lay down the cleaning procedure for pallets use in the Store and the Factory floor.</w:t>
      </w:r>
    </w:p>
    <w:p w14:paraId="4417A2B9" w14:textId="77777777" w:rsidR="009D7E7D" w:rsidRPr="00C257C6" w:rsidRDefault="009D7E7D" w:rsidP="009D7E7D">
      <w:pPr>
        <w:ind w:left="420"/>
        <w:jc w:val="both"/>
        <w:rPr>
          <w:rFonts w:ascii="Calibri" w:hAnsi="Calibri" w:cs="Calibri"/>
          <w:b/>
          <w:sz w:val="22"/>
          <w:szCs w:val="22"/>
        </w:rPr>
      </w:pPr>
    </w:p>
    <w:p w14:paraId="541EE63B" w14:textId="77777777" w:rsidR="009D7E7D" w:rsidRPr="00C257C6" w:rsidRDefault="009D7E7D" w:rsidP="009D7E7D">
      <w:pPr>
        <w:numPr>
          <w:ilvl w:val="0"/>
          <w:numId w:val="1"/>
        </w:numPr>
        <w:jc w:val="both"/>
        <w:rPr>
          <w:rFonts w:ascii="Calibri" w:hAnsi="Calibri" w:cs="Calibri"/>
          <w:b/>
          <w:sz w:val="22"/>
          <w:szCs w:val="22"/>
        </w:rPr>
      </w:pPr>
      <w:r w:rsidRPr="00C257C6">
        <w:rPr>
          <w:rFonts w:ascii="Calibri" w:hAnsi="Calibri" w:cs="Calibri"/>
          <w:b/>
          <w:sz w:val="22"/>
          <w:szCs w:val="22"/>
        </w:rPr>
        <w:t>SCOPE:</w:t>
      </w:r>
    </w:p>
    <w:p w14:paraId="23565682" w14:textId="2D156622" w:rsidR="009D7E7D" w:rsidRPr="00C257C6" w:rsidRDefault="009D7E7D" w:rsidP="009D7E7D">
      <w:pPr>
        <w:pStyle w:val="ListParagraph"/>
        <w:ind w:left="420"/>
        <w:jc w:val="both"/>
        <w:rPr>
          <w:rFonts w:ascii="Calibri" w:hAnsi="Calibri" w:cs="Calibri"/>
          <w:sz w:val="22"/>
          <w:szCs w:val="22"/>
          <w:lang w:eastAsia="en-GB"/>
        </w:rPr>
      </w:pPr>
      <w:r w:rsidRPr="00C257C6">
        <w:rPr>
          <w:rFonts w:ascii="Calibri" w:hAnsi="Calibri" w:cs="Calibri"/>
          <w:sz w:val="22"/>
          <w:szCs w:val="22"/>
          <w:lang w:eastAsia="en-GB"/>
        </w:rPr>
        <w:t>This SOP shall be applicable for cleaning of pallets used in Manufacturing, Packaging and Storage area of the factory.</w:t>
      </w:r>
    </w:p>
    <w:p w14:paraId="204C523C" w14:textId="77777777" w:rsidR="009D7E7D" w:rsidRPr="00C257C6" w:rsidRDefault="009D7E7D" w:rsidP="009D7E7D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="Calibri" w:hAnsi="Calibri" w:cs="Calibri"/>
          <w:sz w:val="22"/>
          <w:szCs w:val="22"/>
        </w:rPr>
      </w:pPr>
    </w:p>
    <w:p w14:paraId="2AFB7EF2" w14:textId="77777777" w:rsidR="009D7E7D" w:rsidRPr="00C257C6" w:rsidRDefault="009D7E7D" w:rsidP="009D7E7D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C257C6">
        <w:rPr>
          <w:rFonts w:ascii="Calibri" w:hAnsi="Calibri" w:cs="Calibri"/>
          <w:b/>
          <w:sz w:val="22"/>
          <w:szCs w:val="22"/>
        </w:rPr>
        <w:t>RESPONSIBILITIES/ACCOUNTABILITIES:</w:t>
      </w:r>
    </w:p>
    <w:p w14:paraId="3C6CED80" w14:textId="5A2035D6" w:rsidR="009D7E7D" w:rsidRPr="00C257C6" w:rsidRDefault="009D7E7D" w:rsidP="009D7E7D">
      <w:pPr>
        <w:pStyle w:val="ListParagraph"/>
        <w:tabs>
          <w:tab w:val="left" w:pos="180"/>
        </w:tabs>
        <w:spacing w:line="360" w:lineRule="auto"/>
        <w:ind w:left="420"/>
        <w:jc w:val="both"/>
        <w:rPr>
          <w:rFonts w:ascii="Calibri" w:hAnsi="Calibri" w:cs="Calibri"/>
          <w:b/>
          <w:sz w:val="22"/>
          <w:szCs w:val="22"/>
        </w:rPr>
      </w:pPr>
      <w:r w:rsidRPr="00C257C6">
        <w:rPr>
          <w:rFonts w:ascii="Calibri" w:hAnsi="Calibri" w:cs="Calibri"/>
          <w:sz w:val="22"/>
          <w:szCs w:val="22"/>
        </w:rPr>
        <w:t xml:space="preserve">Environmental Officer, Store Assistance, Store Officer, Production Supervisor, </w:t>
      </w:r>
      <w:r w:rsidR="00527CB9" w:rsidRPr="00C257C6">
        <w:rPr>
          <w:rFonts w:ascii="Calibri" w:hAnsi="Calibri" w:cs="Calibri"/>
          <w:sz w:val="22"/>
          <w:szCs w:val="22"/>
        </w:rPr>
        <w:t>Storekeeper</w:t>
      </w:r>
      <w:r w:rsidRPr="00C257C6">
        <w:rPr>
          <w:rFonts w:ascii="Calibri" w:hAnsi="Calibri" w:cs="Calibri"/>
          <w:sz w:val="22"/>
          <w:szCs w:val="22"/>
        </w:rPr>
        <w:t>, Quality Assurance Officer.</w:t>
      </w:r>
    </w:p>
    <w:p w14:paraId="29B2ADE8" w14:textId="77777777" w:rsidR="009D7E7D" w:rsidRPr="00C257C6" w:rsidRDefault="009D7E7D" w:rsidP="009D7E7D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C257C6">
        <w:rPr>
          <w:rFonts w:ascii="Calibri" w:hAnsi="Calibri" w:cs="Calibri"/>
          <w:b/>
          <w:sz w:val="22"/>
          <w:szCs w:val="22"/>
        </w:rPr>
        <w:t>ABBREVIATION AND DEFINITIONS</w:t>
      </w:r>
    </w:p>
    <w:p w14:paraId="7518608A" w14:textId="7B90502D" w:rsidR="009D7E7D" w:rsidRPr="00C257C6" w:rsidRDefault="00C257C6" w:rsidP="009D7E7D">
      <w:pPr>
        <w:pStyle w:val="ListParagraph"/>
        <w:ind w:left="360"/>
        <w:jc w:val="both"/>
        <w:rPr>
          <w:rFonts w:ascii="Calibri" w:hAnsi="Calibri" w:cs="Calibri"/>
          <w:sz w:val="22"/>
          <w:szCs w:val="22"/>
          <w:lang w:eastAsia="en-GB"/>
        </w:rPr>
      </w:pPr>
      <w:r w:rsidRPr="00C257C6">
        <w:rPr>
          <w:rFonts w:ascii="Calibri" w:hAnsi="Calibri" w:cs="Calibri"/>
          <w:sz w:val="22"/>
          <w:szCs w:val="22"/>
          <w:lang w:eastAsia="en-GB"/>
        </w:rPr>
        <w:t>SOP: Standard</w:t>
      </w:r>
      <w:r w:rsidR="009D7E7D" w:rsidRPr="00C257C6">
        <w:rPr>
          <w:rFonts w:ascii="Calibri" w:hAnsi="Calibri" w:cs="Calibri"/>
          <w:sz w:val="22"/>
          <w:szCs w:val="22"/>
          <w:lang w:eastAsia="en-GB"/>
        </w:rPr>
        <w:t xml:space="preserve"> Operating Procedure</w:t>
      </w:r>
    </w:p>
    <w:p w14:paraId="433C8A84" w14:textId="77777777" w:rsidR="009D7E7D" w:rsidRPr="00C257C6" w:rsidRDefault="009D7E7D" w:rsidP="009D7E7D">
      <w:pPr>
        <w:pStyle w:val="ListParagraph"/>
        <w:ind w:left="360"/>
        <w:jc w:val="both"/>
        <w:rPr>
          <w:rFonts w:ascii="Calibri" w:hAnsi="Calibri" w:cs="Calibri"/>
          <w:sz w:val="22"/>
          <w:szCs w:val="22"/>
          <w:lang w:eastAsia="en-GB"/>
        </w:rPr>
      </w:pPr>
      <w:r w:rsidRPr="00C257C6">
        <w:rPr>
          <w:rFonts w:ascii="Calibri" w:hAnsi="Calibri" w:cs="Calibri"/>
          <w:sz w:val="22"/>
          <w:szCs w:val="22"/>
          <w:lang w:eastAsia="en-GB"/>
        </w:rPr>
        <w:t>DM: Demineralized water</w:t>
      </w:r>
    </w:p>
    <w:p w14:paraId="56670ABE" w14:textId="31B5AF1F" w:rsidR="009D7E7D" w:rsidRPr="00C257C6" w:rsidRDefault="00C257C6" w:rsidP="009D7E7D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  <w:r w:rsidRPr="00C257C6">
        <w:rPr>
          <w:rFonts w:ascii="Calibri" w:hAnsi="Calibri" w:cs="Calibri"/>
          <w:sz w:val="22"/>
          <w:szCs w:val="22"/>
          <w:lang w:eastAsia="en-GB"/>
        </w:rPr>
        <w:t>QA:</w:t>
      </w:r>
      <w:r w:rsidR="009D7E7D" w:rsidRPr="00C257C6">
        <w:rPr>
          <w:rFonts w:ascii="Calibri" w:hAnsi="Calibri" w:cs="Calibri"/>
          <w:sz w:val="22"/>
          <w:szCs w:val="22"/>
          <w:lang w:eastAsia="en-GB"/>
        </w:rPr>
        <w:t xml:space="preserve"> Quality Assurance</w:t>
      </w:r>
      <w:r w:rsidR="009D7E7D" w:rsidRPr="00C257C6">
        <w:rPr>
          <w:rFonts w:ascii="Calibri" w:hAnsi="Calibri" w:cs="Calibri"/>
          <w:b/>
          <w:sz w:val="22"/>
          <w:szCs w:val="22"/>
        </w:rPr>
        <w:t xml:space="preserve"> </w:t>
      </w:r>
    </w:p>
    <w:p w14:paraId="226F63B5" w14:textId="77777777" w:rsidR="009D7E7D" w:rsidRPr="00C257C6" w:rsidRDefault="009D7E7D" w:rsidP="009D7E7D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</w:p>
    <w:p w14:paraId="2554578B" w14:textId="771E09B3" w:rsidR="009D7E7D" w:rsidRPr="00C257C6" w:rsidRDefault="009D7E7D" w:rsidP="000C243C">
      <w:pPr>
        <w:pStyle w:val="ListParagraph"/>
        <w:numPr>
          <w:ilvl w:val="0"/>
          <w:numId w:val="5"/>
        </w:numPr>
        <w:spacing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C257C6">
        <w:rPr>
          <w:rFonts w:ascii="Calibri" w:hAnsi="Calibri" w:cs="Calibri"/>
          <w:b/>
          <w:sz w:val="22"/>
          <w:szCs w:val="22"/>
        </w:rPr>
        <w:t>PROCEDURES</w:t>
      </w:r>
    </w:p>
    <w:p w14:paraId="4128FB54" w14:textId="77777777" w:rsidR="009D7E7D" w:rsidRPr="00C257C6" w:rsidRDefault="009D7E7D" w:rsidP="000C243C">
      <w:pPr>
        <w:tabs>
          <w:tab w:val="left" w:pos="180"/>
        </w:tabs>
        <w:jc w:val="both"/>
        <w:rPr>
          <w:rFonts w:ascii="Calibri" w:hAnsi="Calibri" w:cs="Calibri"/>
          <w:b/>
          <w:sz w:val="22"/>
          <w:szCs w:val="22"/>
        </w:rPr>
      </w:pPr>
      <w:r w:rsidRPr="00C257C6">
        <w:rPr>
          <w:rStyle w:val="Strong"/>
          <w:rFonts w:ascii="Calibri" w:eastAsiaTheme="majorEastAsia" w:hAnsi="Calibri" w:cs="Calibri"/>
          <w:color w:val="000000"/>
          <w:sz w:val="22"/>
          <w:szCs w:val="22"/>
          <w:shd w:val="clear" w:color="auto" w:fill="FFFFFF"/>
        </w:rPr>
        <w:t>Procedure for cleaning of Stainless Steel (SS) and Plastic Pallets (loaded pallets)</w:t>
      </w:r>
    </w:p>
    <w:p w14:paraId="5C3E98E9" w14:textId="66854960" w:rsidR="009D7E7D" w:rsidRPr="00C257C6" w:rsidRDefault="009D7E7D" w:rsidP="009D7E7D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C257C6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use appropriate Personal Protective Equipment (PPE) such as nose masks, hand gloves, etc. before cleaning </w:t>
      </w:r>
    </w:p>
    <w:p w14:paraId="687D02DA" w14:textId="77777777" w:rsidR="009D7E7D" w:rsidRPr="00C257C6" w:rsidRDefault="009D7E7D" w:rsidP="009D7E7D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C257C6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Sequence of cleaning pallets shall be from the top rack to the bottom rack</w:t>
      </w:r>
    </w:p>
    <w:p w14:paraId="1EE347BA" w14:textId="77777777" w:rsidR="009D7E7D" w:rsidRPr="00C257C6" w:rsidRDefault="009D7E7D" w:rsidP="009D7E7D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C257C6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While cleaning, take precautions that the raw material and packing material container bags should not be contaminated or damaged.</w:t>
      </w:r>
    </w:p>
    <w:p w14:paraId="10437EF1" w14:textId="77777777" w:rsidR="009D7E7D" w:rsidRPr="00C257C6" w:rsidRDefault="009D7E7D" w:rsidP="009D7E7D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C257C6">
        <w:rPr>
          <w:rFonts w:ascii="Calibri" w:hAnsi="Calibri" w:cs="Calibri"/>
          <w:color w:val="000000"/>
          <w:sz w:val="22"/>
          <w:szCs w:val="22"/>
        </w:rPr>
        <w:t>Use lint-free moping duster or vacuum cleaner to clean all the pallets’ side surfaces.</w:t>
      </w:r>
    </w:p>
    <w:p w14:paraId="0869AB43" w14:textId="77777777" w:rsidR="009D7E7D" w:rsidRPr="00C257C6" w:rsidRDefault="009D7E7D" w:rsidP="009D7E7D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C257C6">
        <w:rPr>
          <w:rFonts w:ascii="Calibri" w:hAnsi="Calibri" w:cs="Calibri"/>
          <w:color w:val="000000"/>
          <w:sz w:val="22"/>
          <w:szCs w:val="22"/>
        </w:rPr>
        <w:t>Water or detergent shall not be used for cleaning the pallets. </w:t>
      </w:r>
    </w:p>
    <w:p w14:paraId="58DBD64C" w14:textId="15ECE9A4" w:rsidR="009D7E7D" w:rsidRPr="00C257C6" w:rsidRDefault="009D7E7D" w:rsidP="009D7E7D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C257C6">
        <w:rPr>
          <w:rFonts w:ascii="Calibri" w:hAnsi="Calibri" w:cs="Calibri"/>
          <w:color w:val="000000"/>
          <w:sz w:val="22"/>
          <w:szCs w:val="22"/>
        </w:rPr>
        <w:t xml:space="preserve"> In case pallets have stains, replace the pallet with a cleaned one and clean the stained pallet</w:t>
      </w:r>
      <w:r w:rsidR="00EA3A8A">
        <w:rPr>
          <w:rFonts w:ascii="Calibri" w:hAnsi="Calibri" w:cs="Calibri"/>
          <w:color w:val="000000"/>
          <w:sz w:val="22"/>
          <w:szCs w:val="22"/>
        </w:rPr>
        <w:t>.</w:t>
      </w:r>
    </w:p>
    <w:p w14:paraId="04B8FADA" w14:textId="4CD8A29F" w:rsidR="009D7E7D" w:rsidRPr="00C257C6" w:rsidRDefault="009D7E7D" w:rsidP="009D7E7D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C257C6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When loaded pallets get empty after consuming material/ material removed from the pallets, they shall be cleaned before taking into use for loading other materials.</w:t>
      </w:r>
    </w:p>
    <w:p w14:paraId="477C3D7C" w14:textId="77777777" w:rsidR="009D7E7D" w:rsidRPr="00C257C6" w:rsidRDefault="009D7E7D" w:rsidP="009D7E7D">
      <w:pPr>
        <w:pStyle w:val="ListParagraph"/>
        <w:jc w:val="both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14:paraId="044F920C" w14:textId="0884520A" w:rsidR="009D7E7D" w:rsidRPr="00C257C6" w:rsidRDefault="009D7E7D" w:rsidP="009D7E7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C257C6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Procedure for cleaning of Stainless Steel (SS) and Plastic Pallets (empty pallets)</w:t>
      </w:r>
    </w:p>
    <w:p w14:paraId="7BA27B39" w14:textId="68F82AD1" w:rsidR="009D7E7D" w:rsidRPr="00C257C6" w:rsidRDefault="009D7E7D" w:rsidP="009D7E7D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C257C6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Use appropriate Personal Protective Equipment (PPE) such as nose masks, hand gloves, etc. before cleaning </w:t>
      </w:r>
    </w:p>
    <w:p w14:paraId="235E21A2" w14:textId="77777777" w:rsidR="009D7E7D" w:rsidRPr="00C257C6" w:rsidRDefault="009D7E7D" w:rsidP="009D7E7D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C257C6">
        <w:rPr>
          <w:rFonts w:ascii="Calibri" w:hAnsi="Calibri" w:cs="Calibri"/>
          <w:color w:val="000000"/>
          <w:sz w:val="22"/>
          <w:szCs w:val="22"/>
        </w:rPr>
        <w:t>Take Pallets to the de-dusting area/ utensils cleaning area.</w:t>
      </w:r>
    </w:p>
    <w:p w14:paraId="6D3D1B4A" w14:textId="77777777" w:rsidR="009D7E7D" w:rsidRPr="00C257C6" w:rsidRDefault="009D7E7D" w:rsidP="009D7E7D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C257C6">
        <w:rPr>
          <w:rFonts w:ascii="Calibri" w:hAnsi="Calibri" w:cs="Calibri"/>
          <w:color w:val="000000"/>
          <w:sz w:val="22"/>
          <w:szCs w:val="22"/>
        </w:rPr>
        <w:t>Use lint-free moping duster or vacuum cleaner to clean all the pallets’ side surfaces.</w:t>
      </w:r>
    </w:p>
    <w:p w14:paraId="043B7E4C" w14:textId="7968D4EA" w:rsidR="00EA3A8A" w:rsidRDefault="009D7E7D" w:rsidP="009D7E7D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C257C6">
        <w:rPr>
          <w:rFonts w:ascii="Calibri" w:hAnsi="Calibri" w:cs="Calibri"/>
          <w:color w:val="000000"/>
          <w:sz w:val="22"/>
          <w:szCs w:val="22"/>
        </w:rPr>
        <w:t>Use a wet mop (pre-soaked in DM water) and clean all the sides.</w:t>
      </w:r>
    </w:p>
    <w:p w14:paraId="5C4CE51C" w14:textId="138F8705" w:rsidR="009D7E7D" w:rsidRPr="00C257C6" w:rsidRDefault="009D7E7D" w:rsidP="009D7E7D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C257C6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lastRenderedPageBreak/>
        <w:t>Ensure that stain and stuck material is removed adequately.</w:t>
      </w:r>
    </w:p>
    <w:p w14:paraId="0CFE4D80" w14:textId="77777777" w:rsidR="009D7E7D" w:rsidRPr="00C257C6" w:rsidRDefault="009D7E7D" w:rsidP="009D7E7D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C257C6">
        <w:rPr>
          <w:rFonts w:ascii="Calibri" w:hAnsi="Calibri" w:cs="Calibri"/>
          <w:color w:val="000000"/>
          <w:sz w:val="22"/>
          <w:szCs w:val="22"/>
        </w:rPr>
        <w:t>In case of any damage noticed, pallets shall be sent for refurbishment or shall be retired from its use if it is not repairable.</w:t>
      </w:r>
    </w:p>
    <w:p w14:paraId="55E8A4DC" w14:textId="77777777" w:rsidR="009D7E7D" w:rsidRPr="00C257C6" w:rsidRDefault="009D7E7D" w:rsidP="009D7E7D">
      <w:pPr>
        <w:shd w:val="clear" w:color="auto" w:fill="FFFFFF"/>
        <w:ind w:left="360"/>
        <w:jc w:val="both"/>
        <w:textAlignment w:val="baseline"/>
        <w:outlineLvl w:val="1"/>
        <w:rPr>
          <w:rFonts w:ascii="Calibri" w:hAnsi="Calibri" w:cs="Calibri"/>
          <w:b/>
          <w:bCs/>
          <w:color w:val="000000" w:themeColor="text1"/>
          <w:sz w:val="22"/>
          <w:szCs w:val="22"/>
          <w:lang w:val="en-GB" w:eastAsia="en-GB"/>
        </w:rPr>
      </w:pPr>
    </w:p>
    <w:p w14:paraId="12EFD150" w14:textId="57B1AA8C" w:rsidR="009D7E7D" w:rsidRPr="00C257C6" w:rsidRDefault="009D7E7D" w:rsidP="006D1D8B">
      <w:pPr>
        <w:shd w:val="clear" w:color="auto" w:fill="FFFFFF"/>
        <w:ind w:firstLine="360"/>
        <w:jc w:val="both"/>
        <w:textAlignment w:val="baseline"/>
        <w:outlineLvl w:val="1"/>
        <w:rPr>
          <w:rFonts w:ascii="Calibri" w:hAnsi="Calibri" w:cs="Calibri"/>
          <w:b/>
          <w:bCs/>
          <w:color w:val="000000" w:themeColor="text1"/>
          <w:sz w:val="22"/>
          <w:szCs w:val="22"/>
          <w:lang w:val="en-GB" w:eastAsia="en-GB"/>
        </w:rPr>
      </w:pPr>
      <w:r w:rsidRPr="00C257C6">
        <w:rPr>
          <w:rFonts w:ascii="Calibri" w:hAnsi="Calibri" w:cs="Calibri"/>
          <w:b/>
          <w:bCs/>
          <w:color w:val="000000" w:themeColor="text1"/>
          <w:sz w:val="22"/>
          <w:szCs w:val="22"/>
          <w:lang w:val="en-GB" w:eastAsia="en-GB"/>
        </w:rPr>
        <w:t>Frequency</w:t>
      </w:r>
    </w:p>
    <w:p w14:paraId="5CA2B185" w14:textId="77777777" w:rsidR="006D1D8B" w:rsidRDefault="009D7E7D" w:rsidP="006D1D8B">
      <w:pPr>
        <w:pStyle w:val="ListParagraph"/>
        <w:numPr>
          <w:ilvl w:val="0"/>
          <w:numId w:val="12"/>
        </w:numPr>
        <w:shd w:val="clear" w:color="auto" w:fill="FFFFFF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GB" w:eastAsia="en-GB"/>
        </w:rPr>
      </w:pPr>
      <w:r w:rsidRPr="006D1D8B">
        <w:rPr>
          <w:rFonts w:ascii="Calibri" w:hAnsi="Calibri" w:cs="Calibri"/>
          <w:color w:val="000000"/>
          <w:sz w:val="22"/>
          <w:szCs w:val="22"/>
          <w:lang w:val="en-GB" w:eastAsia="en-GB"/>
        </w:rPr>
        <w:t>Empty pallets: Before storage of material on a pallet.</w:t>
      </w:r>
    </w:p>
    <w:p w14:paraId="79DCB144" w14:textId="2064F89F" w:rsidR="009D7E7D" w:rsidRDefault="009D7E7D" w:rsidP="006D1D8B">
      <w:pPr>
        <w:pStyle w:val="ListParagraph"/>
        <w:numPr>
          <w:ilvl w:val="0"/>
          <w:numId w:val="12"/>
        </w:numPr>
        <w:shd w:val="clear" w:color="auto" w:fill="FFFFFF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GB" w:eastAsia="en-GB"/>
        </w:rPr>
      </w:pPr>
      <w:r w:rsidRPr="006D1D8B">
        <w:rPr>
          <w:rFonts w:ascii="Calibri" w:hAnsi="Calibri" w:cs="Calibri"/>
          <w:color w:val="000000"/>
          <w:sz w:val="22"/>
          <w:szCs w:val="22"/>
          <w:lang w:val="en-GB" w:eastAsia="en-GB"/>
        </w:rPr>
        <w:t>Loaded pallets: Weekly once</w:t>
      </w:r>
    </w:p>
    <w:p w14:paraId="3BB38A17" w14:textId="77777777" w:rsidR="006D1D8B" w:rsidRPr="006D1D8B" w:rsidRDefault="006D1D8B" w:rsidP="006D1D8B">
      <w:pPr>
        <w:pStyle w:val="ListParagraph"/>
        <w:shd w:val="clear" w:color="auto" w:fill="FFFFFF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GB" w:eastAsia="en-GB"/>
        </w:rPr>
      </w:pPr>
    </w:p>
    <w:p w14:paraId="22896854" w14:textId="1BDCAB89" w:rsidR="009D7E7D" w:rsidRPr="00C257C6" w:rsidRDefault="006D1D8B" w:rsidP="006D1D8B">
      <w:pPr>
        <w:spacing w:line="360" w:lineRule="auto"/>
        <w:ind w:firstLine="180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  </w:t>
      </w:r>
      <w:r w:rsidR="009D7E7D" w:rsidRPr="00C257C6">
        <w:rPr>
          <w:rFonts w:ascii="Calibri" w:hAnsi="Calibri" w:cs="Calibri"/>
          <w:b/>
          <w:sz w:val="22"/>
          <w:szCs w:val="22"/>
        </w:rPr>
        <w:t xml:space="preserve">Materials, Equipment and Apparatus </w:t>
      </w:r>
    </w:p>
    <w:p w14:paraId="0C742447" w14:textId="77777777" w:rsidR="009D7E7D" w:rsidRPr="00C257C6" w:rsidRDefault="009D7E7D" w:rsidP="006D1D8B">
      <w:pPr>
        <w:pStyle w:val="ListParagraph"/>
        <w:numPr>
          <w:ilvl w:val="0"/>
          <w:numId w:val="11"/>
        </w:numPr>
        <w:tabs>
          <w:tab w:val="left" w:pos="180"/>
        </w:tabs>
        <w:ind w:left="709"/>
        <w:jc w:val="both"/>
        <w:rPr>
          <w:rFonts w:ascii="Calibri" w:hAnsi="Calibri" w:cs="Calibri"/>
          <w:sz w:val="22"/>
          <w:szCs w:val="22"/>
        </w:rPr>
      </w:pPr>
      <w:r w:rsidRPr="00C257C6">
        <w:rPr>
          <w:rFonts w:ascii="Calibri" w:hAnsi="Calibri" w:cs="Calibri"/>
          <w:sz w:val="22"/>
          <w:szCs w:val="22"/>
          <w:lang w:eastAsia="en-GB"/>
        </w:rPr>
        <w:t>Clean dry cloth</w:t>
      </w:r>
    </w:p>
    <w:p w14:paraId="5EA06F63" w14:textId="77777777" w:rsidR="009D7E7D" w:rsidRPr="00C257C6" w:rsidRDefault="009D7E7D" w:rsidP="006D1D8B">
      <w:pPr>
        <w:pStyle w:val="ListParagraph"/>
        <w:numPr>
          <w:ilvl w:val="0"/>
          <w:numId w:val="11"/>
        </w:numPr>
        <w:tabs>
          <w:tab w:val="left" w:pos="180"/>
        </w:tabs>
        <w:ind w:left="709"/>
        <w:jc w:val="both"/>
        <w:rPr>
          <w:rFonts w:ascii="Calibri" w:hAnsi="Calibri" w:cs="Calibri"/>
          <w:sz w:val="22"/>
          <w:szCs w:val="22"/>
        </w:rPr>
      </w:pPr>
      <w:r w:rsidRPr="00C257C6">
        <w:rPr>
          <w:rFonts w:ascii="Calibri" w:hAnsi="Calibri" w:cs="Calibri"/>
          <w:sz w:val="22"/>
          <w:szCs w:val="22"/>
        </w:rPr>
        <w:t>Plastic pallet</w:t>
      </w:r>
    </w:p>
    <w:p w14:paraId="4BDE20A0" w14:textId="77777777" w:rsidR="009D7E7D" w:rsidRPr="00C257C6" w:rsidRDefault="009D7E7D" w:rsidP="006D1D8B">
      <w:pPr>
        <w:pStyle w:val="ListParagraph"/>
        <w:numPr>
          <w:ilvl w:val="0"/>
          <w:numId w:val="11"/>
        </w:numPr>
        <w:tabs>
          <w:tab w:val="left" w:pos="180"/>
        </w:tabs>
        <w:ind w:left="709"/>
        <w:jc w:val="both"/>
        <w:rPr>
          <w:rFonts w:ascii="Calibri" w:hAnsi="Calibri" w:cs="Calibri"/>
          <w:sz w:val="22"/>
          <w:szCs w:val="22"/>
        </w:rPr>
      </w:pPr>
      <w:r w:rsidRPr="00C257C6">
        <w:rPr>
          <w:rFonts w:ascii="Calibri" w:hAnsi="Calibri" w:cs="Calibri"/>
          <w:sz w:val="22"/>
          <w:szCs w:val="22"/>
        </w:rPr>
        <w:t>Mobile Trolley</w:t>
      </w:r>
    </w:p>
    <w:p w14:paraId="528881AC" w14:textId="77777777" w:rsidR="009D7E7D" w:rsidRPr="00C257C6" w:rsidRDefault="009D7E7D" w:rsidP="009D7E7D">
      <w:pPr>
        <w:pStyle w:val="ListParagraph"/>
        <w:tabs>
          <w:tab w:val="left" w:pos="180"/>
        </w:tabs>
        <w:ind w:left="540"/>
        <w:jc w:val="both"/>
        <w:rPr>
          <w:rFonts w:ascii="Calibri" w:hAnsi="Calibri" w:cs="Calibri"/>
          <w:sz w:val="22"/>
          <w:szCs w:val="22"/>
        </w:rPr>
      </w:pPr>
    </w:p>
    <w:p w14:paraId="0FC6D855" w14:textId="77777777" w:rsidR="009D7E7D" w:rsidRPr="00C257C6" w:rsidRDefault="009D7E7D" w:rsidP="009D7E7D">
      <w:pPr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C257C6">
        <w:rPr>
          <w:rFonts w:ascii="Calibri" w:hAnsi="Calibri" w:cs="Calibri"/>
          <w:b/>
          <w:sz w:val="22"/>
          <w:szCs w:val="22"/>
        </w:rPr>
        <w:t>REFERENCE AND ENCLOSURE</w:t>
      </w:r>
    </w:p>
    <w:p w14:paraId="5A65EE6C" w14:textId="47AEAB5E" w:rsidR="009D7E7D" w:rsidRPr="00C257C6" w:rsidRDefault="009D7E7D" w:rsidP="006D1D8B">
      <w:pPr>
        <w:pStyle w:val="ListParagraph"/>
        <w:numPr>
          <w:ilvl w:val="0"/>
          <w:numId w:val="11"/>
        </w:numPr>
        <w:tabs>
          <w:tab w:val="left" w:pos="180"/>
        </w:tabs>
        <w:spacing w:line="360" w:lineRule="auto"/>
        <w:ind w:left="709"/>
        <w:jc w:val="both"/>
        <w:rPr>
          <w:rFonts w:ascii="Calibri" w:hAnsi="Calibri" w:cs="Calibri"/>
          <w:sz w:val="22"/>
          <w:szCs w:val="22"/>
        </w:rPr>
      </w:pPr>
      <w:r w:rsidRPr="00C257C6">
        <w:rPr>
          <w:rFonts w:ascii="Calibri" w:hAnsi="Calibri" w:cs="Calibri"/>
          <w:sz w:val="22"/>
          <w:szCs w:val="22"/>
        </w:rPr>
        <w:t>In- House Method</w:t>
      </w:r>
    </w:p>
    <w:p w14:paraId="07EB6E81" w14:textId="77777777" w:rsidR="006D1D8B" w:rsidRPr="00D97AD2" w:rsidRDefault="006D1D8B" w:rsidP="006D1D8B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D97AD2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6D1D8B" w:rsidRPr="00D97AD2" w14:paraId="757C5E65" w14:textId="77777777" w:rsidTr="00CE3137">
        <w:trPr>
          <w:trHeight w:val="261"/>
        </w:trPr>
        <w:tc>
          <w:tcPr>
            <w:tcW w:w="4644" w:type="dxa"/>
            <w:shd w:val="clear" w:color="auto" w:fill="FFFFFF"/>
          </w:tcPr>
          <w:p w14:paraId="6DFB0109" w14:textId="77777777" w:rsidR="006D1D8B" w:rsidRPr="00D97AD2" w:rsidRDefault="006D1D8B" w:rsidP="00CE3137">
            <w:pPr>
              <w:pStyle w:val="Header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D97AD2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All staff</w:t>
            </w:r>
          </w:p>
        </w:tc>
        <w:tc>
          <w:tcPr>
            <w:tcW w:w="4644" w:type="dxa"/>
            <w:shd w:val="clear" w:color="auto" w:fill="FFFFFF"/>
          </w:tcPr>
          <w:p w14:paraId="51639C9F" w14:textId="77777777" w:rsidR="006D1D8B" w:rsidRPr="00D97AD2" w:rsidRDefault="006D1D8B" w:rsidP="00CE3137">
            <w:pPr>
              <w:pStyle w:val="Header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D97AD2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6D1D8B" w:rsidRPr="00D97AD2" w14:paraId="2CA31854" w14:textId="77777777" w:rsidTr="00CE3137">
        <w:trPr>
          <w:trHeight w:val="276"/>
        </w:trPr>
        <w:tc>
          <w:tcPr>
            <w:tcW w:w="4644" w:type="dxa"/>
            <w:shd w:val="clear" w:color="auto" w:fill="FFFFFF"/>
          </w:tcPr>
          <w:p w14:paraId="3F3E3257" w14:textId="77777777" w:rsidR="006D1D8B" w:rsidRPr="00D97AD2" w:rsidRDefault="006D1D8B" w:rsidP="00CE3137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D97AD2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 xml:space="preserve">All environmentalist </w:t>
            </w:r>
          </w:p>
        </w:tc>
        <w:tc>
          <w:tcPr>
            <w:tcW w:w="4644" w:type="dxa"/>
            <w:shd w:val="clear" w:color="auto" w:fill="FFFFFF"/>
          </w:tcPr>
          <w:p w14:paraId="501E11F1" w14:textId="77777777" w:rsidR="006D1D8B" w:rsidRPr="00D97AD2" w:rsidRDefault="006D1D8B" w:rsidP="00CE3137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</w:p>
        </w:tc>
      </w:tr>
    </w:tbl>
    <w:p w14:paraId="07E916D3" w14:textId="77777777" w:rsidR="006D1D8B" w:rsidRPr="00D97AD2" w:rsidRDefault="006D1D8B" w:rsidP="006D1D8B">
      <w:pPr>
        <w:spacing w:line="360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</w:p>
    <w:p w14:paraId="141D5AFF" w14:textId="77777777" w:rsidR="006D1D8B" w:rsidRPr="00D97AD2" w:rsidRDefault="006D1D8B" w:rsidP="006D1D8B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D97AD2">
        <w:rPr>
          <w:rFonts w:ascii="Calibri" w:hAnsi="Calibri" w:cs="Calibri"/>
          <w:b/>
          <w:sz w:val="22"/>
          <w:szCs w:val="22"/>
        </w:rPr>
        <w:t>8.0 DISTRIBUTION AND CONTROL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6D1D8B" w:rsidRPr="00D97AD2" w14:paraId="16C601A6" w14:textId="77777777" w:rsidTr="00CE3137">
        <w:tc>
          <w:tcPr>
            <w:tcW w:w="2610" w:type="dxa"/>
            <w:shd w:val="clear" w:color="auto" w:fill="auto"/>
          </w:tcPr>
          <w:p w14:paraId="4538A0E8" w14:textId="77777777" w:rsidR="006D1D8B" w:rsidRPr="00D97AD2" w:rsidRDefault="006D1D8B" w:rsidP="00CE3137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881CDEF" w14:textId="77777777" w:rsidR="006D1D8B" w:rsidRPr="00D97AD2" w:rsidRDefault="006D1D8B" w:rsidP="00CE3137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6D1D8B" w:rsidRPr="00D97AD2" w14:paraId="17B081DE" w14:textId="77777777" w:rsidTr="00CE3137">
        <w:tc>
          <w:tcPr>
            <w:tcW w:w="2610" w:type="dxa"/>
            <w:shd w:val="clear" w:color="auto" w:fill="auto"/>
          </w:tcPr>
          <w:p w14:paraId="4539FD25" w14:textId="77777777" w:rsidR="006D1D8B" w:rsidRPr="00D97AD2" w:rsidRDefault="006D1D8B" w:rsidP="00CE3137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CB144FD" w14:textId="77777777" w:rsidR="006D1D8B" w:rsidRPr="00D97AD2" w:rsidRDefault="006D1D8B" w:rsidP="00CE3137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STORE</w:t>
            </w:r>
          </w:p>
        </w:tc>
      </w:tr>
    </w:tbl>
    <w:p w14:paraId="772D29DC" w14:textId="77777777" w:rsidR="006D1D8B" w:rsidRPr="00D97AD2" w:rsidRDefault="006D1D8B" w:rsidP="006D1D8B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D97AD2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6D1D8B" w:rsidRPr="00D97AD2" w14:paraId="6A5278BC" w14:textId="77777777" w:rsidTr="00CE3137">
        <w:tc>
          <w:tcPr>
            <w:tcW w:w="2376" w:type="dxa"/>
            <w:shd w:val="clear" w:color="auto" w:fill="auto"/>
          </w:tcPr>
          <w:p w14:paraId="1AABDDBA" w14:textId="77777777" w:rsidR="006D1D8B" w:rsidRPr="00D97AD2" w:rsidRDefault="006D1D8B" w:rsidP="00CE313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4E65E556" w14:textId="77777777" w:rsidR="006D1D8B" w:rsidRPr="00D97AD2" w:rsidRDefault="006D1D8B" w:rsidP="00CE313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361BF9FF" w14:textId="77777777" w:rsidR="006D1D8B" w:rsidRPr="00D97AD2" w:rsidRDefault="006D1D8B" w:rsidP="00CE313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6D1D8B" w:rsidRPr="00D97AD2" w14:paraId="16DB3885" w14:textId="77777777" w:rsidTr="00CE3137">
        <w:tc>
          <w:tcPr>
            <w:tcW w:w="2376" w:type="dxa"/>
            <w:shd w:val="clear" w:color="auto" w:fill="auto"/>
          </w:tcPr>
          <w:p w14:paraId="78EEC0F9" w14:textId="77777777" w:rsidR="006D1D8B" w:rsidRPr="00D97AD2" w:rsidRDefault="006D1D8B" w:rsidP="00CE313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7A6E1A3F" w14:textId="77777777" w:rsidR="006D1D8B" w:rsidRPr="00D97AD2" w:rsidRDefault="006D1D8B" w:rsidP="00CE313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6CF1E496" w14:textId="77777777" w:rsidR="006D1D8B" w:rsidRPr="00D97AD2" w:rsidRDefault="006D1D8B" w:rsidP="00CE313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EA3A8A" w:rsidRPr="00D97AD2" w14:paraId="4DEEB8EF" w14:textId="77777777" w:rsidTr="00CE3137">
        <w:tc>
          <w:tcPr>
            <w:tcW w:w="2376" w:type="dxa"/>
            <w:shd w:val="clear" w:color="auto" w:fill="auto"/>
          </w:tcPr>
          <w:p w14:paraId="496F5E55" w14:textId="69653BCD" w:rsidR="00EA3A8A" w:rsidRPr="00D97AD2" w:rsidRDefault="00EA3A8A" w:rsidP="00CE313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2127" w:type="dxa"/>
            <w:shd w:val="clear" w:color="auto" w:fill="auto"/>
          </w:tcPr>
          <w:p w14:paraId="5082B4C6" w14:textId="76ED65D7" w:rsidR="00EA3A8A" w:rsidRPr="00D97AD2" w:rsidRDefault="00EA3A8A" w:rsidP="00CE313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04</w:t>
            </w:r>
          </w:p>
        </w:tc>
        <w:tc>
          <w:tcPr>
            <w:tcW w:w="5244" w:type="dxa"/>
            <w:shd w:val="clear" w:color="auto" w:fill="auto"/>
          </w:tcPr>
          <w:p w14:paraId="415DFE39" w14:textId="3FB3726B" w:rsidR="00EA3A8A" w:rsidRPr="00D97AD2" w:rsidRDefault="00EA3A8A" w:rsidP="00CE313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Due for review</w:t>
            </w:r>
          </w:p>
        </w:tc>
      </w:tr>
      <w:tr w:rsidR="006D1D8B" w:rsidRPr="00D97AD2" w14:paraId="701AD6C9" w14:textId="77777777" w:rsidTr="00CE3137">
        <w:tc>
          <w:tcPr>
            <w:tcW w:w="2376" w:type="dxa"/>
            <w:shd w:val="clear" w:color="auto" w:fill="auto"/>
          </w:tcPr>
          <w:p w14:paraId="7313FAB0" w14:textId="77777777" w:rsidR="006D1D8B" w:rsidRPr="00D97AD2" w:rsidRDefault="006D1D8B" w:rsidP="00CE313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608530DD" w14:textId="77777777" w:rsidR="006D1D8B" w:rsidRPr="00D97AD2" w:rsidRDefault="006D1D8B" w:rsidP="00CE313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70B08319" w14:textId="77777777" w:rsidR="006D1D8B" w:rsidRPr="00D97AD2" w:rsidRDefault="006D1D8B" w:rsidP="006D1D8B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3EA236BD" w14:textId="77777777" w:rsidR="006D1D8B" w:rsidRPr="00D97AD2" w:rsidRDefault="006D1D8B" w:rsidP="006D1D8B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hAnsi="Calibri" w:cs="Calibri"/>
                <w:sz w:val="22"/>
                <w:szCs w:val="22"/>
              </w:rPr>
              <w:t>Inclusion enclosures to parent SOP</w:t>
            </w:r>
          </w:p>
        </w:tc>
      </w:tr>
    </w:tbl>
    <w:p w14:paraId="1DCE09F7" w14:textId="77777777" w:rsidR="00F62CB8" w:rsidRPr="00C257C6" w:rsidRDefault="00F62CB8" w:rsidP="009D7E7D">
      <w:pPr>
        <w:jc w:val="both"/>
        <w:rPr>
          <w:rFonts w:ascii="Calibri" w:hAnsi="Calibri" w:cs="Calibri"/>
          <w:sz w:val="22"/>
          <w:szCs w:val="22"/>
        </w:rPr>
      </w:pPr>
    </w:p>
    <w:sectPr w:rsidR="00F62CB8" w:rsidRPr="00C257C6" w:rsidSect="009D7E7D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7A507" w14:textId="77777777" w:rsidR="00292CDA" w:rsidRDefault="00292CDA" w:rsidP="009D7E7D">
      <w:r>
        <w:separator/>
      </w:r>
    </w:p>
  </w:endnote>
  <w:endnote w:type="continuationSeparator" w:id="0">
    <w:p w14:paraId="67332019" w14:textId="77777777" w:rsidR="00292CDA" w:rsidRDefault="00292CDA" w:rsidP="009D7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21A07" w14:textId="77777777" w:rsidR="00A12AEE" w:rsidRDefault="00000000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0F1D4FD8" w14:textId="77777777" w:rsidR="00A12AEE" w:rsidRDefault="00A12AEE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CEFF2" w14:textId="77777777" w:rsidR="00292CDA" w:rsidRDefault="00292CDA" w:rsidP="009D7E7D">
      <w:r>
        <w:separator/>
      </w:r>
    </w:p>
  </w:footnote>
  <w:footnote w:type="continuationSeparator" w:id="0">
    <w:p w14:paraId="79361968" w14:textId="77777777" w:rsidR="00292CDA" w:rsidRDefault="00292CDA" w:rsidP="009D7E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46723" w14:textId="77777777" w:rsidR="00A12AEE" w:rsidRDefault="00000000">
    <w:pPr>
      <w:pStyle w:val="Header"/>
    </w:pPr>
    <w:r>
      <w:rPr>
        <w:noProof/>
      </w:rPr>
      <w:pict w14:anchorId="7F2A14F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1025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127"/>
      <w:gridCol w:w="1560"/>
      <w:gridCol w:w="3712"/>
      <w:gridCol w:w="1608"/>
      <w:gridCol w:w="1494"/>
    </w:tblGrid>
    <w:tr w:rsidR="00002798" w:rsidRPr="00B17339" w14:paraId="237AD5A8" w14:textId="77777777" w:rsidTr="00C257C6">
      <w:trPr>
        <w:trHeight w:val="713"/>
      </w:trPr>
      <w:tc>
        <w:tcPr>
          <w:tcW w:w="2127" w:type="dxa"/>
          <w:vMerge w:val="restart"/>
          <w:shd w:val="clear" w:color="auto" w:fill="auto"/>
        </w:tcPr>
        <w:p w14:paraId="68A55DCA" w14:textId="77777777" w:rsidR="00A12AEE" w:rsidRPr="00B17339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1DE22449" wp14:editId="0796CE7A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80" w:type="dxa"/>
          <w:gridSpan w:val="3"/>
          <w:shd w:val="clear" w:color="auto" w:fill="auto"/>
        </w:tcPr>
        <w:p w14:paraId="2B0BF171" w14:textId="77777777" w:rsidR="00A12AEE" w:rsidRPr="00C257C6" w:rsidRDefault="00000000" w:rsidP="00B17339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C257C6">
            <w:rPr>
              <w:rFonts w:ascii="Calibri" w:eastAsia="Calibri" w:hAnsi="Calibri" w:cs="Calibri"/>
              <w:sz w:val="24"/>
              <w:szCs w:val="24"/>
            </w:rPr>
            <w:t>Biomedical Limited,</w:t>
          </w:r>
        </w:p>
        <w:p w14:paraId="043A347A" w14:textId="77777777" w:rsidR="00A12AEE" w:rsidRPr="00C257C6" w:rsidRDefault="00000000" w:rsidP="00B17339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C257C6">
            <w:rPr>
              <w:rFonts w:ascii="Calibri" w:eastAsia="Calibri" w:hAnsi="Calibri" w:cs="Calibri"/>
              <w:sz w:val="24"/>
              <w:szCs w:val="24"/>
            </w:rPr>
            <w:t xml:space="preserve">No 1 </w:t>
          </w:r>
          <w:proofErr w:type="spellStart"/>
          <w:r w:rsidRPr="00C257C6">
            <w:rPr>
              <w:rFonts w:ascii="Calibri" w:eastAsia="Calibri" w:hAnsi="Calibri" w:cs="Calibri"/>
              <w:sz w:val="24"/>
              <w:szCs w:val="24"/>
            </w:rPr>
            <w:t>Ohimege</w:t>
          </w:r>
          <w:proofErr w:type="spellEnd"/>
          <w:r w:rsidRPr="00C257C6">
            <w:rPr>
              <w:rFonts w:ascii="Calibri" w:eastAsia="Calibri" w:hAnsi="Calibri" w:cs="Calibri"/>
              <w:sz w:val="24"/>
              <w:szCs w:val="24"/>
            </w:rPr>
            <w:t xml:space="preserve"> Road, Industrial Estate, Ilorin Kwara State, PMB 1449</w:t>
          </w:r>
        </w:p>
      </w:tc>
      <w:tc>
        <w:tcPr>
          <w:tcW w:w="1494" w:type="dxa"/>
          <w:vMerge w:val="restart"/>
          <w:shd w:val="clear" w:color="auto" w:fill="auto"/>
        </w:tcPr>
        <w:p w14:paraId="47FBD72E" w14:textId="77777777" w:rsidR="00A12AEE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5C9BE69F" w14:textId="77777777" w:rsidTr="00C257C6">
      <w:trPr>
        <w:trHeight w:val="712"/>
      </w:trPr>
      <w:tc>
        <w:tcPr>
          <w:tcW w:w="2127" w:type="dxa"/>
          <w:vMerge/>
          <w:shd w:val="clear" w:color="auto" w:fill="auto"/>
        </w:tcPr>
        <w:p w14:paraId="3A634E9F" w14:textId="77777777" w:rsidR="00A12AEE" w:rsidRPr="00B17339" w:rsidRDefault="00A12AEE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80" w:type="dxa"/>
          <w:gridSpan w:val="3"/>
          <w:shd w:val="clear" w:color="auto" w:fill="auto"/>
        </w:tcPr>
        <w:p w14:paraId="0ECBF345" w14:textId="1A473BE5" w:rsidR="00A12AEE" w:rsidRPr="00C257C6" w:rsidRDefault="00C257C6" w:rsidP="005D3015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C257C6">
            <w:rPr>
              <w:rFonts w:ascii="Calibri" w:eastAsia="Calibri" w:hAnsi="Calibri" w:cs="Calibri"/>
              <w:sz w:val="24"/>
              <w:szCs w:val="24"/>
            </w:rPr>
            <w:t>TITLE:</w:t>
          </w:r>
          <w:r w:rsidRPr="00C257C6">
            <w:rPr>
              <w:rFonts w:ascii="Calibri" w:eastAsia="Calibri" w:hAnsi="Calibri" w:cs="Calibri"/>
              <w:sz w:val="28"/>
              <w:szCs w:val="28"/>
            </w:rPr>
            <w:t xml:space="preserve"> </w:t>
          </w:r>
          <w:r w:rsidRPr="00C257C6">
            <w:rPr>
              <w:rFonts w:ascii="Calibri" w:eastAsia="Calibri" w:hAnsi="Calibri"/>
              <w:b/>
              <w:sz w:val="28"/>
              <w:szCs w:val="28"/>
            </w:rPr>
            <w:t>SOP FOR</w:t>
          </w:r>
          <w:r w:rsidRPr="00C257C6">
            <w:rPr>
              <w:rFonts w:asciiTheme="minorHAnsi" w:hAnsiTheme="minorHAnsi" w:cstheme="minorHAnsi"/>
              <w:b/>
              <w:sz w:val="28"/>
              <w:szCs w:val="28"/>
            </w:rPr>
            <w:t xml:space="preserve"> </w:t>
          </w:r>
          <w:r w:rsidRPr="00C257C6">
            <w:rPr>
              <w:rFonts w:ascii="Calibri" w:hAnsi="Calibri" w:cs="Calibri"/>
              <w:b/>
              <w:sz w:val="28"/>
              <w:szCs w:val="28"/>
            </w:rPr>
            <w:t>CLEANING OF PALLET</w:t>
          </w:r>
        </w:p>
      </w:tc>
      <w:tc>
        <w:tcPr>
          <w:tcW w:w="1494" w:type="dxa"/>
          <w:vMerge/>
          <w:shd w:val="clear" w:color="auto" w:fill="auto"/>
        </w:tcPr>
        <w:p w14:paraId="414058CF" w14:textId="77777777" w:rsidR="00A12AEE" w:rsidRPr="00B17339" w:rsidRDefault="00A12AE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25D1673C" w14:textId="77777777" w:rsidTr="00C257C6">
      <w:trPr>
        <w:trHeight w:val="188"/>
      </w:trPr>
      <w:tc>
        <w:tcPr>
          <w:tcW w:w="2127" w:type="dxa"/>
          <w:vMerge w:val="restart"/>
          <w:shd w:val="clear" w:color="auto" w:fill="auto"/>
        </w:tcPr>
        <w:p w14:paraId="63EB5167" w14:textId="77777777" w:rsidR="00A12AEE" w:rsidRPr="00B17339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560" w:type="dxa"/>
          <w:vMerge w:val="restart"/>
          <w:shd w:val="clear" w:color="auto" w:fill="auto"/>
        </w:tcPr>
        <w:p w14:paraId="559ECEFB" w14:textId="77777777" w:rsidR="00A12AEE" w:rsidRPr="00B17339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712" w:type="dxa"/>
          <w:vMerge w:val="restart"/>
          <w:shd w:val="clear" w:color="auto" w:fill="auto"/>
        </w:tcPr>
        <w:p w14:paraId="487768F8" w14:textId="77777777" w:rsidR="00A12AEE" w:rsidRPr="00B17339" w:rsidRDefault="00A12AEE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2802E09D" w14:textId="34ECEE6C" w:rsidR="00A12AEE" w:rsidRPr="00B17339" w:rsidRDefault="0000000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WHG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W</w:t>
          </w:r>
          <w:r w:rsidR="00C658DD">
            <w:rPr>
              <w:rFonts w:ascii="Calibri" w:eastAsia="Calibri" w:hAnsi="Calibri" w:cs="Calibri"/>
              <w:b/>
              <w:bCs/>
              <w:sz w:val="28"/>
              <w:szCs w:val="28"/>
            </w:rPr>
            <w:t>H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0</w:t>
          </w:r>
          <w:r w:rsidR="009D7E7D">
            <w:rPr>
              <w:rFonts w:ascii="Calibri" w:eastAsia="Calibri" w:hAnsi="Calibri" w:cs="Calibri"/>
              <w:b/>
              <w:bCs/>
              <w:sz w:val="28"/>
              <w:szCs w:val="28"/>
            </w:rPr>
            <w:t>2</w:t>
          </w:r>
        </w:p>
      </w:tc>
      <w:tc>
        <w:tcPr>
          <w:tcW w:w="1608" w:type="dxa"/>
          <w:shd w:val="clear" w:color="auto" w:fill="auto"/>
          <w:vAlign w:val="bottom"/>
        </w:tcPr>
        <w:p w14:paraId="116FBDCE" w14:textId="77777777" w:rsidR="00A12AEE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494" w:type="dxa"/>
          <w:shd w:val="clear" w:color="auto" w:fill="auto"/>
          <w:vAlign w:val="bottom"/>
        </w:tcPr>
        <w:p w14:paraId="06D1485A" w14:textId="77777777" w:rsidR="00A12AEE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7DADA3BB" w14:textId="77777777" w:rsidTr="00C257C6">
      <w:trPr>
        <w:trHeight w:val="187"/>
      </w:trPr>
      <w:tc>
        <w:tcPr>
          <w:tcW w:w="2127" w:type="dxa"/>
          <w:vMerge/>
          <w:shd w:val="clear" w:color="auto" w:fill="auto"/>
        </w:tcPr>
        <w:p w14:paraId="6D7227A9" w14:textId="77777777" w:rsidR="00A12AEE" w:rsidRPr="00B17339" w:rsidRDefault="00A12AEE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560" w:type="dxa"/>
          <w:vMerge/>
          <w:shd w:val="clear" w:color="auto" w:fill="auto"/>
        </w:tcPr>
        <w:p w14:paraId="4F686772" w14:textId="77777777" w:rsidR="00A12AEE" w:rsidRPr="00B17339" w:rsidRDefault="00A12AE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712" w:type="dxa"/>
          <w:vMerge/>
          <w:shd w:val="clear" w:color="auto" w:fill="auto"/>
        </w:tcPr>
        <w:p w14:paraId="73554D5D" w14:textId="77777777" w:rsidR="00A12AEE" w:rsidRPr="00B17339" w:rsidRDefault="00A12AEE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608" w:type="dxa"/>
          <w:shd w:val="clear" w:color="auto" w:fill="auto"/>
          <w:vAlign w:val="bottom"/>
        </w:tcPr>
        <w:p w14:paraId="2A85D788" w14:textId="77777777" w:rsidR="00A12AEE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494" w:type="dxa"/>
          <w:shd w:val="clear" w:color="auto" w:fill="auto"/>
        </w:tcPr>
        <w:p w14:paraId="6BAA41DD" w14:textId="77777777" w:rsidR="00A12AEE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4CCC53AC" w14:textId="77777777" w:rsidTr="00C257C6">
      <w:trPr>
        <w:trHeight w:val="367"/>
      </w:trPr>
      <w:tc>
        <w:tcPr>
          <w:tcW w:w="2127" w:type="dxa"/>
          <w:shd w:val="clear" w:color="auto" w:fill="auto"/>
        </w:tcPr>
        <w:p w14:paraId="096F453B" w14:textId="01146DEC" w:rsidR="00A12AEE" w:rsidRPr="00B17339" w:rsidRDefault="00252B00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STORE/WAREHOUSE</w:t>
          </w:r>
        </w:p>
      </w:tc>
      <w:tc>
        <w:tcPr>
          <w:tcW w:w="1560" w:type="dxa"/>
          <w:shd w:val="clear" w:color="auto" w:fill="auto"/>
        </w:tcPr>
        <w:p w14:paraId="0CBFAB7F" w14:textId="746C7732" w:rsidR="00A12AEE" w:rsidRPr="00B17339" w:rsidRDefault="00C257C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GENERAL</w:t>
          </w:r>
        </w:p>
      </w:tc>
      <w:tc>
        <w:tcPr>
          <w:tcW w:w="3712" w:type="dxa"/>
          <w:vMerge/>
          <w:shd w:val="clear" w:color="auto" w:fill="auto"/>
        </w:tcPr>
        <w:p w14:paraId="3022F06B" w14:textId="77777777" w:rsidR="00A12AEE" w:rsidRPr="00B17339" w:rsidRDefault="00A12AE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608" w:type="dxa"/>
          <w:shd w:val="clear" w:color="auto" w:fill="auto"/>
          <w:vAlign w:val="bottom"/>
        </w:tcPr>
        <w:p w14:paraId="476E0513" w14:textId="77777777" w:rsidR="00A12AEE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494" w:type="dxa"/>
          <w:shd w:val="clear" w:color="auto" w:fill="auto"/>
          <w:vAlign w:val="bottom"/>
        </w:tcPr>
        <w:p w14:paraId="62C57953" w14:textId="77777777" w:rsidR="00A12AEE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54941FE8" w14:textId="77777777" w:rsidTr="00C257C6">
      <w:tc>
        <w:tcPr>
          <w:tcW w:w="3687" w:type="dxa"/>
          <w:gridSpan w:val="2"/>
          <w:shd w:val="clear" w:color="auto" w:fill="auto"/>
        </w:tcPr>
        <w:p w14:paraId="55B2C440" w14:textId="77777777" w:rsidR="00A12AEE" w:rsidRPr="00B17339" w:rsidRDefault="0000000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712" w:type="dxa"/>
          <w:shd w:val="clear" w:color="auto" w:fill="auto"/>
        </w:tcPr>
        <w:p w14:paraId="461FB220" w14:textId="77777777" w:rsidR="00A12AEE" w:rsidRPr="00B17339" w:rsidRDefault="0000000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102" w:type="dxa"/>
          <w:gridSpan w:val="2"/>
          <w:shd w:val="clear" w:color="auto" w:fill="auto"/>
        </w:tcPr>
        <w:p w14:paraId="556FCD95" w14:textId="77777777" w:rsidR="00A12AEE" w:rsidRDefault="0000000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  <w:p w14:paraId="49015E86" w14:textId="77777777" w:rsidR="000C243C" w:rsidRPr="00B17339" w:rsidRDefault="000C243C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</w:tr>
    <w:tr w:rsidR="00A76555" w:rsidRPr="00B17339" w14:paraId="1DA259EA" w14:textId="77777777" w:rsidTr="00C257C6">
      <w:tc>
        <w:tcPr>
          <w:tcW w:w="3687" w:type="dxa"/>
          <w:gridSpan w:val="2"/>
          <w:shd w:val="clear" w:color="auto" w:fill="auto"/>
        </w:tcPr>
        <w:p w14:paraId="5198F054" w14:textId="77777777" w:rsidR="00A12AEE" w:rsidRPr="00B17339" w:rsidRDefault="0000000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712" w:type="dxa"/>
          <w:shd w:val="clear" w:color="auto" w:fill="auto"/>
        </w:tcPr>
        <w:p w14:paraId="7348B9AD" w14:textId="77777777" w:rsidR="00A12AEE" w:rsidRPr="00B17339" w:rsidRDefault="0000000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102" w:type="dxa"/>
          <w:gridSpan w:val="2"/>
          <w:shd w:val="clear" w:color="auto" w:fill="auto"/>
        </w:tcPr>
        <w:p w14:paraId="48082905" w14:textId="77777777" w:rsidR="00A12AEE" w:rsidRPr="00B17339" w:rsidRDefault="00000000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7C1A725D" w14:textId="77777777" w:rsidR="00A12AEE" w:rsidRPr="00B17339" w:rsidRDefault="00A12AEE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786030DC" w14:textId="77777777" w:rsidR="00A12AEE" w:rsidRDefault="00A12AEE">
    <w:pPr>
      <w:pStyle w:val="Header"/>
    </w:pPr>
  </w:p>
  <w:p w14:paraId="1D3F535F" w14:textId="77777777" w:rsidR="00A12AEE" w:rsidRDefault="00A12A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F5375"/>
    <w:multiLevelType w:val="hybridMultilevel"/>
    <w:tmpl w:val="DFE88CB4"/>
    <w:lvl w:ilvl="0" w:tplc="DB2016D0">
      <w:start w:val="2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688DA3A">
      <w:start w:val="3"/>
      <w:numFmt w:val="bullet"/>
      <w:lvlText w:val="-"/>
      <w:lvlJc w:val="left"/>
      <w:pPr>
        <w:ind w:left="1620" w:hanging="720"/>
      </w:pPr>
      <w:rPr>
        <w:rFonts w:ascii="Calibri" w:eastAsiaTheme="minorHAnsi" w:hAnsi="Calibri" w:cs="Times New Roman" w:hint="default"/>
        <w:b/>
        <w:sz w:val="22"/>
      </w:r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0FA97455"/>
    <w:multiLevelType w:val="hybridMultilevel"/>
    <w:tmpl w:val="7EDC5E8C"/>
    <w:lvl w:ilvl="0" w:tplc="DB2016D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4" w15:restartNumberingAfterBreak="0">
    <w:nsid w:val="1B3D1D6F"/>
    <w:multiLevelType w:val="multilevel"/>
    <w:tmpl w:val="C3228A0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5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6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7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8" w15:restartNumberingAfterBreak="0">
    <w:nsid w:val="52BA6707"/>
    <w:multiLevelType w:val="multilevel"/>
    <w:tmpl w:val="D020D564"/>
    <w:lvl w:ilvl="0">
      <w:start w:val="4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alibri" w:eastAsia="Times New Roman" w:hAnsi="Calibri" w:cs="Calibri" w:hint="default"/>
        <w:b/>
      </w:rPr>
    </w:lvl>
    <w:lvl w:ilvl="1">
      <w:start w:val="4"/>
      <w:numFmt w:val="bullet"/>
      <w:lvlText w:val="-"/>
      <w:lvlJc w:val="left"/>
      <w:pPr>
        <w:tabs>
          <w:tab w:val="num" w:pos="702"/>
        </w:tabs>
        <w:ind w:left="702" w:hanging="432"/>
      </w:pPr>
      <w:rPr>
        <w:rFonts w:ascii="Calibri" w:eastAsia="Times New Roman" w:hAnsi="Calibri" w:cs="Calibri" w:hint="default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9" w15:restartNumberingAfterBreak="0">
    <w:nsid w:val="53761C0D"/>
    <w:multiLevelType w:val="hybridMultilevel"/>
    <w:tmpl w:val="09E864B6"/>
    <w:lvl w:ilvl="0" w:tplc="016848BE">
      <w:start w:val="4"/>
      <w:numFmt w:val="bullet"/>
      <w:lvlText w:val="-"/>
      <w:lvlJc w:val="left"/>
      <w:pPr>
        <w:ind w:left="45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 w15:restartNumberingAfterBreak="0">
    <w:nsid w:val="57797E46"/>
    <w:multiLevelType w:val="hybridMultilevel"/>
    <w:tmpl w:val="D910F836"/>
    <w:lvl w:ilvl="0" w:tplc="99F6DD5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1E4860"/>
    <w:multiLevelType w:val="hybridMultilevel"/>
    <w:tmpl w:val="8FA07E90"/>
    <w:lvl w:ilvl="0" w:tplc="DB2016D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CB2573"/>
    <w:multiLevelType w:val="hybridMultilevel"/>
    <w:tmpl w:val="97D653E6"/>
    <w:lvl w:ilvl="0" w:tplc="E056F6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79741150">
    <w:abstractNumId w:val="3"/>
  </w:num>
  <w:num w:numId="2" w16cid:durableId="1962491766">
    <w:abstractNumId w:val="5"/>
  </w:num>
  <w:num w:numId="3" w16cid:durableId="1657882343">
    <w:abstractNumId w:val="2"/>
  </w:num>
  <w:num w:numId="4" w16cid:durableId="1251819064">
    <w:abstractNumId w:val="7"/>
  </w:num>
  <w:num w:numId="5" w16cid:durableId="827018114">
    <w:abstractNumId w:val="6"/>
  </w:num>
  <w:num w:numId="6" w16cid:durableId="28142179">
    <w:abstractNumId w:val="8"/>
  </w:num>
  <w:num w:numId="7" w16cid:durableId="355665814">
    <w:abstractNumId w:val="9"/>
  </w:num>
  <w:num w:numId="8" w16cid:durableId="1066682069">
    <w:abstractNumId w:val="1"/>
  </w:num>
  <w:num w:numId="9" w16cid:durableId="1568880538">
    <w:abstractNumId w:val="12"/>
  </w:num>
  <w:num w:numId="10" w16cid:durableId="790173419">
    <w:abstractNumId w:val="11"/>
  </w:num>
  <w:num w:numId="11" w16cid:durableId="644242249">
    <w:abstractNumId w:val="0"/>
  </w:num>
  <w:num w:numId="12" w16cid:durableId="1269853379">
    <w:abstractNumId w:val="10"/>
  </w:num>
  <w:num w:numId="13" w16cid:durableId="3336528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E7D"/>
    <w:rsid w:val="00094965"/>
    <w:rsid w:val="000C243C"/>
    <w:rsid w:val="001743DE"/>
    <w:rsid w:val="00252B00"/>
    <w:rsid w:val="00253EF4"/>
    <w:rsid w:val="00262EA8"/>
    <w:rsid w:val="00262F7A"/>
    <w:rsid w:val="00292CDA"/>
    <w:rsid w:val="00527CB9"/>
    <w:rsid w:val="00590784"/>
    <w:rsid w:val="0065325E"/>
    <w:rsid w:val="006D1D8B"/>
    <w:rsid w:val="00707123"/>
    <w:rsid w:val="007676F2"/>
    <w:rsid w:val="00842594"/>
    <w:rsid w:val="008D4BD7"/>
    <w:rsid w:val="008E69C0"/>
    <w:rsid w:val="00920D7B"/>
    <w:rsid w:val="0095251B"/>
    <w:rsid w:val="009D7E7D"/>
    <w:rsid w:val="00A12AEE"/>
    <w:rsid w:val="00B02BB4"/>
    <w:rsid w:val="00B51F81"/>
    <w:rsid w:val="00C257C6"/>
    <w:rsid w:val="00C304ED"/>
    <w:rsid w:val="00C658DD"/>
    <w:rsid w:val="00C84C90"/>
    <w:rsid w:val="00D87AF7"/>
    <w:rsid w:val="00EA3A8A"/>
    <w:rsid w:val="00EC7889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F176E0"/>
  <w15:chartTrackingRefBased/>
  <w15:docId w15:val="{0CBD5448-AC63-496E-AF18-73F5C57B9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E7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7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E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E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E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E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E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E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E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E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E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E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E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E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E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E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E7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9D7E7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9D7E7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9D7E7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9D7E7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9D7E7D"/>
    <w:pPr>
      <w:spacing w:before="100" w:beforeAutospacing="1" w:after="100" w:afterAutospacing="1"/>
    </w:pPr>
    <w:rPr>
      <w:lang w:val="en-GB" w:eastAsia="en-GB"/>
    </w:rPr>
  </w:style>
  <w:style w:type="character" w:styleId="Strong">
    <w:name w:val="Strong"/>
    <w:basedOn w:val="DefaultParagraphFont"/>
    <w:uiPriority w:val="22"/>
    <w:qFormat/>
    <w:rsid w:val="009D7E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7</cp:revision>
  <cp:lastPrinted>2025-06-16T12:13:00Z</cp:lastPrinted>
  <dcterms:created xsi:type="dcterms:W3CDTF">2025-03-24T09:48:00Z</dcterms:created>
  <dcterms:modified xsi:type="dcterms:W3CDTF">2025-06-16T12:13:00Z</dcterms:modified>
</cp:coreProperties>
</file>