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3EE6" w:rsidRPr="00A05E90" w:rsidRDefault="00CB3EE6" w:rsidP="00CB3EE6">
      <w:pPr>
        <w:pStyle w:val="ListParagraph"/>
        <w:numPr>
          <w:ilvl w:val="0"/>
          <w:numId w:val="1"/>
        </w:numPr>
        <w:jc w:val="both"/>
        <w:rPr>
          <w:rFonts w:cstheme="minorHAnsi"/>
          <w:b/>
        </w:rPr>
      </w:pPr>
      <w:bookmarkStart w:id="0" w:name="_GoBack"/>
      <w:bookmarkEnd w:id="0"/>
      <w:r w:rsidRPr="00A05E90">
        <w:rPr>
          <w:rFonts w:cstheme="minorHAnsi"/>
          <w:b/>
        </w:rPr>
        <w:t>OBJECTIVE:</w:t>
      </w:r>
    </w:p>
    <w:p w:rsidR="00CB3EE6" w:rsidRPr="00D46EE3" w:rsidRDefault="00CB3EE6" w:rsidP="00CB3EE6">
      <w:pPr>
        <w:pStyle w:val="ListParagraph"/>
        <w:spacing w:after="0" w:line="360" w:lineRule="auto"/>
        <w:ind w:left="420"/>
        <w:jc w:val="both"/>
        <w:rPr>
          <w:rFonts w:cs="Calibri"/>
          <w:b/>
          <w:sz w:val="24"/>
          <w:szCs w:val="24"/>
        </w:rPr>
      </w:pPr>
      <w:r w:rsidRPr="00D46EE3">
        <w:rPr>
          <w:rFonts w:cs="Calibri"/>
          <w:sz w:val="24"/>
          <w:szCs w:val="24"/>
        </w:rPr>
        <w:t>To provide the method for changing of Micron Filter.</w:t>
      </w:r>
    </w:p>
    <w:p w:rsidR="00CB3EE6" w:rsidRPr="00A05E90" w:rsidRDefault="00CB3EE6" w:rsidP="00CB3EE6">
      <w:pPr>
        <w:pStyle w:val="ListParagraph"/>
        <w:spacing w:after="0" w:line="240" w:lineRule="auto"/>
        <w:ind w:left="420"/>
        <w:jc w:val="both"/>
        <w:rPr>
          <w:rFonts w:cstheme="minorHAnsi"/>
          <w:b/>
        </w:rPr>
      </w:pPr>
    </w:p>
    <w:p w:rsidR="00CB3EE6" w:rsidRPr="00A05E90" w:rsidRDefault="00CB3EE6" w:rsidP="00CB3EE6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A05E90">
        <w:rPr>
          <w:rFonts w:cstheme="minorHAnsi"/>
          <w:b/>
        </w:rPr>
        <w:t>SCOPE:</w:t>
      </w:r>
    </w:p>
    <w:p w:rsidR="00CB3EE6" w:rsidRPr="00D46EE3" w:rsidRDefault="00CB3EE6" w:rsidP="00CB3EE6">
      <w:pPr>
        <w:pStyle w:val="ListParagraph"/>
        <w:tabs>
          <w:tab w:val="left" w:pos="180"/>
        </w:tabs>
        <w:spacing w:after="0" w:line="240" w:lineRule="auto"/>
        <w:ind w:left="420"/>
        <w:rPr>
          <w:rFonts w:cs="Calibri"/>
          <w:sz w:val="24"/>
          <w:szCs w:val="24"/>
        </w:rPr>
      </w:pPr>
      <w:r w:rsidRPr="00D46EE3">
        <w:rPr>
          <w:rFonts w:cs="Calibri"/>
          <w:sz w:val="24"/>
          <w:szCs w:val="24"/>
        </w:rPr>
        <w:t>To provide written guidelines for Changing of Micron Filter</w:t>
      </w:r>
    </w:p>
    <w:p w:rsidR="00CB3EE6" w:rsidRPr="00A05E90" w:rsidRDefault="00CB3EE6" w:rsidP="00CB3EE6">
      <w:pPr>
        <w:pStyle w:val="ListParagraph"/>
        <w:tabs>
          <w:tab w:val="left" w:pos="180"/>
        </w:tabs>
        <w:spacing w:after="0" w:line="312" w:lineRule="auto"/>
        <w:ind w:left="420"/>
        <w:jc w:val="both"/>
        <w:rPr>
          <w:rFonts w:cstheme="minorHAnsi"/>
        </w:rPr>
      </w:pPr>
    </w:p>
    <w:p w:rsidR="00CB3EE6" w:rsidRPr="00A05E90" w:rsidRDefault="00CB3EE6" w:rsidP="00CB3EE6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A05E90">
        <w:rPr>
          <w:rFonts w:cstheme="minorHAnsi"/>
          <w:b/>
        </w:rPr>
        <w:t>RESPONSIBILITY/ACCOUNTABILITY:</w:t>
      </w:r>
    </w:p>
    <w:p w:rsidR="00CB3EE6" w:rsidRDefault="00CB3EE6" w:rsidP="00CB3EE6">
      <w:pPr>
        <w:pStyle w:val="ListParagraph"/>
        <w:ind w:left="36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Water Treatment Plant</w:t>
      </w:r>
      <w:r w:rsidRPr="00D46EE3">
        <w:rPr>
          <w:rFonts w:cs="Calibri"/>
          <w:sz w:val="24"/>
          <w:szCs w:val="24"/>
        </w:rPr>
        <w:t xml:space="preserve"> operator, Microbiologist, Q.A Manager.</w:t>
      </w:r>
    </w:p>
    <w:p w:rsidR="00CB3EE6" w:rsidRPr="00A05E90" w:rsidRDefault="00CB3EE6" w:rsidP="00CB3EE6">
      <w:pPr>
        <w:pStyle w:val="ListParagraph"/>
        <w:ind w:left="360"/>
        <w:jc w:val="both"/>
        <w:rPr>
          <w:rFonts w:cstheme="minorHAnsi"/>
        </w:rPr>
      </w:pPr>
    </w:p>
    <w:p w:rsidR="00CB3EE6" w:rsidRPr="00A05E90" w:rsidRDefault="00CB3EE6" w:rsidP="00CB3EE6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A05E90">
        <w:rPr>
          <w:rFonts w:cstheme="minorHAnsi"/>
          <w:b/>
        </w:rPr>
        <w:t>ABBREVIATIONS AND DEFINITIONS:</w:t>
      </w:r>
      <w:r w:rsidRPr="00A05E90">
        <w:rPr>
          <w:rFonts w:cstheme="minorHAnsi"/>
          <w:b/>
        </w:rPr>
        <w:tab/>
      </w:r>
    </w:p>
    <w:p w:rsidR="00CB3EE6" w:rsidRPr="00A05E90" w:rsidRDefault="00CB3EE6" w:rsidP="00CB3EE6">
      <w:pPr>
        <w:pStyle w:val="ListParagraph"/>
        <w:tabs>
          <w:tab w:val="left" w:pos="180"/>
        </w:tabs>
        <w:spacing w:after="0" w:line="360" w:lineRule="auto"/>
        <w:ind w:left="360"/>
        <w:jc w:val="both"/>
        <w:rPr>
          <w:rFonts w:cstheme="minorHAnsi"/>
        </w:rPr>
      </w:pPr>
      <w:r>
        <w:rPr>
          <w:rFonts w:cstheme="minorHAnsi"/>
        </w:rPr>
        <w:t>N/A</w:t>
      </w:r>
    </w:p>
    <w:p w:rsidR="00CB3EE6" w:rsidRPr="00A05E90" w:rsidRDefault="00CB3EE6" w:rsidP="00CB3EE6">
      <w:pPr>
        <w:pStyle w:val="ListParagraph"/>
        <w:tabs>
          <w:tab w:val="left" w:pos="180"/>
        </w:tabs>
        <w:spacing w:after="0" w:line="360" w:lineRule="auto"/>
        <w:ind w:left="360"/>
        <w:jc w:val="both"/>
        <w:rPr>
          <w:rFonts w:cstheme="minorHAnsi"/>
        </w:rPr>
      </w:pPr>
    </w:p>
    <w:p w:rsidR="00CB3EE6" w:rsidRPr="00A05E90" w:rsidRDefault="00CB3EE6" w:rsidP="00CB3EE6">
      <w:pPr>
        <w:pStyle w:val="ListParagraph"/>
        <w:numPr>
          <w:ilvl w:val="0"/>
          <w:numId w:val="2"/>
        </w:numPr>
        <w:jc w:val="both"/>
        <w:rPr>
          <w:rFonts w:cstheme="minorHAnsi"/>
          <w:b/>
        </w:rPr>
      </w:pPr>
      <w:r w:rsidRPr="00A05E90">
        <w:rPr>
          <w:rFonts w:cstheme="minorHAnsi"/>
          <w:b/>
        </w:rPr>
        <w:t>PROCEDURE:</w:t>
      </w:r>
    </w:p>
    <w:p w:rsidR="00CB3EE6" w:rsidRDefault="00CB3EE6" w:rsidP="00CB3EE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CB3EE6">
        <w:rPr>
          <w:rFonts w:cs="Calibri"/>
          <w:sz w:val="24"/>
          <w:szCs w:val="24"/>
        </w:rPr>
        <w:t>Close the valve that enter into the industrial filter</w:t>
      </w:r>
    </w:p>
    <w:p w:rsidR="00CB3EE6" w:rsidRDefault="00CB3EE6" w:rsidP="00CB3EE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CB3EE6">
        <w:rPr>
          <w:rFonts w:cs="Calibri"/>
          <w:sz w:val="24"/>
          <w:szCs w:val="24"/>
        </w:rPr>
        <w:t>Loose the Industrial filter</w:t>
      </w:r>
    </w:p>
    <w:p w:rsidR="00CB3EE6" w:rsidRDefault="00CB3EE6" w:rsidP="00CB3EE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CB3EE6">
        <w:rPr>
          <w:rFonts w:cs="Calibri"/>
          <w:sz w:val="24"/>
          <w:szCs w:val="24"/>
        </w:rPr>
        <w:t>Remove the 0.5  and 1.0 Micron Filters from the industrial filter</w:t>
      </w:r>
    </w:p>
    <w:p w:rsidR="00CB3EE6" w:rsidRDefault="00CB3EE6" w:rsidP="00CB3EE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CB3EE6">
        <w:rPr>
          <w:rFonts w:cs="Calibri"/>
          <w:sz w:val="24"/>
          <w:szCs w:val="24"/>
        </w:rPr>
        <w:t>Wash the industrial filter with liquid soap solution</w:t>
      </w:r>
    </w:p>
    <w:p w:rsidR="00CB3EE6" w:rsidRDefault="00CB3EE6" w:rsidP="00CB3EE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CB3EE6">
        <w:rPr>
          <w:rFonts w:cs="Calibri"/>
          <w:sz w:val="24"/>
          <w:szCs w:val="24"/>
        </w:rPr>
        <w:t>Ensure that it is thoroughly rinse with water to remove the soap solution</w:t>
      </w:r>
    </w:p>
    <w:p w:rsidR="00CB3EE6" w:rsidRDefault="00CB3EE6" w:rsidP="00CB3EE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CB3EE6">
        <w:rPr>
          <w:rFonts w:cs="Calibri"/>
          <w:sz w:val="24"/>
          <w:szCs w:val="24"/>
        </w:rPr>
        <w:t>Replace the Micron Filters with the new Micron Filters respectively (0.5 and 1.0 Micron Filter</w:t>
      </w:r>
    </w:p>
    <w:p w:rsidR="00CB3EE6" w:rsidRDefault="00CB3EE6" w:rsidP="00CB3EE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CB3EE6">
        <w:rPr>
          <w:rFonts w:cs="Calibri"/>
          <w:sz w:val="24"/>
          <w:szCs w:val="24"/>
        </w:rPr>
        <w:t>Fixed and open the valve.</w:t>
      </w:r>
    </w:p>
    <w:p w:rsidR="00CB3EE6" w:rsidRPr="00CB3EE6" w:rsidRDefault="00CB3EE6" w:rsidP="00CB3EE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CB3EE6">
        <w:rPr>
          <w:sz w:val="24"/>
          <w:szCs w:val="24"/>
        </w:rPr>
        <w:t>A proper record of changing of the Micron filter must be properly documented.</w:t>
      </w:r>
    </w:p>
    <w:p w:rsidR="00CB3EE6" w:rsidRDefault="00CB3EE6" w:rsidP="00CB3EE6">
      <w:pPr>
        <w:spacing w:after="0" w:line="240" w:lineRule="auto"/>
        <w:ind w:left="270"/>
        <w:jc w:val="both"/>
        <w:rPr>
          <w:rFonts w:cs="Calibri"/>
          <w:b/>
          <w:sz w:val="24"/>
          <w:szCs w:val="24"/>
        </w:rPr>
      </w:pPr>
    </w:p>
    <w:p w:rsidR="00CB3EE6" w:rsidRPr="00CB3EE6" w:rsidRDefault="00CB3EE6" w:rsidP="00CB3EE6">
      <w:pPr>
        <w:spacing w:after="0" w:line="240" w:lineRule="auto"/>
        <w:ind w:left="270"/>
        <w:jc w:val="both"/>
        <w:rPr>
          <w:rFonts w:cs="Calibri"/>
          <w:b/>
          <w:sz w:val="24"/>
          <w:szCs w:val="24"/>
        </w:rPr>
      </w:pPr>
      <w:r w:rsidRPr="00CB3EE6">
        <w:rPr>
          <w:rFonts w:cs="Calibri"/>
          <w:b/>
          <w:sz w:val="24"/>
          <w:szCs w:val="24"/>
        </w:rPr>
        <w:t xml:space="preserve">FREQUENCY: </w:t>
      </w:r>
      <w:r w:rsidRPr="00CB3EE6">
        <w:rPr>
          <w:rFonts w:cs="Calibri"/>
          <w:sz w:val="24"/>
          <w:szCs w:val="24"/>
        </w:rPr>
        <w:t xml:space="preserve">Twice a week </w:t>
      </w:r>
    </w:p>
    <w:p w:rsidR="00CB3EE6" w:rsidRPr="00A05E90" w:rsidRDefault="00CB3EE6" w:rsidP="00CB3EE6">
      <w:pPr>
        <w:spacing w:after="200" w:line="276" w:lineRule="auto"/>
        <w:jc w:val="both"/>
        <w:rPr>
          <w:rFonts w:cstheme="minorHAnsi"/>
        </w:rPr>
      </w:pPr>
    </w:p>
    <w:p w:rsidR="00CB3EE6" w:rsidRPr="00A05E90" w:rsidRDefault="00CB3EE6" w:rsidP="00CB3EE6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A05E90">
        <w:rPr>
          <w:rFonts w:cstheme="minorHAnsi"/>
          <w:b/>
        </w:rPr>
        <w:t>REFERENCE/ENCLOSURE:</w:t>
      </w:r>
    </w:p>
    <w:p w:rsidR="00CB3EE6" w:rsidRPr="00A05E90" w:rsidRDefault="00CB3EE6" w:rsidP="00CB3EE6">
      <w:pPr>
        <w:pStyle w:val="ListParagraph"/>
        <w:shd w:val="clear" w:color="auto" w:fill="FFFFFF"/>
        <w:tabs>
          <w:tab w:val="left" w:pos="0"/>
        </w:tabs>
        <w:spacing w:after="0" w:line="360" w:lineRule="auto"/>
        <w:ind w:left="360"/>
        <w:jc w:val="both"/>
        <w:rPr>
          <w:rFonts w:cstheme="minorHAnsi"/>
          <w:color w:val="000000"/>
        </w:rPr>
      </w:pPr>
      <w:r w:rsidRPr="00A05E90">
        <w:rPr>
          <w:rFonts w:cstheme="minorHAnsi"/>
          <w:color w:val="000000"/>
        </w:rPr>
        <w:t>In-house</w:t>
      </w:r>
    </w:p>
    <w:p w:rsidR="00CB3EE6" w:rsidRDefault="00CB3EE6" w:rsidP="00CB3EE6">
      <w:pPr>
        <w:pStyle w:val="ListParagraph"/>
        <w:shd w:val="clear" w:color="auto" w:fill="FFFFFF"/>
        <w:tabs>
          <w:tab w:val="left" w:pos="0"/>
        </w:tabs>
        <w:spacing w:after="0" w:line="360" w:lineRule="auto"/>
        <w:ind w:left="360"/>
        <w:jc w:val="both"/>
        <w:rPr>
          <w:rFonts w:cstheme="minorHAnsi"/>
          <w:color w:val="000000"/>
        </w:rPr>
      </w:pPr>
    </w:p>
    <w:p w:rsidR="00CB3EE6" w:rsidRPr="00A05E90" w:rsidRDefault="00CB3EE6" w:rsidP="00CB3EE6">
      <w:pPr>
        <w:pStyle w:val="ListParagraph"/>
        <w:shd w:val="clear" w:color="auto" w:fill="FFFFFF"/>
        <w:tabs>
          <w:tab w:val="left" w:pos="0"/>
        </w:tabs>
        <w:spacing w:after="0" w:line="360" w:lineRule="auto"/>
        <w:ind w:left="360"/>
        <w:jc w:val="both"/>
        <w:rPr>
          <w:rFonts w:cstheme="minorHAnsi"/>
          <w:color w:val="000000"/>
        </w:rPr>
      </w:pPr>
    </w:p>
    <w:p w:rsidR="00CB3EE6" w:rsidRPr="00A05E90" w:rsidRDefault="00CB3EE6" w:rsidP="00CB3EE6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A05E90">
        <w:rPr>
          <w:rFonts w:cstheme="minorHAnsi"/>
          <w:b/>
        </w:rPr>
        <w:lastRenderedPageBreak/>
        <w:t xml:space="preserve"> TRAINING INVOLVEMENT</w:t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762"/>
        <w:gridCol w:w="4762"/>
      </w:tblGrid>
      <w:tr w:rsidR="00CB3EE6" w:rsidRPr="00A05E90" w:rsidTr="00835488">
        <w:trPr>
          <w:trHeight w:val="521"/>
        </w:trPr>
        <w:tc>
          <w:tcPr>
            <w:tcW w:w="4762" w:type="dxa"/>
            <w:shd w:val="clear" w:color="auto" w:fill="FFFFFF"/>
          </w:tcPr>
          <w:p w:rsidR="00CB3EE6" w:rsidRPr="00A05E90" w:rsidRDefault="00CB3EE6" w:rsidP="00835488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bookmarkStart w:id="1" w:name="_Hlk175640267"/>
            <w:r w:rsidRPr="00A05E90">
              <w:rPr>
                <w:rFonts w:cstheme="minorHAnsi"/>
                <w:bCs/>
                <w:snapToGrid w:val="0"/>
              </w:rPr>
              <w:t>Chief Engineer</w:t>
            </w:r>
          </w:p>
        </w:tc>
        <w:tc>
          <w:tcPr>
            <w:tcW w:w="4762" w:type="dxa"/>
            <w:shd w:val="clear" w:color="auto" w:fill="FFFFFF"/>
          </w:tcPr>
          <w:p w:rsidR="00CB3EE6" w:rsidRPr="00A05E90" w:rsidRDefault="00CB3EE6" w:rsidP="00835488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r w:rsidRPr="00A05E90">
              <w:rPr>
                <w:rFonts w:cstheme="minorHAnsi"/>
                <w:bCs/>
                <w:snapToGrid w:val="0"/>
              </w:rPr>
              <w:t>Engineer-</w:t>
            </w:r>
            <w:proofErr w:type="spellStart"/>
            <w:r w:rsidRPr="00A05E90">
              <w:rPr>
                <w:rFonts w:cstheme="minorHAnsi"/>
                <w:bCs/>
                <w:snapToGrid w:val="0"/>
              </w:rPr>
              <w:t>Incharge</w:t>
            </w:r>
            <w:proofErr w:type="spellEnd"/>
            <w:r w:rsidRPr="00A05E90">
              <w:rPr>
                <w:rFonts w:cstheme="minorHAnsi"/>
                <w:bCs/>
                <w:snapToGrid w:val="0"/>
              </w:rPr>
              <w:t>, Operators/Assistants.</w:t>
            </w:r>
          </w:p>
        </w:tc>
      </w:tr>
      <w:bookmarkEnd w:id="1"/>
    </w:tbl>
    <w:p w:rsidR="00CB3EE6" w:rsidRPr="00A05E90" w:rsidRDefault="00CB3EE6" w:rsidP="00CB3EE6">
      <w:pPr>
        <w:spacing w:line="360" w:lineRule="auto"/>
        <w:jc w:val="both"/>
        <w:rPr>
          <w:rFonts w:cstheme="minorHAnsi"/>
          <w:b/>
        </w:rPr>
      </w:pPr>
    </w:p>
    <w:p w:rsidR="00CB3EE6" w:rsidRPr="00A05E90" w:rsidRDefault="00CB3EE6" w:rsidP="00CB3EE6">
      <w:pPr>
        <w:spacing w:line="360" w:lineRule="auto"/>
        <w:jc w:val="both"/>
        <w:rPr>
          <w:rFonts w:cstheme="minorHAnsi"/>
          <w:b/>
        </w:rPr>
      </w:pPr>
      <w:r w:rsidRPr="00A05E90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B3EE6" w:rsidRPr="00A05E90" w:rsidTr="00835488">
        <w:tc>
          <w:tcPr>
            <w:tcW w:w="2610" w:type="dxa"/>
            <w:shd w:val="clear" w:color="auto" w:fill="auto"/>
          </w:tcPr>
          <w:p w:rsidR="00CB3EE6" w:rsidRPr="00A05E90" w:rsidRDefault="00CB3EE6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CB3EE6" w:rsidRPr="00A05E90" w:rsidRDefault="00CB3EE6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>DOCUMENTATION UNIT</w:t>
            </w:r>
          </w:p>
        </w:tc>
      </w:tr>
      <w:tr w:rsidR="00CB3EE6" w:rsidRPr="00A05E90" w:rsidTr="00835488">
        <w:tc>
          <w:tcPr>
            <w:tcW w:w="2610" w:type="dxa"/>
            <w:shd w:val="clear" w:color="auto" w:fill="auto"/>
          </w:tcPr>
          <w:p w:rsidR="00CB3EE6" w:rsidRPr="00A05E90" w:rsidRDefault="00CB3EE6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CB3EE6" w:rsidRPr="00A05E90" w:rsidRDefault="00CB3EE6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>WATER TREATMENT UNIT</w:t>
            </w:r>
          </w:p>
        </w:tc>
      </w:tr>
    </w:tbl>
    <w:p w:rsidR="00CB3EE6" w:rsidRPr="00A05E90" w:rsidRDefault="00CB3EE6" w:rsidP="00CB3EE6">
      <w:pPr>
        <w:spacing w:line="360" w:lineRule="auto"/>
        <w:jc w:val="both"/>
        <w:rPr>
          <w:rFonts w:cstheme="minorHAnsi"/>
          <w:b/>
        </w:rPr>
      </w:pPr>
    </w:p>
    <w:p w:rsidR="00CB3EE6" w:rsidRPr="00A05E90" w:rsidRDefault="00CB3EE6" w:rsidP="00CB3EE6">
      <w:pPr>
        <w:spacing w:line="360" w:lineRule="auto"/>
        <w:jc w:val="both"/>
        <w:rPr>
          <w:rFonts w:cstheme="minorHAnsi"/>
          <w:b/>
        </w:rPr>
      </w:pPr>
      <w:r w:rsidRPr="00A05E90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CB3EE6" w:rsidRPr="00A05E90" w:rsidTr="00835488">
        <w:tc>
          <w:tcPr>
            <w:tcW w:w="2547" w:type="dxa"/>
            <w:shd w:val="clear" w:color="auto" w:fill="auto"/>
          </w:tcPr>
          <w:p w:rsidR="00CB3EE6" w:rsidRPr="00A05E90" w:rsidRDefault="00CB3EE6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A05E9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:rsidR="00CB3EE6" w:rsidRPr="00A05E90" w:rsidRDefault="00CB3EE6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05E9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:rsidR="00CB3EE6" w:rsidRPr="00A05E90" w:rsidRDefault="00CB3EE6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05E9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CB3EE6" w:rsidRPr="00A05E90" w:rsidTr="00835488">
        <w:tc>
          <w:tcPr>
            <w:tcW w:w="2547" w:type="dxa"/>
            <w:shd w:val="clear" w:color="auto" w:fill="auto"/>
          </w:tcPr>
          <w:p w:rsidR="00CB3EE6" w:rsidRPr="00A05E90" w:rsidRDefault="00CB3EE6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05E90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:rsidR="00CB3EE6" w:rsidRPr="00A05E90" w:rsidRDefault="00CB3EE6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05E90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:rsidR="00CB3EE6" w:rsidRPr="00A05E90" w:rsidRDefault="00CB3EE6" w:rsidP="00835488">
            <w:pPr>
              <w:spacing w:line="276" w:lineRule="auto"/>
              <w:ind w:right="992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>First issue</w:t>
            </w:r>
          </w:p>
        </w:tc>
      </w:tr>
      <w:tr w:rsidR="00CB3EE6" w:rsidRPr="00A05E90" w:rsidTr="00835488">
        <w:tc>
          <w:tcPr>
            <w:tcW w:w="2547" w:type="dxa"/>
            <w:shd w:val="clear" w:color="auto" w:fill="auto"/>
          </w:tcPr>
          <w:p w:rsidR="00CB3EE6" w:rsidRPr="00A05E90" w:rsidRDefault="00CB3EE6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05E90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984" w:type="dxa"/>
            <w:shd w:val="clear" w:color="auto" w:fill="auto"/>
          </w:tcPr>
          <w:p w:rsidR="00CB3EE6" w:rsidRPr="00A05E90" w:rsidRDefault="00CB3EE6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05E90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4962" w:type="dxa"/>
            <w:shd w:val="clear" w:color="auto" w:fill="auto"/>
          </w:tcPr>
          <w:p w:rsidR="00CB3EE6" w:rsidRPr="00A05E90" w:rsidRDefault="00CB3EE6" w:rsidP="00835488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>Inclusion of enclosures format</w:t>
            </w:r>
          </w:p>
          <w:p w:rsidR="00CB3EE6" w:rsidRPr="00A05E90" w:rsidRDefault="00CB3EE6" w:rsidP="00835488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:rsidR="00CB3EE6" w:rsidRPr="00A05E90" w:rsidRDefault="00CB3EE6" w:rsidP="00CB3EE6">
      <w:pPr>
        <w:jc w:val="both"/>
        <w:rPr>
          <w:rFonts w:cstheme="minorHAnsi"/>
        </w:rPr>
      </w:pPr>
    </w:p>
    <w:p w:rsidR="00CB3EE6" w:rsidRPr="00A05E90" w:rsidRDefault="00CB3EE6" w:rsidP="00CB3EE6">
      <w:pPr>
        <w:jc w:val="both"/>
        <w:rPr>
          <w:rFonts w:cstheme="minorHAnsi"/>
        </w:rPr>
      </w:pPr>
    </w:p>
    <w:p w:rsidR="00CB3EE6" w:rsidRPr="00A05E90" w:rsidRDefault="00CB3EE6" w:rsidP="00CB3EE6">
      <w:pPr>
        <w:jc w:val="both"/>
        <w:rPr>
          <w:rFonts w:cstheme="minorHAnsi"/>
        </w:rPr>
      </w:pPr>
    </w:p>
    <w:p w:rsidR="00CB3EE6" w:rsidRPr="00A05E90" w:rsidRDefault="00CB3EE6" w:rsidP="00CB3EE6">
      <w:pPr>
        <w:jc w:val="both"/>
        <w:rPr>
          <w:rFonts w:cstheme="minorHAnsi"/>
        </w:rPr>
      </w:pPr>
    </w:p>
    <w:p w:rsidR="00477F71" w:rsidRDefault="008506EA"/>
    <w:sectPr w:rsidR="00477F71" w:rsidSect="0061617C">
      <w:headerReference w:type="default" r:id="rId8"/>
      <w:footerReference w:type="default" r:id="rId9"/>
      <w:pgSz w:w="12240" w:h="15840"/>
      <w:pgMar w:top="1216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1573" w:rsidRDefault="007F1573" w:rsidP="00CB3EE6">
      <w:pPr>
        <w:spacing w:after="0" w:line="240" w:lineRule="auto"/>
      </w:pPr>
      <w:r>
        <w:separator/>
      </w:r>
    </w:p>
  </w:endnote>
  <w:endnote w:type="continuationSeparator" w:id="0">
    <w:p w:rsidR="007F1573" w:rsidRDefault="007F1573" w:rsidP="00CB3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implified Arabic Fixed">
    <w:altName w:val="Courier New"/>
    <w:charset w:val="00"/>
    <w:family w:val="modern"/>
    <w:pitch w:val="fixed"/>
    <w:sig w:usb0="00000000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B0D03" w:rsidRDefault="007F157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506E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506EA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0D03" w:rsidRDefault="008506E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1573" w:rsidRDefault="007F1573" w:rsidP="00CB3EE6">
      <w:pPr>
        <w:spacing w:after="0" w:line="240" w:lineRule="auto"/>
      </w:pPr>
      <w:r>
        <w:separator/>
      </w:r>
    </w:p>
  </w:footnote>
  <w:footnote w:type="continuationSeparator" w:id="0">
    <w:p w:rsidR="007F1573" w:rsidRDefault="007F1573" w:rsidP="00CB3E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277" w:rsidRPr="00565BDB" w:rsidRDefault="008506EA" w:rsidP="007748DE">
    <w:pPr>
      <w:pStyle w:val="Header"/>
    </w:pPr>
  </w:p>
  <w:tbl>
    <w:tblPr>
      <w:tblW w:w="10980" w:type="dxa"/>
      <w:tblInd w:w="-8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710"/>
      <w:gridCol w:w="2160"/>
      <w:gridCol w:w="3510"/>
      <w:gridCol w:w="1980"/>
      <w:gridCol w:w="1620"/>
    </w:tblGrid>
    <w:tr w:rsidR="007748DE" w:rsidRPr="00565BDB" w:rsidTr="00CF6159">
      <w:trPr>
        <w:trHeight w:val="65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7F1573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39B3A571" wp14:editId="3BDEBD43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7F1573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0" w:type="dxa"/>
          <w:vMerge w:val="restart"/>
          <w:shd w:val="clear" w:color="auto" w:fill="auto"/>
        </w:tcPr>
        <w:p w:rsidR="00A30277" w:rsidRPr="00C57172" w:rsidRDefault="007F1573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:rsidTr="00CF6159">
      <w:trPr>
        <w:trHeight w:val="650"/>
      </w:trPr>
      <w:tc>
        <w:tcPr>
          <w:tcW w:w="1710" w:type="dxa"/>
          <w:vMerge/>
          <w:shd w:val="clear" w:color="auto" w:fill="auto"/>
        </w:tcPr>
        <w:p w:rsidR="00A30277" w:rsidRPr="00565BDB" w:rsidRDefault="008506EA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7F1573" w:rsidP="00CB3EE6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CB3EE6">
            <w:rPr>
              <w:rFonts w:ascii="Calibri" w:eastAsia="Calibri" w:hAnsi="Calibri"/>
              <w:b/>
              <w:sz w:val="28"/>
              <w:szCs w:val="28"/>
            </w:rPr>
            <w:t>Changing Micron Filters</w:t>
          </w:r>
        </w:p>
      </w:tc>
      <w:tc>
        <w:tcPr>
          <w:tcW w:w="1620" w:type="dxa"/>
          <w:vMerge/>
          <w:shd w:val="clear" w:color="auto" w:fill="auto"/>
        </w:tcPr>
        <w:p w:rsidR="00A30277" w:rsidRPr="00565BDB" w:rsidRDefault="008506EA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:rsidTr="00CF6159">
      <w:trPr>
        <w:trHeight w:val="17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7F1573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160" w:type="dxa"/>
          <w:vMerge w:val="restart"/>
          <w:shd w:val="clear" w:color="auto" w:fill="auto"/>
        </w:tcPr>
        <w:p w:rsidR="00A30277" w:rsidRPr="00565BDB" w:rsidRDefault="007F1573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510" w:type="dxa"/>
          <w:vMerge w:val="restart"/>
          <w:shd w:val="clear" w:color="auto" w:fill="auto"/>
        </w:tcPr>
        <w:p w:rsidR="00A30277" w:rsidRPr="008B0D03" w:rsidRDefault="008506EA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A30277" w:rsidRPr="008B0D03" w:rsidRDefault="007F1573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sz w:val="28"/>
              <w:szCs w:val="28"/>
            </w:rPr>
            <w:t>SOP No.: BML-ENG-WT-01</w:t>
          </w:r>
          <w:r w:rsidR="00CB3EE6">
            <w:rPr>
              <w:rFonts w:ascii="Calibri" w:eastAsia="Calibri" w:hAnsi="Calibri"/>
              <w:b/>
              <w:bCs/>
              <w:sz w:val="28"/>
              <w:szCs w:val="28"/>
            </w:rPr>
            <w:t>2</w:t>
          </w: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7F1573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7F1573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06</w:t>
          </w:r>
        </w:p>
      </w:tc>
    </w:tr>
    <w:tr w:rsidR="007748DE" w:rsidRPr="00565BDB" w:rsidTr="00CF6159">
      <w:trPr>
        <w:trHeight w:val="170"/>
      </w:trPr>
      <w:tc>
        <w:tcPr>
          <w:tcW w:w="1710" w:type="dxa"/>
          <w:vMerge/>
          <w:shd w:val="clear" w:color="auto" w:fill="auto"/>
        </w:tcPr>
        <w:p w:rsidR="00A30277" w:rsidRPr="00565BDB" w:rsidRDefault="008506EA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160" w:type="dxa"/>
          <w:vMerge/>
          <w:shd w:val="clear" w:color="auto" w:fill="auto"/>
        </w:tcPr>
        <w:p w:rsidR="00A30277" w:rsidRPr="00565BDB" w:rsidRDefault="008506EA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10" w:type="dxa"/>
          <w:vMerge/>
          <w:shd w:val="clear" w:color="auto" w:fill="auto"/>
        </w:tcPr>
        <w:p w:rsidR="00A30277" w:rsidRPr="00565BDB" w:rsidRDefault="008506EA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7F1573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0" w:type="dxa"/>
          <w:shd w:val="clear" w:color="auto" w:fill="auto"/>
        </w:tcPr>
        <w:p w:rsidR="00A30277" w:rsidRPr="00565BDB" w:rsidRDefault="007F1573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7748DE" w:rsidRPr="00565BDB" w:rsidTr="00CF6159">
      <w:trPr>
        <w:trHeight w:val="334"/>
      </w:trPr>
      <w:tc>
        <w:tcPr>
          <w:tcW w:w="1710" w:type="dxa"/>
          <w:shd w:val="clear" w:color="auto" w:fill="auto"/>
        </w:tcPr>
        <w:p w:rsidR="00A30277" w:rsidRPr="00565BDB" w:rsidRDefault="007F1573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ENGINEERING</w:t>
          </w:r>
        </w:p>
      </w:tc>
      <w:tc>
        <w:tcPr>
          <w:tcW w:w="2160" w:type="dxa"/>
          <w:shd w:val="clear" w:color="auto" w:fill="auto"/>
        </w:tcPr>
        <w:p w:rsidR="00A30277" w:rsidRPr="00565BDB" w:rsidRDefault="007F1573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WATER TREATMENT</w:t>
          </w:r>
        </w:p>
      </w:tc>
      <w:tc>
        <w:tcPr>
          <w:tcW w:w="3510" w:type="dxa"/>
          <w:vMerge/>
          <w:shd w:val="clear" w:color="auto" w:fill="auto"/>
        </w:tcPr>
        <w:p w:rsidR="00A30277" w:rsidRPr="00565BDB" w:rsidRDefault="008506EA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7F1573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7F1573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7748DE" w:rsidRPr="00565BDB" w:rsidTr="00CF6159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7F1573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510" w:type="dxa"/>
          <w:shd w:val="clear" w:color="auto" w:fill="auto"/>
        </w:tcPr>
        <w:p w:rsidR="00A30277" w:rsidRPr="00565BDB" w:rsidRDefault="007F1573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7F1573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:rsidTr="00CF6159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7F1573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510" w:type="dxa"/>
          <w:shd w:val="clear" w:color="auto" w:fill="auto"/>
        </w:tcPr>
        <w:p w:rsidR="00A30277" w:rsidRPr="00565BDB" w:rsidRDefault="007F1573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7F1573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A30277" w:rsidRPr="00565BDB" w:rsidRDefault="008506EA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:rsidR="00A30277" w:rsidRPr="00565BDB" w:rsidRDefault="008506EA" w:rsidP="007748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:rsidR="00A30277" w:rsidRPr="007748DE" w:rsidRDefault="008506EA" w:rsidP="007748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F25EC"/>
    <w:multiLevelType w:val="hybridMultilevel"/>
    <w:tmpl w:val="C21C4F7E"/>
    <w:lvl w:ilvl="0" w:tplc="87067928">
      <w:start w:val="1"/>
      <w:numFmt w:val="bullet"/>
      <w:lvlText w:val="-"/>
      <w:lvlJc w:val="left"/>
      <w:pPr>
        <w:ind w:left="81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0D7732C7"/>
    <w:multiLevelType w:val="hybridMultilevel"/>
    <w:tmpl w:val="6F26892E"/>
    <w:lvl w:ilvl="0" w:tplc="87067928">
      <w:start w:val="1"/>
      <w:numFmt w:val="bullet"/>
      <w:lvlText w:val="-"/>
      <w:lvlJc w:val="left"/>
      <w:pPr>
        <w:ind w:left="75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63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1F6B124B"/>
    <w:multiLevelType w:val="hybridMultilevel"/>
    <w:tmpl w:val="FB72E6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CF4C25"/>
    <w:multiLevelType w:val="multilevel"/>
    <w:tmpl w:val="BFBAC5F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38E5590E"/>
    <w:multiLevelType w:val="hybridMultilevel"/>
    <w:tmpl w:val="5A969FE6"/>
    <w:lvl w:ilvl="0" w:tplc="10A8555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C92FF1"/>
    <w:multiLevelType w:val="hybridMultilevel"/>
    <w:tmpl w:val="E30A974E"/>
    <w:lvl w:ilvl="0" w:tplc="87067928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5D1DA3"/>
    <w:multiLevelType w:val="multilevel"/>
    <w:tmpl w:val="4D5E968E"/>
    <w:lvl w:ilvl="0">
      <w:start w:val="1"/>
      <w:numFmt w:val="decimal"/>
      <w:lvlText w:val="%1.0"/>
      <w:lvlJc w:val="left"/>
      <w:pPr>
        <w:ind w:left="63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35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23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5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0" w:hanging="1440"/>
      </w:pPr>
      <w:rPr>
        <w:rFonts w:hint="default"/>
        <w:b/>
      </w:rPr>
    </w:lvl>
  </w:abstractNum>
  <w:abstractNum w:abstractNumId="10">
    <w:nsid w:val="6FF604BC"/>
    <w:multiLevelType w:val="multilevel"/>
    <w:tmpl w:val="B1F21D6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1">
    <w:nsid w:val="77CB795C"/>
    <w:multiLevelType w:val="hybridMultilevel"/>
    <w:tmpl w:val="EE303C22"/>
    <w:lvl w:ilvl="0" w:tplc="9948FDB0">
      <w:start w:val="2"/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6"/>
  </w:num>
  <w:num w:numId="5">
    <w:abstractNumId w:val="10"/>
  </w:num>
  <w:num w:numId="6">
    <w:abstractNumId w:val="7"/>
  </w:num>
  <w:num w:numId="7">
    <w:abstractNumId w:val="5"/>
  </w:num>
  <w:num w:numId="8">
    <w:abstractNumId w:val="0"/>
  </w:num>
  <w:num w:numId="9">
    <w:abstractNumId w:val="1"/>
  </w:num>
  <w:num w:numId="10">
    <w:abstractNumId w:val="8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EE6"/>
    <w:rsid w:val="007F1573"/>
    <w:rsid w:val="007F5161"/>
    <w:rsid w:val="008506EA"/>
    <w:rsid w:val="00CB3EE6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3EE6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B3EE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CB3EE6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B3EE6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CB3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B3EE6"/>
  </w:style>
  <w:style w:type="paragraph" w:styleId="BodyTextIndent2">
    <w:name w:val="Body Text Indent 2"/>
    <w:basedOn w:val="Normal"/>
    <w:link w:val="BodyTextIndent2Char"/>
    <w:rsid w:val="00CB3EE6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CB3EE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B3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EE6"/>
  </w:style>
  <w:style w:type="paragraph" w:styleId="BalloonText">
    <w:name w:val="Balloon Text"/>
    <w:basedOn w:val="Normal"/>
    <w:link w:val="BalloonTextChar"/>
    <w:uiPriority w:val="99"/>
    <w:semiHidden/>
    <w:unhideWhenUsed/>
    <w:rsid w:val="00CB3E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E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3EE6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B3EE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CB3EE6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B3EE6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CB3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B3EE6"/>
  </w:style>
  <w:style w:type="paragraph" w:styleId="BodyTextIndent2">
    <w:name w:val="Body Text Indent 2"/>
    <w:basedOn w:val="Normal"/>
    <w:link w:val="BodyTextIndent2Char"/>
    <w:rsid w:val="00CB3EE6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CB3EE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B3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EE6"/>
  </w:style>
  <w:style w:type="paragraph" w:styleId="BalloonText">
    <w:name w:val="Balloon Text"/>
    <w:basedOn w:val="Normal"/>
    <w:link w:val="BalloonTextChar"/>
    <w:uiPriority w:val="99"/>
    <w:semiHidden/>
    <w:unhideWhenUsed/>
    <w:rsid w:val="00CB3E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E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2</cp:revision>
  <cp:lastPrinted>2025-10-23T09:18:00Z</cp:lastPrinted>
  <dcterms:created xsi:type="dcterms:W3CDTF">2025-08-08T19:49:00Z</dcterms:created>
  <dcterms:modified xsi:type="dcterms:W3CDTF">2025-10-23T09:21:00Z</dcterms:modified>
</cp:coreProperties>
</file>