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7C8" w:rsidRPr="004E3743" w:rsidRDefault="00D377C8" w:rsidP="00D377C8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bookmarkStart w:id="0" w:name="_GoBack"/>
      <w:bookmarkEnd w:id="0"/>
      <w:r w:rsidRPr="004E3743">
        <w:rPr>
          <w:rFonts w:cstheme="minorHAnsi"/>
          <w:b/>
        </w:rPr>
        <w:t>OBJECTIVE:</w:t>
      </w:r>
    </w:p>
    <w:p w:rsidR="00D377C8" w:rsidRDefault="00D377C8" w:rsidP="00D377C8">
      <w:pPr>
        <w:pStyle w:val="ListParagraph"/>
        <w:spacing w:after="0" w:line="240" w:lineRule="auto"/>
        <w:ind w:left="420"/>
        <w:jc w:val="both"/>
        <w:rPr>
          <w:rFonts w:cs="Calibri"/>
        </w:rPr>
      </w:pPr>
      <w:proofErr w:type="gramStart"/>
      <w:r w:rsidRPr="00094C3B">
        <w:rPr>
          <w:rFonts w:cs="Calibri"/>
        </w:rPr>
        <w:t>To describe the procedure of Calibration of Conductivity Meter.</w:t>
      </w:r>
      <w:proofErr w:type="gramEnd"/>
    </w:p>
    <w:p w:rsidR="00D377C8" w:rsidRPr="004E3743" w:rsidRDefault="00D377C8" w:rsidP="00D377C8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</w:p>
    <w:p w:rsidR="00D377C8" w:rsidRPr="004E3743" w:rsidRDefault="00D377C8" w:rsidP="00D377C8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4E3743">
        <w:rPr>
          <w:rFonts w:cstheme="minorHAnsi"/>
          <w:b/>
        </w:rPr>
        <w:t>SCOPE:</w:t>
      </w:r>
    </w:p>
    <w:p w:rsidR="00D377C8" w:rsidRPr="00094C3B" w:rsidRDefault="00D377C8" w:rsidP="00D377C8">
      <w:pPr>
        <w:pStyle w:val="ListParagraph"/>
        <w:tabs>
          <w:tab w:val="left" w:pos="180"/>
        </w:tabs>
        <w:spacing w:after="0" w:line="360" w:lineRule="auto"/>
        <w:ind w:left="420"/>
        <w:rPr>
          <w:rFonts w:cs="Calibri"/>
        </w:rPr>
      </w:pPr>
      <w:r w:rsidRPr="00094C3B">
        <w:rPr>
          <w:rFonts w:cs="Calibri"/>
        </w:rPr>
        <w:t>To provide written procedure for calibration of Conductivity Meter</w:t>
      </w:r>
    </w:p>
    <w:p w:rsidR="00D377C8" w:rsidRPr="004E3743" w:rsidRDefault="00D377C8" w:rsidP="00D377C8">
      <w:pPr>
        <w:spacing w:after="200" w:line="360" w:lineRule="auto"/>
        <w:contextualSpacing/>
        <w:rPr>
          <w:rFonts w:eastAsia="Calibri" w:cstheme="minorHAnsi"/>
        </w:rPr>
      </w:pPr>
    </w:p>
    <w:p w:rsidR="00D377C8" w:rsidRPr="004E3743" w:rsidRDefault="00D377C8" w:rsidP="00D377C8">
      <w:pPr>
        <w:spacing w:after="200" w:line="360" w:lineRule="auto"/>
        <w:contextualSpacing/>
        <w:rPr>
          <w:rFonts w:eastAsia="Calibri" w:cstheme="minorHAnsi"/>
        </w:rPr>
      </w:pPr>
      <w:r w:rsidRPr="004E3743">
        <w:rPr>
          <w:rFonts w:eastAsia="Calibri" w:cstheme="minorHAnsi"/>
          <w:b/>
        </w:rPr>
        <w:t xml:space="preserve">3.0 </w:t>
      </w:r>
      <w:r w:rsidRPr="004E3743">
        <w:rPr>
          <w:rFonts w:cstheme="minorHAnsi"/>
          <w:b/>
        </w:rPr>
        <w:t>RESPONSIBILITY/ACCOUNTABILITY:</w:t>
      </w:r>
    </w:p>
    <w:p w:rsidR="00D377C8" w:rsidRDefault="00D377C8" w:rsidP="00D377C8">
      <w:pPr>
        <w:pStyle w:val="ListParagraph"/>
        <w:ind w:left="360"/>
        <w:jc w:val="both"/>
        <w:rPr>
          <w:rFonts w:cs="Calibri"/>
        </w:rPr>
      </w:pPr>
      <w:r w:rsidRPr="001304D9">
        <w:rPr>
          <w:rFonts w:cs="Calibri"/>
        </w:rPr>
        <w:t xml:space="preserve">Water Treatment </w:t>
      </w:r>
      <w:r>
        <w:rPr>
          <w:rFonts w:cs="Calibri"/>
        </w:rPr>
        <w:t>Officer,</w:t>
      </w:r>
      <w:r w:rsidRPr="00094C3B">
        <w:rPr>
          <w:rFonts w:cs="Calibri"/>
          <w:b/>
        </w:rPr>
        <w:t xml:space="preserve"> </w:t>
      </w:r>
      <w:r w:rsidRPr="00094C3B">
        <w:rPr>
          <w:rFonts w:cs="Calibri"/>
        </w:rPr>
        <w:t>QA Officer, Chemist, Quality Assurance Manager</w:t>
      </w:r>
      <w:r>
        <w:rPr>
          <w:rFonts w:cs="Calibri"/>
        </w:rPr>
        <w:t>.</w:t>
      </w:r>
    </w:p>
    <w:p w:rsidR="00D377C8" w:rsidRPr="004E3743" w:rsidRDefault="00D377C8" w:rsidP="00D377C8">
      <w:pPr>
        <w:pStyle w:val="ListParagraph"/>
        <w:ind w:left="360"/>
        <w:jc w:val="both"/>
        <w:rPr>
          <w:rFonts w:cstheme="minorHAnsi"/>
        </w:rPr>
      </w:pPr>
    </w:p>
    <w:p w:rsidR="00D377C8" w:rsidRPr="004E3743" w:rsidRDefault="00D377C8" w:rsidP="00D377C8">
      <w:pPr>
        <w:pStyle w:val="ListParagraph"/>
        <w:numPr>
          <w:ilvl w:val="0"/>
          <w:numId w:val="3"/>
        </w:numPr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t>ABBREVIATIONS AND DEFINITIONS:</w:t>
      </w:r>
      <w:r w:rsidRPr="004E3743">
        <w:rPr>
          <w:rFonts w:cstheme="minorHAnsi"/>
          <w:b/>
        </w:rPr>
        <w:tab/>
      </w:r>
    </w:p>
    <w:p w:rsidR="00D377C8" w:rsidRPr="004E3743" w:rsidRDefault="00D377C8" w:rsidP="00D377C8">
      <w:pPr>
        <w:pStyle w:val="ListParagraph"/>
        <w:tabs>
          <w:tab w:val="left" w:pos="180"/>
        </w:tabs>
        <w:ind w:left="360"/>
        <w:rPr>
          <w:rFonts w:cstheme="minorHAnsi"/>
        </w:rPr>
      </w:pPr>
      <w:r>
        <w:rPr>
          <w:rFonts w:cstheme="minorHAnsi"/>
        </w:rPr>
        <w:t>N/A</w:t>
      </w:r>
    </w:p>
    <w:p w:rsidR="00D377C8" w:rsidRPr="004E3743" w:rsidRDefault="00D377C8" w:rsidP="00D377C8">
      <w:pPr>
        <w:pStyle w:val="ListParagraph"/>
        <w:tabs>
          <w:tab w:val="left" w:pos="180"/>
        </w:tabs>
        <w:ind w:left="360"/>
        <w:rPr>
          <w:rFonts w:cstheme="minorHAnsi"/>
        </w:rPr>
      </w:pPr>
    </w:p>
    <w:p w:rsidR="00D377C8" w:rsidRPr="004E3743" w:rsidRDefault="00D377C8" w:rsidP="00D377C8">
      <w:pPr>
        <w:pStyle w:val="ListParagraph"/>
        <w:numPr>
          <w:ilvl w:val="0"/>
          <w:numId w:val="3"/>
        </w:numPr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t>PROCEDURE:</w:t>
      </w:r>
    </w:p>
    <w:p w:rsidR="00D377C8" w:rsidRPr="00094C3B" w:rsidRDefault="00D377C8" w:rsidP="00D377C8">
      <w:pPr>
        <w:pStyle w:val="Heading1"/>
        <w:tabs>
          <w:tab w:val="left" w:pos="360"/>
        </w:tabs>
        <w:spacing w:before="0"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94C3B">
        <w:rPr>
          <w:rFonts w:ascii="Calibri" w:hAnsi="Calibri" w:cs="Calibri"/>
          <w:sz w:val="22"/>
          <w:szCs w:val="22"/>
        </w:rPr>
        <w:t>CLEANING PROCEDURE</w:t>
      </w:r>
    </w:p>
    <w:p w:rsidR="00D377C8" w:rsidRPr="00094C3B" w:rsidRDefault="00D377C8" w:rsidP="00D377C8">
      <w:pPr>
        <w:pStyle w:val="ListParagraph"/>
        <w:numPr>
          <w:ilvl w:val="0"/>
          <w:numId w:val="6"/>
        </w:numPr>
        <w:tabs>
          <w:tab w:val="left" w:pos="993"/>
          <w:tab w:val="left" w:pos="2977"/>
        </w:tabs>
        <w:spacing w:after="0" w:line="360" w:lineRule="auto"/>
        <w:jc w:val="both"/>
        <w:rPr>
          <w:rFonts w:cs="Calibri"/>
        </w:rPr>
      </w:pPr>
      <w:r w:rsidRPr="00094C3B">
        <w:rPr>
          <w:rFonts w:cs="Calibri"/>
        </w:rPr>
        <w:t>Switch OFF the mains power unto the Instrument.</w:t>
      </w:r>
    </w:p>
    <w:p w:rsidR="00D377C8" w:rsidRPr="00094C3B" w:rsidRDefault="00D377C8" w:rsidP="00D377C8">
      <w:pPr>
        <w:pStyle w:val="ListParagraph"/>
        <w:numPr>
          <w:ilvl w:val="0"/>
          <w:numId w:val="6"/>
        </w:numPr>
        <w:tabs>
          <w:tab w:val="left" w:pos="993"/>
          <w:tab w:val="left" w:pos="2977"/>
        </w:tabs>
        <w:spacing w:after="0" w:line="360" w:lineRule="auto"/>
        <w:jc w:val="both"/>
        <w:rPr>
          <w:rFonts w:cs="Calibri"/>
        </w:rPr>
      </w:pPr>
      <w:r w:rsidRPr="00094C3B">
        <w:rPr>
          <w:rFonts w:cs="Calibri"/>
        </w:rPr>
        <w:t>Use dry lint cloth to clean the Conductivity meter daily.</w:t>
      </w:r>
    </w:p>
    <w:p w:rsidR="00D377C8" w:rsidRPr="00094C3B" w:rsidRDefault="00D377C8" w:rsidP="00D377C8">
      <w:pPr>
        <w:pStyle w:val="ListParagraph"/>
        <w:numPr>
          <w:ilvl w:val="0"/>
          <w:numId w:val="6"/>
        </w:numPr>
        <w:tabs>
          <w:tab w:val="left" w:pos="993"/>
          <w:tab w:val="left" w:pos="2977"/>
        </w:tabs>
        <w:spacing w:after="0" w:line="360" w:lineRule="auto"/>
        <w:jc w:val="both"/>
        <w:rPr>
          <w:rFonts w:cs="Calibri"/>
        </w:rPr>
      </w:pPr>
      <w:r w:rsidRPr="00094C3B">
        <w:rPr>
          <w:rFonts w:cs="Calibri"/>
        </w:rPr>
        <w:t>Clean the electrode after each use with distilled water.</w:t>
      </w:r>
    </w:p>
    <w:p w:rsidR="00D377C8" w:rsidRPr="00094C3B" w:rsidRDefault="00D377C8" w:rsidP="00D377C8">
      <w:pPr>
        <w:pStyle w:val="ListParagraph"/>
        <w:numPr>
          <w:ilvl w:val="0"/>
          <w:numId w:val="6"/>
        </w:numPr>
        <w:tabs>
          <w:tab w:val="left" w:pos="993"/>
          <w:tab w:val="left" w:pos="2977"/>
        </w:tabs>
        <w:spacing w:after="0" w:line="360" w:lineRule="auto"/>
        <w:jc w:val="both"/>
        <w:rPr>
          <w:rFonts w:cs="Calibri"/>
        </w:rPr>
      </w:pPr>
      <w:r w:rsidRPr="00094C3B">
        <w:rPr>
          <w:rFonts w:cs="Calibri"/>
        </w:rPr>
        <w:t>Store the electrode in cooled MCDP water after rinsing thoroughly.</w:t>
      </w:r>
    </w:p>
    <w:p w:rsidR="00D377C8" w:rsidRPr="00D377C8" w:rsidRDefault="00D377C8" w:rsidP="00D377C8">
      <w:pPr>
        <w:tabs>
          <w:tab w:val="left" w:pos="180"/>
        </w:tabs>
        <w:spacing w:after="0" w:line="360" w:lineRule="auto"/>
        <w:rPr>
          <w:rFonts w:cs="Calibri"/>
        </w:rPr>
      </w:pPr>
      <w:r w:rsidRPr="00D377C8">
        <w:rPr>
          <w:rFonts w:cs="Calibri"/>
          <w:b/>
        </w:rPr>
        <w:t>CALIBRATION PROCEDURE</w:t>
      </w:r>
    </w:p>
    <w:p w:rsidR="00D377C8" w:rsidRPr="00094C3B" w:rsidRDefault="00D377C8" w:rsidP="00D377C8">
      <w:pPr>
        <w:pStyle w:val="BodyText"/>
        <w:numPr>
          <w:ilvl w:val="0"/>
          <w:numId w:val="5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94C3B">
        <w:rPr>
          <w:rFonts w:ascii="Calibri" w:hAnsi="Calibri" w:cs="Calibri"/>
          <w:sz w:val="22"/>
          <w:szCs w:val="22"/>
        </w:rPr>
        <w:t>Prepare standard solution of Potassium Chloride by dissolving 0.0149gm in 1000ml of distilled water.</w:t>
      </w:r>
    </w:p>
    <w:p w:rsidR="00D377C8" w:rsidRPr="00094C3B" w:rsidRDefault="00D377C8" w:rsidP="00D377C8">
      <w:pPr>
        <w:pStyle w:val="BodyText"/>
        <w:numPr>
          <w:ilvl w:val="0"/>
          <w:numId w:val="5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94C3B">
        <w:rPr>
          <w:rFonts w:ascii="Calibri" w:hAnsi="Calibri" w:cs="Calibri"/>
          <w:sz w:val="22"/>
          <w:szCs w:val="22"/>
        </w:rPr>
        <w:t>Rinse the electrode several times with WFI/MCDP water.</w:t>
      </w:r>
    </w:p>
    <w:p w:rsidR="00D377C8" w:rsidRPr="00094C3B" w:rsidRDefault="00D377C8" w:rsidP="00D377C8">
      <w:pPr>
        <w:pStyle w:val="BodyText"/>
        <w:numPr>
          <w:ilvl w:val="0"/>
          <w:numId w:val="5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94C3B">
        <w:rPr>
          <w:rFonts w:ascii="Calibri" w:hAnsi="Calibri" w:cs="Calibri"/>
          <w:sz w:val="22"/>
          <w:szCs w:val="22"/>
        </w:rPr>
        <w:t>Rinse the electrode at least twice with the Potassium Chloride stand</w:t>
      </w:r>
      <w:r>
        <w:rPr>
          <w:rFonts w:ascii="Calibri" w:hAnsi="Calibri" w:cs="Calibri"/>
          <w:sz w:val="22"/>
          <w:szCs w:val="22"/>
        </w:rPr>
        <w:t xml:space="preserve">ard solution to be used for the </w:t>
      </w:r>
      <w:r w:rsidRPr="00094C3B">
        <w:rPr>
          <w:rFonts w:ascii="Calibri" w:hAnsi="Calibri" w:cs="Calibri"/>
          <w:sz w:val="22"/>
          <w:szCs w:val="22"/>
        </w:rPr>
        <w:t>calibration.</w:t>
      </w:r>
    </w:p>
    <w:p w:rsidR="00D377C8" w:rsidRPr="00094C3B" w:rsidRDefault="00D377C8" w:rsidP="00D377C8">
      <w:pPr>
        <w:pStyle w:val="BodyText"/>
        <w:numPr>
          <w:ilvl w:val="0"/>
          <w:numId w:val="5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94C3B">
        <w:rPr>
          <w:rFonts w:ascii="Calibri" w:hAnsi="Calibri" w:cs="Calibri"/>
          <w:sz w:val="22"/>
          <w:szCs w:val="22"/>
        </w:rPr>
        <w:t>Dip the rinsed electrode in the standard solution and measure the resistivity of the solution at 25.0 + 2</w:t>
      </w:r>
      <w:r w:rsidRPr="00094C3B">
        <w:rPr>
          <w:rFonts w:ascii="Calibri" w:hAnsi="Calibri" w:cs="Calibri"/>
          <w:sz w:val="22"/>
          <w:szCs w:val="22"/>
          <w:vertAlign w:val="superscript"/>
        </w:rPr>
        <w:t>0</w:t>
      </w:r>
      <w:r w:rsidRPr="00094C3B">
        <w:rPr>
          <w:rFonts w:ascii="Calibri" w:hAnsi="Calibri" w:cs="Calibri"/>
          <w:sz w:val="22"/>
          <w:szCs w:val="22"/>
        </w:rPr>
        <w:t xml:space="preserve">C turning the panel screw to 26.6 micro </w:t>
      </w:r>
      <w:proofErr w:type="spellStart"/>
      <w:r w:rsidRPr="00094C3B">
        <w:rPr>
          <w:rFonts w:ascii="Calibri" w:hAnsi="Calibri" w:cs="Calibri"/>
          <w:sz w:val="22"/>
          <w:szCs w:val="22"/>
        </w:rPr>
        <w:t>siemens</w:t>
      </w:r>
      <w:proofErr w:type="spellEnd"/>
      <w:r w:rsidRPr="00094C3B">
        <w:rPr>
          <w:rFonts w:ascii="Calibri" w:hAnsi="Calibri" w:cs="Calibri"/>
          <w:sz w:val="22"/>
          <w:szCs w:val="22"/>
        </w:rPr>
        <w:t>.</w:t>
      </w:r>
    </w:p>
    <w:p w:rsidR="00D377C8" w:rsidRPr="00094C3B" w:rsidRDefault="00D377C8" w:rsidP="00D377C8">
      <w:pPr>
        <w:pStyle w:val="BodyText"/>
        <w:numPr>
          <w:ilvl w:val="0"/>
          <w:numId w:val="5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94C3B">
        <w:rPr>
          <w:rFonts w:ascii="Calibri" w:hAnsi="Calibri" w:cs="Calibri"/>
          <w:sz w:val="22"/>
          <w:szCs w:val="22"/>
        </w:rPr>
        <w:lastRenderedPageBreak/>
        <w:t>Rinse the electrode thoroughly with distilled water.</w:t>
      </w:r>
    </w:p>
    <w:p w:rsidR="00D377C8" w:rsidRPr="004E3743" w:rsidRDefault="00D377C8" w:rsidP="00D377C8">
      <w:pPr>
        <w:spacing w:line="360" w:lineRule="auto"/>
        <w:rPr>
          <w:rFonts w:cstheme="minorHAnsi"/>
          <w:color w:val="000000"/>
        </w:rPr>
      </w:pPr>
      <w:r w:rsidRPr="004E3743">
        <w:rPr>
          <w:rFonts w:cstheme="minorHAnsi"/>
          <w:b/>
        </w:rPr>
        <w:t>REFERENCE/ENCLOSURE:</w:t>
      </w:r>
    </w:p>
    <w:p w:rsidR="00D377C8" w:rsidRPr="004E3743" w:rsidRDefault="00D377C8" w:rsidP="00D377C8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  <w:r w:rsidRPr="004E3743">
        <w:rPr>
          <w:rFonts w:cstheme="minorHAnsi"/>
          <w:color w:val="000000"/>
        </w:rPr>
        <w:t>In-house</w:t>
      </w:r>
    </w:p>
    <w:p w:rsidR="00D377C8" w:rsidRPr="004E3743" w:rsidRDefault="00D377C8" w:rsidP="00D377C8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</w:p>
    <w:p w:rsidR="00D377C8" w:rsidRPr="004E3743" w:rsidRDefault="00D377C8" w:rsidP="00D377C8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4E3743">
        <w:rPr>
          <w:rFonts w:cstheme="minorHAnsi"/>
          <w:b/>
        </w:rPr>
        <w:t xml:space="preserve"> TRAINING INVOLVEMENT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62"/>
        <w:gridCol w:w="4762"/>
      </w:tblGrid>
      <w:tr w:rsidR="00D377C8" w:rsidRPr="004E3743" w:rsidTr="00835488">
        <w:trPr>
          <w:trHeight w:val="521"/>
        </w:trPr>
        <w:tc>
          <w:tcPr>
            <w:tcW w:w="4762" w:type="dxa"/>
            <w:shd w:val="clear" w:color="auto" w:fill="FFFFFF"/>
          </w:tcPr>
          <w:p w:rsidR="00D377C8" w:rsidRPr="004E3743" w:rsidRDefault="00D377C8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4E3743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762" w:type="dxa"/>
            <w:shd w:val="clear" w:color="auto" w:fill="FFFFFF"/>
          </w:tcPr>
          <w:p w:rsidR="00D377C8" w:rsidRPr="004E3743" w:rsidRDefault="00D377C8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4E3743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4E3743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4E3743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1"/>
    </w:tbl>
    <w:p w:rsidR="00D377C8" w:rsidRPr="004E3743" w:rsidRDefault="00D377C8" w:rsidP="00D377C8">
      <w:pPr>
        <w:spacing w:line="360" w:lineRule="auto"/>
        <w:jc w:val="both"/>
        <w:rPr>
          <w:rFonts w:cstheme="minorHAnsi"/>
          <w:b/>
        </w:rPr>
      </w:pPr>
    </w:p>
    <w:p w:rsidR="00D377C8" w:rsidRPr="004E3743" w:rsidRDefault="00D377C8" w:rsidP="00D377C8">
      <w:pPr>
        <w:spacing w:line="360" w:lineRule="auto"/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377C8" w:rsidRPr="004E3743" w:rsidTr="00835488">
        <w:tc>
          <w:tcPr>
            <w:tcW w:w="2610" w:type="dxa"/>
            <w:shd w:val="clear" w:color="auto" w:fill="auto"/>
          </w:tcPr>
          <w:p w:rsidR="00D377C8" w:rsidRPr="004E3743" w:rsidRDefault="00D377C8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D377C8" w:rsidRPr="004E3743" w:rsidRDefault="00D377C8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DOCUMENTATION UNIT</w:t>
            </w:r>
          </w:p>
        </w:tc>
      </w:tr>
      <w:tr w:rsidR="00D377C8" w:rsidRPr="004E3743" w:rsidTr="00835488">
        <w:tc>
          <w:tcPr>
            <w:tcW w:w="2610" w:type="dxa"/>
            <w:shd w:val="clear" w:color="auto" w:fill="auto"/>
          </w:tcPr>
          <w:p w:rsidR="00D377C8" w:rsidRPr="004E3743" w:rsidRDefault="00D377C8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D377C8" w:rsidRPr="004E3743" w:rsidRDefault="00D377C8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WATER TREATMENT UNIT</w:t>
            </w:r>
          </w:p>
        </w:tc>
      </w:tr>
    </w:tbl>
    <w:p w:rsidR="00D377C8" w:rsidRPr="004E3743" w:rsidRDefault="00D377C8" w:rsidP="00D377C8">
      <w:pPr>
        <w:spacing w:line="360" w:lineRule="auto"/>
        <w:jc w:val="both"/>
        <w:rPr>
          <w:rFonts w:cstheme="minorHAnsi"/>
          <w:b/>
        </w:rPr>
      </w:pPr>
    </w:p>
    <w:p w:rsidR="00D377C8" w:rsidRPr="004E3743" w:rsidRDefault="00D377C8" w:rsidP="00D377C8">
      <w:pPr>
        <w:spacing w:line="360" w:lineRule="auto"/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D377C8" w:rsidRPr="004E3743" w:rsidTr="00835488">
        <w:tc>
          <w:tcPr>
            <w:tcW w:w="2547" w:type="dxa"/>
            <w:shd w:val="clear" w:color="auto" w:fill="auto"/>
          </w:tcPr>
          <w:p w:rsidR="00D377C8" w:rsidRPr="004E3743" w:rsidRDefault="00D377C8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4E37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D377C8" w:rsidRPr="004E3743" w:rsidRDefault="00D377C8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37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D377C8" w:rsidRPr="004E3743" w:rsidRDefault="00D377C8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37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D377C8" w:rsidRPr="004E3743" w:rsidTr="00835488">
        <w:tc>
          <w:tcPr>
            <w:tcW w:w="2547" w:type="dxa"/>
            <w:shd w:val="clear" w:color="auto" w:fill="auto"/>
          </w:tcPr>
          <w:p w:rsidR="00D377C8" w:rsidRPr="004E3743" w:rsidRDefault="00D377C8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4E3743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D377C8" w:rsidRPr="004E3743" w:rsidRDefault="00D377C8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4E3743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D377C8" w:rsidRPr="004E3743" w:rsidRDefault="00D377C8" w:rsidP="00835488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First issue</w:t>
            </w:r>
          </w:p>
        </w:tc>
      </w:tr>
      <w:tr w:rsidR="00D377C8" w:rsidRPr="004E3743" w:rsidTr="00835488">
        <w:tc>
          <w:tcPr>
            <w:tcW w:w="2547" w:type="dxa"/>
            <w:shd w:val="clear" w:color="auto" w:fill="auto"/>
          </w:tcPr>
          <w:p w:rsidR="00D377C8" w:rsidRPr="004E3743" w:rsidRDefault="00D377C8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4E3743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D377C8" w:rsidRPr="004E3743" w:rsidRDefault="00D377C8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4E3743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D377C8" w:rsidRPr="004E3743" w:rsidRDefault="00D377C8" w:rsidP="00835488">
            <w:pPr>
              <w:numPr>
                <w:ilvl w:val="2"/>
                <w:numId w:val="2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Inclusion of enclosures format</w:t>
            </w:r>
          </w:p>
          <w:p w:rsidR="00D377C8" w:rsidRPr="004E3743" w:rsidRDefault="00D377C8" w:rsidP="00835488">
            <w:pPr>
              <w:numPr>
                <w:ilvl w:val="2"/>
                <w:numId w:val="2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D377C8" w:rsidRPr="004E3743" w:rsidRDefault="00D377C8" w:rsidP="00D377C8">
      <w:pPr>
        <w:rPr>
          <w:rFonts w:cstheme="minorHAnsi"/>
        </w:rPr>
      </w:pPr>
    </w:p>
    <w:p w:rsidR="00477F71" w:rsidRDefault="0082258B"/>
    <w:sectPr w:rsidR="00477F71" w:rsidSect="0061617C">
      <w:headerReference w:type="default" r:id="rId8"/>
      <w:footerReference w:type="default" r:id="rId9"/>
      <w:pgSz w:w="12240" w:h="15840"/>
      <w:pgMar w:top="121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318D" w:rsidRDefault="0077318D" w:rsidP="00D377C8">
      <w:pPr>
        <w:spacing w:after="0" w:line="240" w:lineRule="auto"/>
      </w:pPr>
      <w:r>
        <w:separator/>
      </w:r>
    </w:p>
  </w:endnote>
  <w:endnote w:type="continuationSeparator" w:id="0">
    <w:p w:rsidR="0077318D" w:rsidRDefault="0077318D" w:rsidP="00D37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77318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25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258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8225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318D" w:rsidRDefault="0077318D" w:rsidP="00D377C8">
      <w:pPr>
        <w:spacing w:after="0" w:line="240" w:lineRule="auto"/>
      </w:pPr>
      <w:r>
        <w:separator/>
      </w:r>
    </w:p>
  </w:footnote>
  <w:footnote w:type="continuationSeparator" w:id="0">
    <w:p w:rsidR="0077318D" w:rsidRDefault="0077318D" w:rsidP="00D37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82258B" w:rsidP="007748DE">
    <w:pPr>
      <w:pStyle w:val="Header"/>
    </w:pPr>
  </w:p>
  <w:tbl>
    <w:tblPr>
      <w:tblW w:w="10980" w:type="dxa"/>
      <w:tblInd w:w="-8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CF6159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77318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F15EE5A" wp14:editId="6765D66C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77318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77318D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CF6159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82258B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77318D" w:rsidP="00D377C8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D377C8">
            <w:rPr>
              <w:rFonts w:ascii="Calibri" w:eastAsia="Calibri" w:hAnsi="Calibri"/>
              <w:b/>
              <w:sz w:val="28"/>
              <w:szCs w:val="28"/>
            </w:rPr>
            <w:t>Calibration of Conductivity Meter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82258B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CF6159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77318D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77318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82258B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77318D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BML-ENG-WT-01</w:t>
          </w:r>
          <w:r w:rsidR="00D377C8">
            <w:rPr>
              <w:rFonts w:ascii="Calibri" w:eastAsia="Calibri" w:hAnsi="Calibri"/>
              <w:b/>
              <w:bCs/>
              <w:sz w:val="28"/>
              <w:szCs w:val="28"/>
            </w:rPr>
            <w:t>6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77318D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77318D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CF6159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82258B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82258B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82258B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77318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77318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CF6159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77318D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77318D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82258B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77318D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77318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77318D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77318D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77318D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77318D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77318D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77318D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82258B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82258B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82258B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">
    <w:nsid w:val="3A156EEB"/>
    <w:multiLevelType w:val="multilevel"/>
    <w:tmpl w:val="A3183A4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58724D04"/>
    <w:multiLevelType w:val="multilevel"/>
    <w:tmpl w:val="885C9868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60E16033"/>
    <w:multiLevelType w:val="hybridMultilevel"/>
    <w:tmpl w:val="495CE6EA"/>
    <w:lvl w:ilvl="0" w:tplc="3A845D34"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7F897F2F"/>
    <w:multiLevelType w:val="hybridMultilevel"/>
    <w:tmpl w:val="0DF0362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7C8"/>
    <w:rsid w:val="0077318D"/>
    <w:rsid w:val="007F5161"/>
    <w:rsid w:val="0082258B"/>
    <w:rsid w:val="00D377C8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7C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D377C8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377C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D377C8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377C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37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77C8"/>
  </w:style>
  <w:style w:type="paragraph" w:styleId="BodyTextIndent2">
    <w:name w:val="Body Text Indent 2"/>
    <w:basedOn w:val="Normal"/>
    <w:link w:val="BodyTextIndent2Char"/>
    <w:rsid w:val="00D377C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377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37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7C8"/>
  </w:style>
  <w:style w:type="paragraph" w:styleId="BalloonText">
    <w:name w:val="Balloon Text"/>
    <w:basedOn w:val="Normal"/>
    <w:link w:val="BalloonTextChar"/>
    <w:uiPriority w:val="99"/>
    <w:semiHidden/>
    <w:unhideWhenUsed/>
    <w:rsid w:val="00D37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7C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D377C8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rsid w:val="00D377C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D377C8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7C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D377C8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377C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D377C8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377C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37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77C8"/>
  </w:style>
  <w:style w:type="paragraph" w:styleId="BodyTextIndent2">
    <w:name w:val="Body Text Indent 2"/>
    <w:basedOn w:val="Normal"/>
    <w:link w:val="BodyTextIndent2Char"/>
    <w:rsid w:val="00D377C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377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37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7C8"/>
  </w:style>
  <w:style w:type="paragraph" w:styleId="BalloonText">
    <w:name w:val="Balloon Text"/>
    <w:basedOn w:val="Normal"/>
    <w:link w:val="BalloonTextChar"/>
    <w:uiPriority w:val="99"/>
    <w:semiHidden/>
    <w:unhideWhenUsed/>
    <w:rsid w:val="00D37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7C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D377C8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rsid w:val="00D377C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D377C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2025-10-23T09:19:00Z</cp:lastPrinted>
  <dcterms:created xsi:type="dcterms:W3CDTF">2025-08-09T15:04:00Z</dcterms:created>
  <dcterms:modified xsi:type="dcterms:W3CDTF">2025-10-23T09:22:00Z</dcterms:modified>
</cp:coreProperties>
</file>