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4C1063" w14:textId="77777777" w:rsidR="007062E7" w:rsidRPr="00AA716D" w:rsidRDefault="007062E7" w:rsidP="007062E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D52CF4F" w14:textId="176260A1" w:rsidR="007062E7" w:rsidRPr="00AA716D" w:rsidRDefault="007062E7" w:rsidP="007062E7">
      <w:pPr>
        <w:ind w:firstLine="420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0"/>
          <w:sz w:val="22"/>
          <w:szCs w:val="22"/>
        </w:rPr>
        <w:t>To provide the method for filling pouches</w:t>
      </w:r>
      <w:r w:rsidR="00685F3D" w:rsidRPr="00AA716D">
        <w:rPr>
          <w:rFonts w:asciiTheme="minorHAnsi" w:hAnsiTheme="minorHAnsi" w:cstheme="minorHAnsi"/>
          <w:color w:val="16191D"/>
          <w:spacing w:val="10"/>
          <w:sz w:val="22"/>
          <w:szCs w:val="22"/>
        </w:rPr>
        <w:t>.</w:t>
      </w:r>
    </w:p>
    <w:p w14:paraId="2AEC73AF" w14:textId="77777777" w:rsidR="007062E7" w:rsidRPr="00AA716D" w:rsidRDefault="007062E7" w:rsidP="007062E7">
      <w:pPr>
        <w:rPr>
          <w:rFonts w:asciiTheme="minorHAnsi" w:hAnsiTheme="minorHAnsi" w:cstheme="minorHAnsi"/>
          <w:b/>
          <w:sz w:val="22"/>
          <w:szCs w:val="22"/>
        </w:rPr>
      </w:pPr>
    </w:p>
    <w:p w14:paraId="1CE80D33" w14:textId="77777777" w:rsidR="007062E7" w:rsidRPr="00AA716D" w:rsidRDefault="007062E7" w:rsidP="007062E7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3A311F1" w14:textId="3421B77D" w:rsidR="007062E7" w:rsidRPr="00AA716D" w:rsidRDefault="007062E7" w:rsidP="007062E7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1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1"/>
          <w:sz w:val="22"/>
          <w:szCs w:val="22"/>
        </w:rPr>
        <w:t>To provide written guidelines for Pouch Filling</w:t>
      </w:r>
      <w:r w:rsidR="00685F3D" w:rsidRPr="00AA716D">
        <w:rPr>
          <w:rFonts w:asciiTheme="minorHAnsi" w:hAnsiTheme="minorHAnsi" w:cstheme="minorHAnsi"/>
          <w:color w:val="16191D"/>
          <w:spacing w:val="11"/>
          <w:sz w:val="22"/>
          <w:szCs w:val="22"/>
        </w:rPr>
        <w:t>.</w:t>
      </w:r>
    </w:p>
    <w:p w14:paraId="31C9F14E" w14:textId="77777777" w:rsidR="007062E7" w:rsidRPr="00AA716D" w:rsidRDefault="007062E7" w:rsidP="007062E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B3B17ED" w14:textId="77777777" w:rsidR="007062E7" w:rsidRPr="00AA716D" w:rsidRDefault="007062E7" w:rsidP="007062E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BEE2B86" w14:textId="0C88F654" w:rsidR="007062E7" w:rsidRPr="00AA716D" w:rsidRDefault="007062E7" w:rsidP="007062E7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2"/>
          <w:sz w:val="22"/>
          <w:szCs w:val="22"/>
        </w:rPr>
        <w:t>Filling Operators, Supervisor, QA Officer, Production Pharmacist</w:t>
      </w:r>
      <w:r w:rsidR="00685F3D" w:rsidRPr="00AA716D">
        <w:rPr>
          <w:rFonts w:asciiTheme="minorHAnsi" w:hAnsiTheme="minorHAnsi" w:cstheme="minorHAnsi"/>
          <w:color w:val="16191D"/>
          <w:spacing w:val="12"/>
          <w:sz w:val="22"/>
          <w:szCs w:val="22"/>
        </w:rPr>
        <w:t>.</w:t>
      </w:r>
    </w:p>
    <w:p w14:paraId="61A91B1C" w14:textId="77777777" w:rsidR="007062E7" w:rsidRPr="00AA716D" w:rsidRDefault="007062E7" w:rsidP="007062E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F81F982" w14:textId="77777777" w:rsidR="007062E7" w:rsidRPr="00AA716D" w:rsidRDefault="007062E7" w:rsidP="007062E7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AB55813" w14:textId="7D5EA5AA" w:rsidR="007062E7" w:rsidRPr="00AA716D" w:rsidRDefault="007062E7" w:rsidP="007062E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>S/S- Stainless Steel</w:t>
      </w:r>
      <w:r w:rsidR="00685F3D" w:rsidRPr="00AA716D">
        <w:rPr>
          <w:rFonts w:asciiTheme="minorHAnsi" w:hAnsiTheme="minorHAnsi" w:cstheme="minorHAnsi"/>
          <w:sz w:val="22"/>
          <w:szCs w:val="22"/>
        </w:rPr>
        <w:t>.</w:t>
      </w:r>
    </w:p>
    <w:p w14:paraId="22F394B0" w14:textId="77777777" w:rsidR="007062E7" w:rsidRPr="00AA716D" w:rsidRDefault="007062E7" w:rsidP="007062E7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C9D5D30" w14:textId="77777777" w:rsidR="007062E7" w:rsidRPr="00AA716D" w:rsidRDefault="007062E7" w:rsidP="007062E7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ED9A3B1" w14:textId="77777777" w:rsidR="007062E7" w:rsidRPr="00AA716D" w:rsidRDefault="007062E7" w:rsidP="007062E7">
      <w:pPr>
        <w:spacing w:before="72" w:line="276" w:lineRule="auto"/>
        <w:ind w:left="72"/>
        <w:rPr>
          <w:rFonts w:asciiTheme="minorHAnsi" w:hAnsiTheme="minorHAnsi" w:cstheme="minorHAnsi"/>
          <w:b/>
          <w:color w:val="16191D"/>
          <w:spacing w:val="10"/>
          <w:sz w:val="22"/>
          <w:szCs w:val="22"/>
          <w:u w:val="single"/>
        </w:rPr>
      </w:pPr>
      <w:r w:rsidRPr="00AA716D">
        <w:rPr>
          <w:rFonts w:asciiTheme="minorHAnsi" w:hAnsiTheme="minorHAnsi" w:cstheme="minorHAnsi"/>
          <w:b/>
          <w:color w:val="16191D"/>
          <w:spacing w:val="10"/>
          <w:sz w:val="22"/>
          <w:szCs w:val="22"/>
          <w:u w:val="single"/>
        </w:rPr>
        <w:t xml:space="preserve">Precaution: </w:t>
      </w:r>
    </w:p>
    <w:p w14:paraId="2E69B650" w14:textId="330670F5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before="72" w:line="276" w:lineRule="auto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0"/>
          <w:sz w:val="22"/>
          <w:szCs w:val="22"/>
        </w:rPr>
        <w:t>Switch "</w:t>
      </w:r>
      <w:r w:rsidRPr="00AA716D">
        <w:rPr>
          <w:rFonts w:asciiTheme="minorHAnsi" w:hAnsiTheme="minorHAnsi" w:cstheme="minorHAnsi"/>
          <w:b/>
          <w:i/>
          <w:color w:val="16191D"/>
          <w:spacing w:val="10"/>
          <w:sz w:val="22"/>
          <w:szCs w:val="22"/>
        </w:rPr>
        <w:t>OFF</w:t>
      </w:r>
      <w:r w:rsidRPr="00AA716D">
        <w:rPr>
          <w:rFonts w:asciiTheme="minorHAnsi" w:hAnsiTheme="minorHAnsi" w:cstheme="minorHAnsi"/>
          <w:color w:val="16191D"/>
          <w:spacing w:val="10"/>
          <w:sz w:val="22"/>
          <w:szCs w:val="22"/>
        </w:rPr>
        <w:t>" the UV Light before entering</w:t>
      </w:r>
      <w:r w:rsidR="00685F3D" w:rsidRPr="00AA716D">
        <w:rPr>
          <w:rFonts w:asciiTheme="minorHAnsi" w:hAnsiTheme="minorHAnsi" w:cstheme="minorHAnsi"/>
          <w:color w:val="16191D"/>
          <w:spacing w:val="10"/>
          <w:sz w:val="22"/>
          <w:szCs w:val="22"/>
        </w:rPr>
        <w:t>.</w:t>
      </w:r>
    </w:p>
    <w:p w14:paraId="2883DC07" w14:textId="192826C5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7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7"/>
          <w:sz w:val="22"/>
          <w:szCs w:val="22"/>
        </w:rPr>
        <w:t>Always wear sterilized overalls before entering</w:t>
      </w:r>
      <w:r w:rsidR="00685F3D" w:rsidRPr="00AA716D">
        <w:rPr>
          <w:rFonts w:asciiTheme="minorHAnsi" w:hAnsiTheme="minorHAnsi" w:cstheme="minorHAnsi"/>
          <w:color w:val="16191D"/>
          <w:spacing w:val="7"/>
          <w:sz w:val="22"/>
          <w:szCs w:val="22"/>
        </w:rPr>
        <w:t>.</w:t>
      </w:r>
    </w:p>
    <w:p w14:paraId="659CBE86" w14:textId="34641D26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8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8"/>
          <w:sz w:val="22"/>
          <w:szCs w:val="22"/>
        </w:rPr>
        <w:t>Ensure that the room is properly cleaned</w:t>
      </w:r>
      <w:r w:rsidR="00685F3D" w:rsidRPr="00AA716D">
        <w:rPr>
          <w:rFonts w:asciiTheme="minorHAnsi" w:hAnsiTheme="minorHAnsi" w:cstheme="minorHAnsi"/>
          <w:color w:val="16191D"/>
          <w:spacing w:val="8"/>
          <w:sz w:val="22"/>
          <w:szCs w:val="22"/>
        </w:rPr>
        <w:t>.</w:t>
      </w:r>
    </w:p>
    <w:p w14:paraId="49460D8B" w14:textId="7FBEFC83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6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6"/>
          <w:sz w:val="22"/>
          <w:szCs w:val="22"/>
        </w:rPr>
        <w:t>Ensure that sterile non-powder latex hand gloves are used</w:t>
      </w:r>
      <w:r w:rsidR="00685F3D" w:rsidRPr="00AA716D">
        <w:rPr>
          <w:rFonts w:asciiTheme="minorHAnsi" w:hAnsiTheme="minorHAnsi" w:cstheme="minorHAnsi"/>
          <w:color w:val="16191D"/>
          <w:spacing w:val="6"/>
          <w:sz w:val="22"/>
          <w:szCs w:val="22"/>
        </w:rPr>
        <w:t>.</w:t>
      </w:r>
    </w:p>
    <w:p w14:paraId="1F8278CC" w14:textId="532C2B64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6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>Ensure that solution lines and filling machines have been steamed and there is no trace of previous batch confirmed by In -Process Q.A analyst.</w:t>
      </w:r>
    </w:p>
    <w:p w14:paraId="6B60E1C7" w14:textId="77777777" w:rsidR="007062E7" w:rsidRPr="00AA716D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ind w:right="72"/>
        <w:rPr>
          <w:rFonts w:asciiTheme="minorHAnsi" w:hAnsiTheme="minorHAnsi" w:cstheme="minorHAnsi"/>
          <w:color w:val="16191D"/>
          <w:spacing w:val="-1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-1"/>
          <w:sz w:val="22"/>
          <w:szCs w:val="22"/>
        </w:rPr>
        <w:t xml:space="preserve">Ensure that the coded bags are available and passed into filling room through Batch Coding </w:t>
      </w:r>
      <w:r w:rsidRPr="00AA716D">
        <w:rPr>
          <w:rFonts w:asciiTheme="minorHAnsi" w:hAnsiTheme="minorHAnsi" w:cstheme="minorHAnsi"/>
          <w:color w:val="16191D"/>
          <w:spacing w:val="-4"/>
          <w:sz w:val="22"/>
          <w:szCs w:val="22"/>
        </w:rPr>
        <w:t>pass box.</w:t>
      </w:r>
    </w:p>
    <w:p w14:paraId="08CB6FAE" w14:textId="6E182233" w:rsidR="007062E7" w:rsidRPr="00AA716D" w:rsidRDefault="007062E7" w:rsidP="00AA716D">
      <w:pPr>
        <w:pStyle w:val="ListParagraph"/>
        <w:numPr>
          <w:ilvl w:val="0"/>
          <w:numId w:val="10"/>
        </w:numPr>
        <w:tabs>
          <w:tab w:val="decimal" w:pos="288"/>
          <w:tab w:val="decimal" w:pos="648"/>
        </w:tabs>
        <w:spacing w:before="36" w:line="276" w:lineRule="auto"/>
        <w:rPr>
          <w:rFonts w:asciiTheme="minorHAnsi" w:hAnsiTheme="minorHAnsi" w:cstheme="minorHAnsi"/>
          <w:color w:val="16191D"/>
          <w:spacing w:val="2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2"/>
          <w:sz w:val="22"/>
          <w:szCs w:val="22"/>
        </w:rPr>
        <w:t>Double check the coded bags before filling to avoid filling errors.</w:t>
      </w:r>
    </w:p>
    <w:p w14:paraId="7F880AB3" w14:textId="77777777" w:rsidR="007062E7" w:rsidRPr="00AA716D" w:rsidRDefault="007062E7" w:rsidP="007062E7">
      <w:pPr>
        <w:spacing w:before="72" w:line="276" w:lineRule="auto"/>
        <w:rPr>
          <w:rFonts w:asciiTheme="minorHAnsi" w:hAnsiTheme="minorHAnsi" w:cstheme="minorHAnsi"/>
          <w:b/>
          <w:color w:val="16191D"/>
          <w:spacing w:val="8"/>
          <w:sz w:val="22"/>
          <w:szCs w:val="22"/>
        </w:rPr>
      </w:pPr>
      <w:r w:rsidRPr="00AA716D">
        <w:rPr>
          <w:rFonts w:asciiTheme="minorHAnsi" w:hAnsiTheme="minorHAnsi" w:cstheme="minorHAnsi"/>
          <w:b/>
          <w:color w:val="16191D"/>
          <w:spacing w:val="8"/>
          <w:sz w:val="22"/>
          <w:szCs w:val="22"/>
        </w:rPr>
        <w:t>OPERATION:</w:t>
      </w:r>
    </w:p>
    <w:p w14:paraId="210F607A" w14:textId="5CEA3941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t>For both the membrane and pre-filter proper, the Operator should wear another pair of gloves</w:t>
      </w:r>
      <w:r w:rsidR="00685F3D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65F4EE14" w14:textId="4BE16AA0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3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>F</w:t>
      </w:r>
      <w:r w:rsidR="00685F3D"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>lush the solution line again</w:t>
      </w:r>
      <w:r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 xml:space="preserve"> with 75L of WFI</w:t>
      </w:r>
      <w:r w:rsidR="00685F3D"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>.</w:t>
      </w:r>
    </w:p>
    <w:p w14:paraId="005E533B" w14:textId="370BA988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1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"/>
          <w:sz w:val="22"/>
          <w:szCs w:val="22"/>
        </w:rPr>
        <w:t>Request solution preparation Unit Staff to shut water valve and open solution valve</w:t>
      </w:r>
      <w:r w:rsidR="00685F3D" w:rsidRPr="00AA716D">
        <w:rPr>
          <w:rFonts w:asciiTheme="minorHAnsi" w:hAnsiTheme="minorHAnsi" w:cstheme="minorHAnsi"/>
          <w:color w:val="16191D"/>
          <w:spacing w:val="1"/>
          <w:sz w:val="22"/>
          <w:szCs w:val="22"/>
        </w:rPr>
        <w:t>.</w:t>
      </w:r>
    </w:p>
    <w:p w14:paraId="3DABA95E" w14:textId="5573A796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1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1"/>
          <w:sz w:val="22"/>
          <w:szCs w:val="22"/>
        </w:rPr>
        <w:t>Flush the Solution line with 15L of solution to be filled</w:t>
      </w:r>
      <w:r w:rsidR="00685F3D" w:rsidRPr="00AA716D">
        <w:rPr>
          <w:rFonts w:asciiTheme="minorHAnsi" w:hAnsiTheme="minorHAnsi" w:cstheme="minorHAnsi"/>
          <w:color w:val="16191D"/>
          <w:spacing w:val="1"/>
          <w:sz w:val="22"/>
          <w:szCs w:val="22"/>
        </w:rPr>
        <w:t>.</w:t>
      </w:r>
    </w:p>
    <w:p w14:paraId="7D8D580F" w14:textId="21C448B4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3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>Open the nozzle to fill the empty pouches</w:t>
      </w:r>
      <w:r w:rsidR="00685F3D" w:rsidRPr="00AA716D">
        <w:rPr>
          <w:rFonts w:asciiTheme="minorHAnsi" w:hAnsiTheme="minorHAnsi" w:cstheme="minorHAnsi"/>
          <w:color w:val="16191D"/>
          <w:spacing w:val="3"/>
          <w:sz w:val="22"/>
          <w:szCs w:val="22"/>
        </w:rPr>
        <w:t>.</w:t>
      </w:r>
    </w:p>
    <w:p w14:paraId="327828AB" w14:textId="0225ED4C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8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8"/>
          <w:sz w:val="22"/>
          <w:szCs w:val="22"/>
        </w:rPr>
        <w:t>QC analyst confirms volume checks</w:t>
      </w:r>
      <w:r w:rsidR="00685F3D" w:rsidRPr="00AA716D">
        <w:rPr>
          <w:rFonts w:asciiTheme="minorHAnsi" w:hAnsiTheme="minorHAnsi" w:cstheme="minorHAnsi"/>
          <w:color w:val="16191D"/>
          <w:spacing w:val="8"/>
          <w:sz w:val="22"/>
          <w:szCs w:val="22"/>
        </w:rPr>
        <w:t>.</w:t>
      </w:r>
    </w:p>
    <w:p w14:paraId="46BCED48" w14:textId="3C3E4AA5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t>Attach identification tag to the first two filled pouches for QC test</w:t>
      </w:r>
      <w:r w:rsidR="001815E9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58E7AFBB" w14:textId="77777777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-2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pacing w:val="-2"/>
          <w:sz w:val="22"/>
          <w:szCs w:val="22"/>
        </w:rPr>
        <w:t>Drop pouches on trays provided and send to loading bay through the pass box.</w:t>
      </w:r>
    </w:p>
    <w:p w14:paraId="4B4D8B33" w14:textId="3CC264FF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lastRenderedPageBreak/>
        <w:t>On completion of each batch, record both filled/unfilled pouches</w:t>
      </w:r>
      <w:r w:rsidR="001815E9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78E1FD70" w14:textId="08A9684D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t>Return the unfilled pouches to batch coding room</w:t>
      </w:r>
      <w:r w:rsidR="001815E9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10C4B0B2" w14:textId="66130765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t>Do the line clearance</w:t>
      </w:r>
      <w:r w:rsidR="001815E9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64BB4BA4" w14:textId="030F9B17" w:rsidR="007062E7" w:rsidRPr="00AA716D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AA716D">
        <w:rPr>
          <w:rFonts w:asciiTheme="minorHAnsi" w:hAnsiTheme="minorHAnsi" w:cstheme="minorHAnsi"/>
          <w:color w:val="16191D"/>
          <w:sz w:val="22"/>
          <w:szCs w:val="22"/>
        </w:rPr>
        <w:t>Document the process in appropriate record</w:t>
      </w:r>
      <w:r w:rsidR="001815E9" w:rsidRPr="00AA716D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0051CE84" w14:textId="77777777" w:rsidR="007062E7" w:rsidRPr="00AA716D" w:rsidRDefault="007062E7" w:rsidP="007062E7">
      <w:p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ab/>
      </w:r>
    </w:p>
    <w:p w14:paraId="5D6C3BB3" w14:textId="77777777" w:rsidR="007062E7" w:rsidRPr="00AA716D" w:rsidRDefault="007062E7" w:rsidP="007062E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AA716D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1C3B2024" w14:textId="08BD7C54" w:rsidR="007062E7" w:rsidRPr="00AA716D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>Semi-automatic filling machine</w:t>
      </w:r>
      <w:r w:rsidR="001815E9" w:rsidRPr="00AA716D">
        <w:rPr>
          <w:rFonts w:asciiTheme="minorHAnsi" w:hAnsiTheme="minorHAnsi" w:cstheme="minorHAnsi"/>
          <w:sz w:val="22"/>
          <w:szCs w:val="22"/>
        </w:rPr>
        <w:t>.</w:t>
      </w:r>
    </w:p>
    <w:p w14:paraId="234CCC56" w14:textId="6857541E" w:rsidR="007062E7" w:rsidRPr="00AA716D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>S/S pipes</w:t>
      </w:r>
      <w:r w:rsidR="001815E9" w:rsidRPr="00AA716D">
        <w:rPr>
          <w:rFonts w:asciiTheme="minorHAnsi" w:hAnsiTheme="minorHAnsi" w:cstheme="minorHAnsi"/>
          <w:sz w:val="22"/>
          <w:szCs w:val="22"/>
        </w:rPr>
        <w:t>.</w:t>
      </w:r>
    </w:p>
    <w:p w14:paraId="5447CF1D" w14:textId="7942FD2B" w:rsidR="007062E7" w:rsidRPr="00AA716D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>WFI- Water for Injection</w:t>
      </w:r>
      <w:r w:rsidR="001815E9" w:rsidRPr="00AA716D">
        <w:rPr>
          <w:rFonts w:asciiTheme="minorHAnsi" w:hAnsiTheme="minorHAnsi" w:cstheme="minorHAnsi"/>
          <w:sz w:val="22"/>
          <w:szCs w:val="22"/>
        </w:rPr>
        <w:t>.</w:t>
      </w:r>
    </w:p>
    <w:p w14:paraId="5B8390C0" w14:textId="77777777" w:rsidR="007062E7" w:rsidRPr="00AA716D" w:rsidRDefault="007062E7" w:rsidP="007062E7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723C64B" w14:textId="77777777" w:rsidR="00C60392" w:rsidRPr="00AA716D" w:rsidRDefault="00C60392" w:rsidP="00C60392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29AC3FA" w14:textId="19F75C53" w:rsidR="007062E7" w:rsidRPr="00AA716D" w:rsidRDefault="00C60392" w:rsidP="00C60392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AA716D">
        <w:rPr>
          <w:rFonts w:ascii="Calibri" w:hAnsi="Calibri" w:cstheme="minorHAnsi"/>
          <w:sz w:val="22"/>
          <w:szCs w:val="22"/>
        </w:rPr>
        <w:t>In House Method</w:t>
      </w:r>
      <w:r w:rsidR="001815E9" w:rsidRPr="00AA716D">
        <w:rPr>
          <w:rFonts w:ascii="Calibri" w:hAnsi="Calibri" w:cstheme="minorHAnsi"/>
          <w:sz w:val="22"/>
          <w:szCs w:val="22"/>
        </w:rPr>
        <w:t>.</w:t>
      </w:r>
    </w:p>
    <w:p w14:paraId="565D1C1F" w14:textId="77777777" w:rsidR="007062E7" w:rsidRPr="00AA716D" w:rsidRDefault="007062E7" w:rsidP="007062E7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A716D">
        <w:rPr>
          <w:rFonts w:asciiTheme="minorHAnsi" w:hAnsiTheme="minorHAnsi" w:cstheme="minorHAnsi"/>
          <w:sz w:val="22"/>
          <w:szCs w:val="22"/>
        </w:rPr>
        <w:tab/>
      </w:r>
    </w:p>
    <w:p w14:paraId="4D0CA3FB" w14:textId="6D09776B" w:rsidR="007062E7" w:rsidRPr="00AA716D" w:rsidRDefault="007062E7" w:rsidP="007062E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AA716D" w:rsidRPr="00AA716D" w14:paraId="548D3AEB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6746E3" w14:textId="77777777" w:rsidR="00AA716D" w:rsidRPr="00AA716D" w:rsidRDefault="00AA716D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5172903" w14:textId="77777777" w:rsidR="00AA716D" w:rsidRPr="00AA716D" w:rsidRDefault="00AA716D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AA716D" w:rsidRPr="00AA716D" w14:paraId="26E0BD95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91A399D" w14:textId="77777777" w:rsidR="00AA716D" w:rsidRPr="00AA716D" w:rsidRDefault="00AA716D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E2119A0" w14:textId="77777777" w:rsidR="00AA716D" w:rsidRPr="00AA716D" w:rsidRDefault="00AA716D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2EE4E987" w14:textId="77777777" w:rsidR="00AA716D" w:rsidRPr="00AA716D" w:rsidRDefault="00AA716D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25E662A" w14:textId="77777777" w:rsidR="007062E7" w:rsidRPr="00AA716D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A716D" w:rsidRPr="00AA716D" w14:paraId="55004605" w14:textId="77777777" w:rsidTr="00AD2142">
        <w:tc>
          <w:tcPr>
            <w:tcW w:w="2610" w:type="dxa"/>
            <w:shd w:val="clear" w:color="auto" w:fill="auto"/>
          </w:tcPr>
          <w:p w14:paraId="38536831" w14:textId="77777777" w:rsidR="00AA716D" w:rsidRPr="00AA716D" w:rsidRDefault="00AA716D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2D0F2D2" w14:textId="77777777" w:rsidR="00AA716D" w:rsidRPr="00AA716D" w:rsidRDefault="00AA716D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AA716D" w:rsidRPr="00AA716D" w14:paraId="6AFAF4E6" w14:textId="77777777" w:rsidTr="00AD2142">
        <w:tc>
          <w:tcPr>
            <w:tcW w:w="2610" w:type="dxa"/>
            <w:shd w:val="clear" w:color="auto" w:fill="auto"/>
          </w:tcPr>
          <w:p w14:paraId="068AFEAB" w14:textId="77777777" w:rsidR="00AA716D" w:rsidRPr="00AA716D" w:rsidRDefault="00AA716D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58993A" w14:textId="77777777" w:rsidR="00AA716D" w:rsidRPr="00AA716D" w:rsidRDefault="00AA716D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PRODUCTION DEPARTMENT</w:t>
            </w:r>
          </w:p>
        </w:tc>
      </w:tr>
      <w:bookmarkEnd w:id="0"/>
    </w:tbl>
    <w:p w14:paraId="156E90FC" w14:textId="77777777" w:rsidR="007062E7" w:rsidRPr="00AA716D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DBCD8C8" w14:textId="77777777" w:rsidR="007062E7" w:rsidRPr="00AA716D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A716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062E7" w:rsidRPr="00AA716D" w14:paraId="222D9720" w14:textId="77777777" w:rsidTr="0029255A">
        <w:tc>
          <w:tcPr>
            <w:tcW w:w="2376" w:type="dxa"/>
            <w:shd w:val="clear" w:color="auto" w:fill="auto"/>
          </w:tcPr>
          <w:p w14:paraId="60D54433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0A646AB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5F20EC6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062E7" w:rsidRPr="00AA716D" w14:paraId="196894A8" w14:textId="77777777" w:rsidTr="0029255A">
        <w:tc>
          <w:tcPr>
            <w:tcW w:w="2376" w:type="dxa"/>
            <w:shd w:val="clear" w:color="auto" w:fill="auto"/>
          </w:tcPr>
          <w:p w14:paraId="4A0B6E42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391A654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5A6C1E0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062E7" w:rsidRPr="00AA716D" w14:paraId="2C7CADC3" w14:textId="77777777" w:rsidTr="0029255A">
        <w:tc>
          <w:tcPr>
            <w:tcW w:w="2376" w:type="dxa"/>
            <w:shd w:val="clear" w:color="auto" w:fill="auto"/>
          </w:tcPr>
          <w:p w14:paraId="5C1BA242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B2CA4C8" w14:textId="77777777" w:rsidR="007062E7" w:rsidRPr="00AA716D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ABA4839" w14:textId="77777777" w:rsidR="007062E7" w:rsidRPr="00AA716D" w:rsidRDefault="007062E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7719C0F" w14:textId="77777777" w:rsidR="007062E7" w:rsidRPr="00AA716D" w:rsidRDefault="007062E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3C96151" w14:textId="77777777" w:rsidR="007062E7" w:rsidRPr="00AA716D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158B43D0" w14:textId="77777777" w:rsidR="002C70FE" w:rsidRPr="00AA716D" w:rsidRDefault="002C70FE">
      <w:pPr>
        <w:rPr>
          <w:rFonts w:asciiTheme="minorHAnsi" w:hAnsiTheme="minorHAnsi" w:cstheme="minorHAnsi"/>
          <w:sz w:val="22"/>
          <w:szCs w:val="22"/>
        </w:rPr>
      </w:pPr>
    </w:p>
    <w:sectPr w:rsidR="002C70FE" w:rsidRPr="00AA716D" w:rsidSect="00AA716D">
      <w:headerReference w:type="default" r:id="rId8"/>
      <w:footerReference w:type="default" r:id="rId9"/>
      <w:pgSz w:w="12240" w:h="15840"/>
      <w:pgMar w:top="426" w:right="720" w:bottom="568" w:left="1440" w:header="36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109CDD" w14:textId="77777777" w:rsidR="00A0429E" w:rsidRDefault="00A0429E" w:rsidP="007062E7">
      <w:r>
        <w:separator/>
      </w:r>
    </w:p>
  </w:endnote>
  <w:endnote w:type="continuationSeparator" w:id="0">
    <w:p w14:paraId="0B2806B6" w14:textId="77777777" w:rsidR="00A0429E" w:rsidRDefault="00A0429E" w:rsidP="0070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AF3EE4" w14:textId="77777777" w:rsidR="00D26F4A" w:rsidRDefault="00412FF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A7BE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A7BE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A0CAB30" w14:textId="77777777" w:rsidR="00D26F4A" w:rsidRDefault="00D26F4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CA932D" w14:textId="77777777" w:rsidR="00A0429E" w:rsidRDefault="00A0429E" w:rsidP="007062E7">
      <w:r>
        <w:separator/>
      </w:r>
    </w:p>
  </w:footnote>
  <w:footnote w:type="continuationSeparator" w:id="0">
    <w:p w14:paraId="732A578D" w14:textId="77777777" w:rsidR="00A0429E" w:rsidRDefault="00A0429E" w:rsidP="00706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09C3A6" w14:textId="77777777" w:rsidR="00D26F4A" w:rsidRDefault="00A0429E">
    <w:pPr>
      <w:pStyle w:val="Header"/>
    </w:pPr>
    <w:r>
      <w:rPr>
        <w:noProof/>
      </w:rPr>
      <w:pict w14:anchorId="3A7964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DD52BC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7A3A3CD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0230AE" wp14:editId="7B1280F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BCFC9EA" w14:textId="77777777" w:rsidR="00D26F4A" w:rsidRPr="00B17339" w:rsidRDefault="00412FF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D81D2B4" w14:textId="77777777" w:rsidR="00D26F4A" w:rsidRPr="00B17339" w:rsidRDefault="00412FF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87CFBD0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FE2121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5FD93F6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C222B65" w14:textId="00EFE07B" w:rsidR="00D26F4A" w:rsidRPr="009329F3" w:rsidRDefault="00412FF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7062E7">
            <w:rPr>
              <w:rFonts w:ascii="Calibri" w:hAnsi="Calibri"/>
              <w:b/>
            </w:rPr>
            <w:t>Filling Pouches</w:t>
          </w:r>
        </w:p>
      </w:tc>
      <w:tc>
        <w:tcPr>
          <w:tcW w:w="1541" w:type="dxa"/>
          <w:vMerge/>
          <w:shd w:val="clear" w:color="auto" w:fill="auto"/>
        </w:tcPr>
        <w:p w14:paraId="65E7923D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59D48E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EDDC837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D56AC30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1188ED8" w14:textId="77777777" w:rsidR="00D26F4A" w:rsidRPr="00B17339" w:rsidRDefault="00D26F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62CD367" w14:textId="7A419931" w:rsidR="00D26F4A" w:rsidRPr="00B17339" w:rsidRDefault="00412FF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7062E7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60B6F593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5F7FC77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92620F2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E03BB49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34BDDA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2644855" w14:textId="77777777" w:rsidR="00D26F4A" w:rsidRPr="00B17339" w:rsidRDefault="00D26F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C37D38C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4BB8690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42AD22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6CACD8F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D3CEB7F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5234D6B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65DB306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3A9CD03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A0BC926" w14:textId="77777777" w:rsidTr="00B17339">
      <w:tc>
        <w:tcPr>
          <w:tcW w:w="3369" w:type="dxa"/>
          <w:gridSpan w:val="2"/>
          <w:shd w:val="clear" w:color="auto" w:fill="auto"/>
        </w:tcPr>
        <w:p w14:paraId="59CC980D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6F9A03D" w14:textId="77777777" w:rsidR="00D26F4A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8F216EC" w14:textId="77777777" w:rsidR="00154F02" w:rsidRPr="00B17339" w:rsidRDefault="00154F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A661A4D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3337B61" w14:textId="77777777" w:rsidTr="00B17339">
      <w:tc>
        <w:tcPr>
          <w:tcW w:w="3369" w:type="dxa"/>
          <w:gridSpan w:val="2"/>
          <w:shd w:val="clear" w:color="auto" w:fill="auto"/>
        </w:tcPr>
        <w:p w14:paraId="11309418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FAE15AB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481F666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8D66027" w14:textId="77777777" w:rsidR="00D26F4A" w:rsidRPr="00B17339" w:rsidRDefault="00D26F4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9110F75" w14:textId="77777777" w:rsidR="00D26F4A" w:rsidRDefault="00D26F4A">
    <w:pPr>
      <w:pStyle w:val="Header"/>
    </w:pPr>
  </w:p>
  <w:p w14:paraId="0E8ABF78" w14:textId="77777777" w:rsidR="00D26F4A" w:rsidRDefault="00D26F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701F8"/>
    <w:multiLevelType w:val="multilevel"/>
    <w:tmpl w:val="A3F442E6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4"/>
      <w:numFmt w:val="bullet"/>
      <w:lvlText w:val="-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233CA"/>
    <w:multiLevelType w:val="hybridMultilevel"/>
    <w:tmpl w:val="5E428C34"/>
    <w:lvl w:ilvl="0" w:tplc="C34CCA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02D10FD"/>
    <w:multiLevelType w:val="multilevel"/>
    <w:tmpl w:val="D38E920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color w:val="16191D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16191D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16191D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16191D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16191D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16191D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16191D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16191D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16191D"/>
        <w:sz w:val="22"/>
      </w:rPr>
    </w:lvl>
  </w:abstractNum>
  <w:abstractNum w:abstractNumId="10">
    <w:nsid w:val="6DC16705"/>
    <w:multiLevelType w:val="hybridMultilevel"/>
    <w:tmpl w:val="B0568890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9"/>
  </w:num>
  <w:num w:numId="8">
    <w:abstractNumId w:val="3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2E7"/>
    <w:rsid w:val="00154F02"/>
    <w:rsid w:val="00156869"/>
    <w:rsid w:val="001815E9"/>
    <w:rsid w:val="002C70FE"/>
    <w:rsid w:val="003B530C"/>
    <w:rsid w:val="00412FFD"/>
    <w:rsid w:val="004A5580"/>
    <w:rsid w:val="004A7BEC"/>
    <w:rsid w:val="00540327"/>
    <w:rsid w:val="00685F3D"/>
    <w:rsid w:val="007062E7"/>
    <w:rsid w:val="00867E63"/>
    <w:rsid w:val="00921803"/>
    <w:rsid w:val="009A19E1"/>
    <w:rsid w:val="009D0C88"/>
    <w:rsid w:val="00A0429E"/>
    <w:rsid w:val="00AA716D"/>
    <w:rsid w:val="00C03810"/>
    <w:rsid w:val="00C60392"/>
    <w:rsid w:val="00D26F4A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8D31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2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0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2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0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2025-10-18T05:17:00Z</cp:lastPrinted>
  <dcterms:created xsi:type="dcterms:W3CDTF">2025-03-04T09:06:00Z</dcterms:created>
  <dcterms:modified xsi:type="dcterms:W3CDTF">2025-10-18T08:46:00Z</dcterms:modified>
</cp:coreProperties>
</file>