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B9922B" w14:textId="77777777" w:rsidR="0006201D" w:rsidRPr="00963121" w:rsidRDefault="0006201D" w:rsidP="0006201D">
      <w:pPr>
        <w:pStyle w:val="ListParagraph"/>
        <w:numPr>
          <w:ilvl w:val="0"/>
          <w:numId w:val="1"/>
        </w:numPr>
        <w:rPr>
          <w:rFonts w:cstheme="minorHAnsi"/>
          <w:b/>
        </w:rPr>
      </w:pPr>
      <w:bookmarkStart w:id="0" w:name="_GoBack"/>
      <w:bookmarkEnd w:id="0"/>
      <w:r w:rsidRPr="00963121">
        <w:rPr>
          <w:rFonts w:cstheme="minorHAnsi"/>
          <w:b/>
        </w:rPr>
        <w:t>Objective:</w:t>
      </w:r>
    </w:p>
    <w:p w14:paraId="6A3D2282" w14:textId="2247CF64" w:rsidR="0006201D" w:rsidRPr="00963121" w:rsidRDefault="0006201D" w:rsidP="0006201D">
      <w:pPr>
        <w:pStyle w:val="ListParagraph"/>
        <w:shd w:val="clear" w:color="auto" w:fill="FFFFFF"/>
        <w:tabs>
          <w:tab w:val="left" w:pos="5489"/>
        </w:tabs>
        <w:suppressAutoHyphens/>
        <w:autoSpaceDN w:val="0"/>
        <w:spacing w:after="200" w:line="276" w:lineRule="auto"/>
        <w:ind w:left="420"/>
        <w:contextualSpacing w:val="0"/>
        <w:textAlignment w:val="baseline"/>
        <w:rPr>
          <w:rFonts w:cstheme="minorHAnsi"/>
        </w:rPr>
      </w:pPr>
      <w:r w:rsidRPr="00963121">
        <w:rPr>
          <w:rFonts w:cstheme="minorHAnsi"/>
        </w:rPr>
        <w:t xml:space="preserve">To provide written guidelines for </w:t>
      </w:r>
      <w:r w:rsidR="00FF4926" w:rsidRPr="00963121">
        <w:rPr>
          <w:rFonts w:cstheme="minorHAnsi"/>
        </w:rPr>
        <w:t xml:space="preserve">Cleaning and </w:t>
      </w:r>
      <w:r w:rsidRPr="00963121">
        <w:rPr>
          <w:rFonts w:cstheme="minorHAnsi"/>
        </w:rPr>
        <w:t>Operation of TDS Meter</w:t>
      </w:r>
    </w:p>
    <w:p w14:paraId="683B7972" w14:textId="77777777" w:rsidR="0006201D" w:rsidRPr="00963121" w:rsidRDefault="0006201D" w:rsidP="0006201D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963121">
        <w:rPr>
          <w:rFonts w:cstheme="minorHAnsi"/>
          <w:b/>
        </w:rPr>
        <w:t>Scope:</w:t>
      </w:r>
    </w:p>
    <w:p w14:paraId="706B35C3" w14:textId="45958751" w:rsidR="0006201D" w:rsidRPr="00963121" w:rsidRDefault="0006201D" w:rsidP="0006201D">
      <w:pPr>
        <w:spacing w:after="0"/>
        <w:ind w:left="420"/>
        <w:jc w:val="both"/>
        <w:rPr>
          <w:rFonts w:cstheme="minorHAnsi"/>
        </w:rPr>
      </w:pPr>
      <w:r w:rsidRPr="00963121">
        <w:rPr>
          <w:rFonts w:cstheme="minorHAnsi"/>
        </w:rPr>
        <w:t>This SOP covers the process</w:t>
      </w:r>
      <w:r w:rsidR="00FF4926" w:rsidRPr="00963121">
        <w:rPr>
          <w:rFonts w:cstheme="minorHAnsi"/>
        </w:rPr>
        <w:t xml:space="preserve"> of</w:t>
      </w:r>
      <w:r w:rsidRPr="00963121">
        <w:rPr>
          <w:rFonts w:cstheme="minorHAnsi"/>
        </w:rPr>
        <w:t xml:space="preserve"> </w:t>
      </w:r>
      <w:r w:rsidR="00FF4926" w:rsidRPr="00963121">
        <w:rPr>
          <w:rFonts w:cstheme="minorHAnsi"/>
        </w:rPr>
        <w:t xml:space="preserve">Cleaning and </w:t>
      </w:r>
      <w:r w:rsidRPr="00963121">
        <w:rPr>
          <w:rFonts w:cstheme="minorHAnsi"/>
        </w:rPr>
        <w:t>Operation of TDS Meter used in the chemical laboratory</w:t>
      </w:r>
    </w:p>
    <w:p w14:paraId="2AFE3E02" w14:textId="77777777" w:rsidR="0006201D" w:rsidRPr="00963121" w:rsidRDefault="0006201D" w:rsidP="0006201D">
      <w:pPr>
        <w:spacing w:after="0"/>
        <w:ind w:left="420"/>
        <w:jc w:val="both"/>
        <w:rPr>
          <w:rFonts w:cstheme="minorHAnsi"/>
          <w:b/>
          <w:caps/>
        </w:rPr>
      </w:pPr>
    </w:p>
    <w:p w14:paraId="5BFA5A6C" w14:textId="77777777" w:rsidR="0006201D" w:rsidRPr="00963121" w:rsidRDefault="0006201D" w:rsidP="0006201D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63121">
        <w:rPr>
          <w:rFonts w:cstheme="minorHAnsi"/>
          <w:b/>
        </w:rPr>
        <w:t>Responsibility/accountability:</w:t>
      </w:r>
    </w:p>
    <w:p w14:paraId="76BDD085" w14:textId="736F50D6" w:rsidR="0006201D" w:rsidRPr="00963121" w:rsidRDefault="0006201D" w:rsidP="0006201D">
      <w:pPr>
        <w:pStyle w:val="ListParagraph"/>
        <w:ind w:left="0" w:firstLine="720"/>
        <w:rPr>
          <w:rFonts w:cstheme="minorHAnsi"/>
        </w:rPr>
      </w:pPr>
      <w:r w:rsidRPr="00963121">
        <w:rPr>
          <w:rFonts w:cstheme="minorHAnsi"/>
        </w:rPr>
        <w:t>Quality Control Chemist, Quality Assurance Officer, Quality Assurance Manager.</w:t>
      </w:r>
    </w:p>
    <w:p w14:paraId="317D8ADC" w14:textId="77777777" w:rsidR="0006201D" w:rsidRPr="00963121" w:rsidRDefault="0006201D" w:rsidP="0006201D">
      <w:pPr>
        <w:pStyle w:val="ListParagraph"/>
        <w:ind w:left="0" w:firstLine="720"/>
        <w:rPr>
          <w:rFonts w:cstheme="minorHAnsi"/>
          <w:b/>
        </w:rPr>
      </w:pPr>
    </w:p>
    <w:p w14:paraId="6AF56A23" w14:textId="77777777" w:rsidR="0006201D" w:rsidRPr="00963121" w:rsidRDefault="0006201D" w:rsidP="0006201D">
      <w:pPr>
        <w:pStyle w:val="ListParagraph"/>
        <w:ind w:left="0"/>
        <w:rPr>
          <w:rFonts w:cstheme="minorHAnsi"/>
          <w:b/>
        </w:rPr>
      </w:pPr>
      <w:r w:rsidRPr="00963121">
        <w:rPr>
          <w:rFonts w:cstheme="minorHAnsi"/>
          <w:b/>
        </w:rPr>
        <w:t>4.0 Abbreviations and Definitions</w:t>
      </w:r>
    </w:p>
    <w:p w14:paraId="23D6533E" w14:textId="22D19FF0" w:rsidR="0006201D" w:rsidRPr="00963121" w:rsidRDefault="0006201D" w:rsidP="0006201D">
      <w:pPr>
        <w:ind w:firstLine="720"/>
        <w:contextualSpacing/>
        <w:rPr>
          <w:rFonts w:cstheme="minorHAnsi"/>
        </w:rPr>
      </w:pPr>
      <w:bookmarkStart w:id="1" w:name="_Hlk134792483"/>
      <w:bookmarkStart w:id="2" w:name="_Hlk134791825"/>
      <w:r w:rsidRPr="00963121">
        <w:rPr>
          <w:rFonts w:cstheme="minorHAnsi"/>
        </w:rPr>
        <w:t>-</w:t>
      </w:r>
      <w:proofErr w:type="spellStart"/>
      <w:proofErr w:type="gramStart"/>
      <w:r w:rsidRPr="00963121">
        <w:rPr>
          <w:rFonts w:cstheme="minorHAnsi"/>
        </w:rPr>
        <w:t>cGMP</w:t>
      </w:r>
      <w:proofErr w:type="spellEnd"/>
      <w:proofErr w:type="gramEnd"/>
      <w:r w:rsidRPr="00963121">
        <w:rPr>
          <w:rFonts w:cstheme="minorHAnsi"/>
        </w:rPr>
        <w:t xml:space="preserve"> – Current</w:t>
      </w:r>
      <w:r w:rsidR="0046383F">
        <w:rPr>
          <w:rFonts w:cstheme="minorHAnsi"/>
        </w:rPr>
        <w:t xml:space="preserve"> Good</w:t>
      </w:r>
      <w:r w:rsidRPr="00963121">
        <w:rPr>
          <w:rFonts w:cstheme="minorHAnsi"/>
        </w:rPr>
        <w:t xml:space="preserve"> Manufacturing practice</w:t>
      </w:r>
    </w:p>
    <w:p w14:paraId="70444990" w14:textId="77777777" w:rsidR="0006201D" w:rsidRPr="00963121" w:rsidRDefault="0006201D" w:rsidP="0006201D">
      <w:pPr>
        <w:ind w:firstLine="720"/>
        <w:contextualSpacing/>
        <w:rPr>
          <w:rFonts w:cstheme="minorHAnsi"/>
        </w:rPr>
      </w:pPr>
      <w:r w:rsidRPr="00963121">
        <w:rPr>
          <w:rFonts w:cstheme="minorHAnsi"/>
        </w:rPr>
        <w:t>-SOP – Standard operating Procedure</w:t>
      </w:r>
    </w:p>
    <w:p w14:paraId="06C70391" w14:textId="77777777" w:rsidR="0006201D" w:rsidRPr="00963121" w:rsidRDefault="0006201D" w:rsidP="0006201D">
      <w:pPr>
        <w:ind w:firstLine="720"/>
        <w:contextualSpacing/>
        <w:rPr>
          <w:rFonts w:cstheme="minorHAnsi"/>
        </w:rPr>
      </w:pPr>
      <w:r w:rsidRPr="00963121">
        <w:rPr>
          <w:rFonts w:cstheme="minorHAnsi"/>
        </w:rPr>
        <w:t>-PPE – Personal Protective Equipment</w:t>
      </w:r>
      <w:bookmarkEnd w:id="1"/>
    </w:p>
    <w:p w14:paraId="2A760202" w14:textId="77777777" w:rsidR="0006201D" w:rsidRPr="00963121" w:rsidRDefault="0006201D" w:rsidP="0006201D">
      <w:pPr>
        <w:spacing w:after="0" w:line="240" w:lineRule="auto"/>
        <w:rPr>
          <w:rFonts w:cstheme="minorHAnsi"/>
        </w:rPr>
      </w:pPr>
    </w:p>
    <w:bookmarkEnd w:id="2"/>
    <w:p w14:paraId="0C37D328" w14:textId="77777777" w:rsidR="0006201D" w:rsidRPr="00963121" w:rsidRDefault="0006201D" w:rsidP="0006201D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963121">
        <w:rPr>
          <w:rFonts w:cstheme="minorHAnsi"/>
          <w:b/>
        </w:rPr>
        <w:t>Procedure</w:t>
      </w:r>
      <w:bookmarkStart w:id="3" w:name="_Hlk170902440"/>
    </w:p>
    <w:p w14:paraId="2E01F701" w14:textId="77777777" w:rsidR="00B7075B" w:rsidRPr="00963121" w:rsidRDefault="00B7075B" w:rsidP="00B7075B">
      <w:pPr>
        <w:pStyle w:val="Heading4"/>
        <w:rPr>
          <w:rFonts w:cstheme="minorHAnsi"/>
          <w:i w:val="0"/>
          <w:iCs w:val="0"/>
          <w:color w:val="auto"/>
        </w:rPr>
      </w:pPr>
      <w:r w:rsidRPr="00963121">
        <w:rPr>
          <w:rStyle w:val="Strong"/>
          <w:rFonts w:cstheme="minorHAnsi"/>
          <w:b w:val="0"/>
          <w:bCs w:val="0"/>
          <w:i w:val="0"/>
          <w:iCs w:val="0"/>
          <w:color w:val="auto"/>
        </w:rPr>
        <w:t>5.1 Cleaning Procedure:</w:t>
      </w:r>
    </w:p>
    <w:p w14:paraId="1C6DA3AD" w14:textId="77777777" w:rsidR="00B7075B" w:rsidRPr="00963121" w:rsidRDefault="00B7075B" w:rsidP="00B7075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Ensure the TDS meter is unplugged (if applicable) and turned off.</w:t>
      </w:r>
    </w:p>
    <w:p w14:paraId="352CF42C" w14:textId="77777777" w:rsidR="00B7075B" w:rsidRPr="00963121" w:rsidRDefault="00B7075B" w:rsidP="00B7075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Wipe the outer body of the instrument using a lint-free cloth slightly moistened with 70% IPA or ethanol.</w:t>
      </w:r>
    </w:p>
    <w:p w14:paraId="18A00B09" w14:textId="77777777" w:rsidR="00B7075B" w:rsidRPr="00963121" w:rsidRDefault="00B7075B" w:rsidP="00B7075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Rinse the probe (electrode) with distilled water before and after each use to avoid contamination or residue build-up.</w:t>
      </w:r>
    </w:p>
    <w:p w14:paraId="4ED423F2" w14:textId="43972D16" w:rsidR="00B7075B" w:rsidRPr="00963121" w:rsidRDefault="00B7075B" w:rsidP="00B7075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Dry the probe with soft, lint-free tissue or allow it to air dry.</w:t>
      </w:r>
    </w:p>
    <w:p w14:paraId="19A96EA6" w14:textId="21761A1A" w:rsidR="00293C72" w:rsidRPr="00963121" w:rsidRDefault="00293C72" w:rsidP="00B7075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 xml:space="preserve">Record the activity in the </w:t>
      </w:r>
      <w:r w:rsidRPr="0096312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TDS Meter Cleaning Logbook </w:t>
      </w:r>
      <w:r w:rsidRPr="00963121">
        <w:rPr>
          <w:rStyle w:val="Strong"/>
          <w:rFonts w:asciiTheme="minorHAnsi" w:eastAsiaTheme="majorEastAsia" w:hAnsiTheme="minorHAnsi" w:cstheme="minorHAnsi"/>
          <w:sz w:val="22"/>
          <w:szCs w:val="22"/>
        </w:rPr>
        <w:t>(BML-QDF-CL-018-F01)</w:t>
      </w:r>
      <w:r w:rsidRPr="0096312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.</w:t>
      </w:r>
    </w:p>
    <w:p w14:paraId="3B73E649" w14:textId="77777777" w:rsidR="00B7075B" w:rsidRPr="00963121" w:rsidRDefault="00B7075B" w:rsidP="00B7075B">
      <w:pPr>
        <w:pStyle w:val="Heading4"/>
        <w:rPr>
          <w:rFonts w:cstheme="minorHAnsi"/>
          <w:i w:val="0"/>
          <w:iCs w:val="0"/>
          <w:color w:val="auto"/>
        </w:rPr>
      </w:pPr>
      <w:r w:rsidRPr="00963121">
        <w:rPr>
          <w:rStyle w:val="Strong"/>
          <w:rFonts w:cstheme="minorHAnsi"/>
          <w:b w:val="0"/>
          <w:bCs w:val="0"/>
          <w:i w:val="0"/>
          <w:iCs w:val="0"/>
          <w:color w:val="auto"/>
        </w:rPr>
        <w:t>5.2 Operating Procedure:</w:t>
      </w:r>
    </w:p>
    <w:p w14:paraId="68566385" w14:textId="77777777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Confirm the instrument is clean and free from dust or residual contamination.</w:t>
      </w:r>
    </w:p>
    <w:p w14:paraId="5534DFD3" w14:textId="77777777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Remove the protective cap from the electrode/probe.</w:t>
      </w:r>
    </w:p>
    <w:p w14:paraId="687B7AD1" w14:textId="77777777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 xml:space="preserve">Turn </w:t>
      </w:r>
      <w:r w:rsidRPr="0096312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ON</w:t>
      </w:r>
      <w:r w:rsidRPr="0096312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963121">
        <w:rPr>
          <w:rFonts w:asciiTheme="minorHAnsi" w:hAnsiTheme="minorHAnsi" w:cstheme="minorHAnsi"/>
          <w:sz w:val="22"/>
          <w:szCs w:val="22"/>
        </w:rPr>
        <w:t>the instrument using the power button.</w:t>
      </w:r>
    </w:p>
    <w:p w14:paraId="6423839B" w14:textId="77777777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Immerse the probe in the sample solution, ensuring immersion does not exceed the maximum level indicated by the manufacturer.</w:t>
      </w:r>
    </w:p>
    <w:p w14:paraId="417CCFCA" w14:textId="77777777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lastRenderedPageBreak/>
        <w:t>Gently stir the solution to ensure a uniform reading.</w:t>
      </w:r>
    </w:p>
    <w:p w14:paraId="6C3C433C" w14:textId="77777777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Wait for the reading to stabilize. The meter compensates automatically for temperature.</w:t>
      </w:r>
    </w:p>
    <w:p w14:paraId="5EEC403E" w14:textId="77777777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 xml:space="preserve">Multiply the displayed value by the correction factor (×10) as per manufacturer instructions to obtain the reading in </w:t>
      </w:r>
      <w:r w:rsidRPr="0096312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ppm (mg/L)</w:t>
      </w:r>
      <w:r w:rsidRPr="00963121">
        <w:rPr>
          <w:rFonts w:asciiTheme="minorHAnsi" w:hAnsiTheme="minorHAnsi" w:cstheme="minorHAnsi"/>
          <w:sz w:val="22"/>
          <w:szCs w:val="22"/>
        </w:rPr>
        <w:t>.</w:t>
      </w:r>
    </w:p>
    <w:p w14:paraId="286976A6" w14:textId="77777777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After the reading is taken, remove the probe, rinse with distilled water, and dry.</w:t>
      </w:r>
    </w:p>
    <w:p w14:paraId="70F975E6" w14:textId="77777777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 xml:space="preserve">Switch </w:t>
      </w:r>
      <w:r w:rsidRPr="0096312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OFF</w:t>
      </w:r>
      <w:r w:rsidRPr="00963121">
        <w:rPr>
          <w:rFonts w:asciiTheme="minorHAnsi" w:hAnsiTheme="minorHAnsi" w:cstheme="minorHAnsi"/>
          <w:sz w:val="22"/>
          <w:szCs w:val="22"/>
        </w:rPr>
        <w:t xml:space="preserve"> the instrument and replace the protective cap securely.</w:t>
      </w:r>
    </w:p>
    <w:p w14:paraId="2D2CF037" w14:textId="1B162C20" w:rsidR="00B7075B" w:rsidRPr="00963121" w:rsidRDefault="00B7075B" w:rsidP="00B7075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 xml:space="preserve">Record the activity in the </w:t>
      </w:r>
      <w:r w:rsidRPr="0096312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TDS Meter Usage Logbook</w:t>
      </w:r>
      <w:r w:rsidR="00293C72" w:rsidRPr="0096312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</w:t>
      </w:r>
      <w:r w:rsidR="00293C72" w:rsidRPr="00963121">
        <w:rPr>
          <w:rStyle w:val="Strong"/>
          <w:rFonts w:asciiTheme="minorHAnsi" w:eastAsiaTheme="majorEastAsia" w:hAnsiTheme="minorHAnsi" w:cstheme="minorHAnsi"/>
          <w:sz w:val="22"/>
          <w:szCs w:val="22"/>
        </w:rPr>
        <w:t>(BML-QDF-CL-018-F02)</w:t>
      </w:r>
      <w:r w:rsidRPr="00963121">
        <w:rPr>
          <w:rFonts w:asciiTheme="minorHAnsi" w:hAnsiTheme="minorHAnsi" w:cstheme="minorHAnsi"/>
          <w:sz w:val="22"/>
          <w:szCs w:val="22"/>
        </w:rPr>
        <w:t>.</w:t>
      </w:r>
    </w:p>
    <w:p w14:paraId="731CCB60" w14:textId="77777777" w:rsidR="0006201D" w:rsidRPr="00963121" w:rsidRDefault="0006201D" w:rsidP="0006201D">
      <w:pPr>
        <w:tabs>
          <w:tab w:val="left" w:pos="2880"/>
        </w:tabs>
        <w:spacing w:after="200" w:line="240" w:lineRule="auto"/>
        <w:rPr>
          <w:rFonts w:cstheme="minorHAnsi"/>
          <w:b/>
        </w:rPr>
      </w:pPr>
    </w:p>
    <w:p w14:paraId="32B30F7F" w14:textId="09AB1657" w:rsidR="0006201D" w:rsidRPr="00963121" w:rsidRDefault="0006201D" w:rsidP="0006201D">
      <w:pPr>
        <w:pStyle w:val="Standard"/>
        <w:tabs>
          <w:tab w:val="left" w:pos="7830"/>
        </w:tabs>
        <w:spacing w:after="0" w:line="240" w:lineRule="auto"/>
        <w:rPr>
          <w:rFonts w:asciiTheme="minorHAnsi" w:hAnsiTheme="minorHAnsi" w:cstheme="minorHAnsi"/>
          <w:b/>
        </w:rPr>
      </w:pPr>
      <w:r w:rsidRPr="00963121">
        <w:rPr>
          <w:rFonts w:asciiTheme="minorHAnsi" w:hAnsiTheme="minorHAnsi" w:cstheme="minorHAnsi"/>
          <w:b/>
        </w:rPr>
        <w:t>Materials, Equipment, Apparatus and Reagents</w:t>
      </w:r>
      <w:r w:rsidRPr="00963121">
        <w:rPr>
          <w:rFonts w:asciiTheme="minorHAnsi" w:hAnsiTheme="minorHAnsi" w:cstheme="minorHAnsi"/>
          <w:b/>
        </w:rPr>
        <w:tab/>
      </w:r>
    </w:p>
    <w:p w14:paraId="5BB1B8CC" w14:textId="315A6A7A" w:rsidR="0006201D" w:rsidRPr="00963121" w:rsidRDefault="0006201D" w:rsidP="0006201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63121">
        <w:rPr>
          <w:rFonts w:asciiTheme="minorHAnsi" w:hAnsiTheme="minorHAnsi" w:cstheme="minorHAnsi"/>
          <w:sz w:val="22"/>
          <w:szCs w:val="22"/>
        </w:rPr>
        <w:t>PPE</w:t>
      </w:r>
    </w:p>
    <w:p w14:paraId="4C0B606C" w14:textId="77777777" w:rsidR="0006201D" w:rsidRPr="00963121" w:rsidRDefault="0006201D" w:rsidP="0006201D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963121">
        <w:rPr>
          <w:rFonts w:cstheme="minorHAnsi"/>
          <w:b/>
        </w:rPr>
        <w:t>6.0 REFERENCE/ENCLOSURE</w:t>
      </w:r>
      <w:bookmarkEnd w:id="3"/>
    </w:p>
    <w:p w14:paraId="0A9173E4" w14:textId="3FD4126D" w:rsidR="0006201D" w:rsidRPr="00963121" w:rsidRDefault="0006201D" w:rsidP="0006201D">
      <w:pPr>
        <w:pStyle w:val="Standard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963121">
        <w:rPr>
          <w:rFonts w:asciiTheme="minorHAnsi" w:hAnsiTheme="minorHAnsi" w:cstheme="minorHAnsi"/>
          <w:b/>
          <w:bCs/>
        </w:rPr>
        <w:t>In House Method</w:t>
      </w:r>
    </w:p>
    <w:p w14:paraId="65BFDB51" w14:textId="7E2F77E5" w:rsidR="00293C72" w:rsidRPr="00963121" w:rsidRDefault="00293C72" w:rsidP="00293C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bCs/>
        </w:rPr>
      </w:pPr>
      <w:r w:rsidRPr="00963121">
        <w:rPr>
          <w:rFonts w:cstheme="minorHAnsi"/>
          <w:b/>
          <w:bCs/>
        </w:rPr>
        <w:t>ENCLOSURE 1- TDS METER CLEANING LOGBOOK- BML-QDF-CL-018-F01</w:t>
      </w:r>
    </w:p>
    <w:p w14:paraId="45D3B59E" w14:textId="1FDB0E97" w:rsidR="00293C72" w:rsidRPr="00963121" w:rsidRDefault="00293C72" w:rsidP="00293C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963121">
        <w:rPr>
          <w:rFonts w:cstheme="minorHAnsi"/>
          <w:b/>
          <w:bCs/>
        </w:rPr>
        <w:t>ENCLOSURE 2- TDS METER USAGE LOGBOOK- BML-QDF-CL-018-F02</w:t>
      </w:r>
    </w:p>
    <w:p w14:paraId="5EF18F3B" w14:textId="77777777" w:rsidR="0046383F" w:rsidRDefault="0046383F" w:rsidP="0046383F">
      <w:pPr>
        <w:shd w:val="clear" w:color="auto" w:fill="FFFFFF"/>
        <w:spacing w:after="0" w:line="360" w:lineRule="auto"/>
        <w:jc w:val="both"/>
        <w:rPr>
          <w:rFonts w:cstheme="minorHAnsi"/>
          <w:b/>
        </w:rPr>
      </w:pPr>
    </w:p>
    <w:p w14:paraId="7410AA7D" w14:textId="77777777" w:rsidR="0046383F" w:rsidRPr="00232070" w:rsidRDefault="0046383F" w:rsidP="0046383F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E16D1" w:rsidRPr="00A22436" w14:paraId="37BD1B21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05375E93" w14:textId="77777777" w:rsidR="00DE16D1" w:rsidRPr="00A22436" w:rsidRDefault="00DE16D1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3833D69D" w14:textId="77777777" w:rsidR="00DE16D1" w:rsidRPr="00A22436" w:rsidRDefault="00DE16D1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DE16D1" w:rsidRPr="00A22436" w14:paraId="7AB62BE9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6CC68F83" w14:textId="77777777" w:rsidR="00DE16D1" w:rsidRPr="00A22436" w:rsidRDefault="00DE16D1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187C7C38" w14:textId="77777777" w:rsidR="00DE16D1" w:rsidRPr="00A22436" w:rsidRDefault="00DE16D1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797A94BE" w14:textId="77777777" w:rsidR="0046383F" w:rsidRDefault="0046383F" w:rsidP="0046383F">
      <w:pPr>
        <w:spacing w:line="360" w:lineRule="auto"/>
        <w:jc w:val="both"/>
        <w:rPr>
          <w:rFonts w:cstheme="minorHAnsi"/>
          <w:b/>
        </w:rPr>
      </w:pPr>
    </w:p>
    <w:p w14:paraId="6EA945B1" w14:textId="77777777" w:rsidR="0046383F" w:rsidRPr="00232070" w:rsidRDefault="0046383F" w:rsidP="0046383F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6383F" w:rsidRPr="00232070" w14:paraId="5AD10497" w14:textId="77777777" w:rsidTr="00001D5C">
        <w:tc>
          <w:tcPr>
            <w:tcW w:w="2610" w:type="dxa"/>
            <w:shd w:val="clear" w:color="auto" w:fill="auto"/>
          </w:tcPr>
          <w:p w14:paraId="6EE37D20" w14:textId="77777777" w:rsidR="0046383F" w:rsidRPr="00232070" w:rsidRDefault="0046383F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8442F22" w14:textId="77777777" w:rsidR="0046383F" w:rsidRPr="00232070" w:rsidRDefault="0046383F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46383F" w:rsidRPr="00232070" w14:paraId="61511BEF" w14:textId="77777777" w:rsidTr="00001D5C">
        <w:tc>
          <w:tcPr>
            <w:tcW w:w="2610" w:type="dxa"/>
            <w:shd w:val="clear" w:color="auto" w:fill="auto"/>
          </w:tcPr>
          <w:p w14:paraId="1FA9FB82" w14:textId="77777777" w:rsidR="0046383F" w:rsidRPr="00232070" w:rsidRDefault="0046383F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7227E38" w14:textId="77777777" w:rsidR="0046383F" w:rsidRPr="00232070" w:rsidRDefault="0046383F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00CD8B68" w14:textId="77777777" w:rsidR="0046383F" w:rsidRDefault="0046383F" w:rsidP="0006201D">
      <w:pPr>
        <w:spacing w:line="360" w:lineRule="auto"/>
        <w:rPr>
          <w:rFonts w:cstheme="minorHAnsi"/>
          <w:b/>
        </w:rPr>
      </w:pPr>
    </w:p>
    <w:p w14:paraId="00AB631A" w14:textId="77777777" w:rsidR="00DE16D1" w:rsidRDefault="00DE16D1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712E8890" w14:textId="39BF72FF" w:rsidR="0006201D" w:rsidRPr="00963121" w:rsidRDefault="0006201D" w:rsidP="0006201D">
      <w:pPr>
        <w:spacing w:line="360" w:lineRule="auto"/>
        <w:rPr>
          <w:rFonts w:cstheme="minorHAnsi"/>
          <w:b/>
        </w:rPr>
      </w:pPr>
      <w:r w:rsidRPr="00963121">
        <w:rPr>
          <w:rFonts w:cstheme="minorHAns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06201D" w:rsidRPr="00963121" w14:paraId="73C99BB2" w14:textId="77777777" w:rsidTr="00F42C56">
        <w:tc>
          <w:tcPr>
            <w:tcW w:w="1276" w:type="dxa"/>
            <w:shd w:val="clear" w:color="auto" w:fill="auto"/>
          </w:tcPr>
          <w:p w14:paraId="2139E7B0" w14:textId="77777777" w:rsidR="0006201D" w:rsidRPr="00963121" w:rsidRDefault="0006201D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6312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457A09A7" w14:textId="77777777" w:rsidR="0006201D" w:rsidRPr="00963121" w:rsidRDefault="0006201D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6312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5D126C7" w14:textId="77777777" w:rsidR="0006201D" w:rsidRPr="00963121" w:rsidRDefault="0006201D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6312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6201D" w:rsidRPr="00963121" w14:paraId="484051DC" w14:textId="77777777" w:rsidTr="00F42C56">
        <w:tc>
          <w:tcPr>
            <w:tcW w:w="1276" w:type="dxa"/>
            <w:shd w:val="clear" w:color="auto" w:fill="auto"/>
          </w:tcPr>
          <w:p w14:paraId="1867022A" w14:textId="77777777" w:rsidR="0006201D" w:rsidRPr="00963121" w:rsidRDefault="0006201D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963121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42CABA88" w14:textId="77777777" w:rsidR="0006201D" w:rsidRPr="00963121" w:rsidRDefault="0006201D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963121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7662D2DD" w14:textId="77777777" w:rsidR="0006201D" w:rsidRPr="00963121" w:rsidRDefault="0006201D" w:rsidP="00F42C5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963121">
              <w:rPr>
                <w:rFonts w:eastAsia="Calibri" w:cstheme="minorHAnsi"/>
              </w:rPr>
              <w:t xml:space="preserve"> To Update</w:t>
            </w:r>
          </w:p>
        </w:tc>
      </w:tr>
      <w:tr w:rsidR="0006201D" w:rsidRPr="00963121" w14:paraId="6DAF4638" w14:textId="77777777" w:rsidTr="00F42C56">
        <w:tc>
          <w:tcPr>
            <w:tcW w:w="1276" w:type="dxa"/>
            <w:shd w:val="clear" w:color="auto" w:fill="auto"/>
          </w:tcPr>
          <w:p w14:paraId="66913C36" w14:textId="77777777" w:rsidR="0006201D" w:rsidRPr="00963121" w:rsidRDefault="0006201D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963121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CBFD4E8" w14:textId="77777777" w:rsidR="0006201D" w:rsidRPr="00963121" w:rsidRDefault="0006201D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963121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1657BAB3" w14:textId="77777777" w:rsidR="0006201D" w:rsidRPr="00963121" w:rsidRDefault="0006201D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963121">
              <w:rPr>
                <w:rFonts w:eastAsia="Calibri" w:cstheme="minorHAnsi"/>
              </w:rPr>
              <w:t>Inclusion of enclosures format</w:t>
            </w:r>
          </w:p>
          <w:p w14:paraId="3EA22697" w14:textId="77777777" w:rsidR="0006201D" w:rsidRPr="00963121" w:rsidRDefault="0006201D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963121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7825CA9A" w14:textId="77777777" w:rsidR="0006201D" w:rsidRPr="00963121" w:rsidRDefault="0006201D" w:rsidP="0006201D">
      <w:pPr>
        <w:rPr>
          <w:rFonts w:cstheme="minorHAnsi"/>
        </w:rPr>
      </w:pPr>
    </w:p>
    <w:p w14:paraId="5CDA6450" w14:textId="77777777" w:rsidR="0006201D" w:rsidRPr="00963121" w:rsidRDefault="0006201D" w:rsidP="0006201D">
      <w:pPr>
        <w:rPr>
          <w:rFonts w:cstheme="minorHAnsi"/>
        </w:rPr>
      </w:pPr>
    </w:p>
    <w:p w14:paraId="41474055" w14:textId="77777777" w:rsidR="0006201D" w:rsidRPr="00963121" w:rsidRDefault="0006201D" w:rsidP="0006201D">
      <w:pPr>
        <w:rPr>
          <w:rFonts w:cstheme="minorHAnsi"/>
        </w:rPr>
      </w:pPr>
    </w:p>
    <w:p w14:paraId="657BCC9A" w14:textId="77777777" w:rsidR="0006201D" w:rsidRPr="00963121" w:rsidRDefault="0006201D" w:rsidP="0006201D">
      <w:pPr>
        <w:rPr>
          <w:rFonts w:cstheme="minorHAnsi"/>
        </w:rPr>
      </w:pPr>
    </w:p>
    <w:p w14:paraId="596513F9" w14:textId="77777777" w:rsidR="0006201D" w:rsidRPr="00963121" w:rsidRDefault="0006201D" w:rsidP="0006201D">
      <w:pPr>
        <w:rPr>
          <w:rFonts w:cstheme="minorHAnsi"/>
        </w:rPr>
      </w:pPr>
    </w:p>
    <w:p w14:paraId="7E9BDE26" w14:textId="77777777" w:rsidR="002C70FE" w:rsidRPr="00963121" w:rsidRDefault="002C70FE">
      <w:pPr>
        <w:rPr>
          <w:rFonts w:cstheme="minorHAnsi"/>
        </w:rPr>
      </w:pPr>
    </w:p>
    <w:sectPr w:rsidR="002C70FE" w:rsidRPr="0096312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E6F7DB" w14:textId="77777777" w:rsidR="00EC4D91" w:rsidRDefault="00EC4D91" w:rsidP="0006201D">
      <w:pPr>
        <w:spacing w:after="0" w:line="240" w:lineRule="auto"/>
      </w:pPr>
      <w:r>
        <w:separator/>
      </w:r>
    </w:p>
  </w:endnote>
  <w:endnote w:type="continuationSeparator" w:id="0">
    <w:p w14:paraId="4915C53C" w14:textId="77777777" w:rsidR="00EC4D91" w:rsidRDefault="00EC4D91" w:rsidP="00062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863049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5977FC7" w14:textId="1DE4109C" w:rsidR="00FF4926" w:rsidRDefault="00FF492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391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391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2A8C30" w14:textId="77777777" w:rsidR="00FF4926" w:rsidRDefault="00FF49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7B6847" w14:textId="77777777" w:rsidR="00EC4D91" w:rsidRDefault="00EC4D91" w:rsidP="0006201D">
      <w:pPr>
        <w:spacing w:after="0" w:line="240" w:lineRule="auto"/>
      </w:pPr>
      <w:r>
        <w:separator/>
      </w:r>
    </w:p>
  </w:footnote>
  <w:footnote w:type="continuationSeparator" w:id="0">
    <w:p w14:paraId="6B9886B1" w14:textId="77777777" w:rsidR="00EC4D91" w:rsidRDefault="00EC4D91" w:rsidP="000620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350128" w14:textId="012FC097" w:rsidR="00FF4926" w:rsidRDefault="00EC4D91">
    <w:pPr>
      <w:pStyle w:val="Header"/>
    </w:pPr>
    <w:r>
      <w:rPr>
        <w:noProof/>
      </w:rPr>
      <w:pict w14:anchorId="7808B5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56094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6"/>
      <w:gridCol w:w="1247"/>
      <w:gridCol w:w="3709"/>
      <w:gridCol w:w="2321"/>
      <w:gridCol w:w="1417"/>
    </w:tblGrid>
    <w:tr w:rsidR="0006201D" w:rsidRPr="00EA40AC" w14:paraId="0AE345D2" w14:textId="77777777" w:rsidTr="00DE16D1">
      <w:trPr>
        <w:trHeight w:val="713"/>
      </w:trPr>
      <w:tc>
        <w:tcPr>
          <w:tcW w:w="1836" w:type="dxa"/>
          <w:vMerge w:val="restart"/>
          <w:shd w:val="clear" w:color="auto" w:fill="auto"/>
        </w:tcPr>
        <w:p w14:paraId="3A1FA9D9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</w:rPr>
          </w:pPr>
          <w:bookmarkStart w:id="4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240A40F6" wp14:editId="386ADDE2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77" w:type="dxa"/>
          <w:gridSpan w:val="3"/>
          <w:shd w:val="clear" w:color="auto" w:fill="auto"/>
        </w:tcPr>
        <w:p w14:paraId="6BC3B2A9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417" w:type="dxa"/>
          <w:vMerge w:val="restart"/>
          <w:shd w:val="clear" w:color="auto" w:fill="auto"/>
        </w:tcPr>
        <w:p w14:paraId="4DA9EC83" w14:textId="77777777" w:rsidR="0006201D" w:rsidRDefault="0006201D" w:rsidP="0006201D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6201D" w:rsidRPr="00EA40AC" w14:paraId="35E13BE1" w14:textId="77777777" w:rsidTr="00DE16D1">
      <w:trPr>
        <w:trHeight w:val="712"/>
      </w:trPr>
      <w:tc>
        <w:tcPr>
          <w:tcW w:w="1836" w:type="dxa"/>
          <w:vMerge/>
          <w:shd w:val="clear" w:color="auto" w:fill="auto"/>
        </w:tcPr>
        <w:p w14:paraId="4BFA2FCD" w14:textId="77777777" w:rsidR="0006201D" w:rsidRPr="00EA40AC" w:rsidRDefault="0006201D" w:rsidP="0006201D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77" w:type="dxa"/>
          <w:gridSpan w:val="3"/>
          <w:shd w:val="clear" w:color="auto" w:fill="auto"/>
        </w:tcPr>
        <w:p w14:paraId="60D167AE" w14:textId="138596E1" w:rsidR="0006201D" w:rsidRPr="00FF4926" w:rsidRDefault="0006201D" w:rsidP="00FF4926">
          <w:pPr>
            <w:jc w:val="center"/>
            <w:rPr>
              <w:b/>
              <w:bCs/>
              <w:sz w:val="28"/>
              <w:szCs w:val="28"/>
            </w:rPr>
          </w:pPr>
          <w:r w:rsidRPr="00FF4926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FF4926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FF4926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FF4926">
            <w:rPr>
              <w:rFonts w:cstheme="minorHAnsi"/>
              <w:b/>
              <w:bCs/>
              <w:sz w:val="28"/>
              <w:szCs w:val="28"/>
            </w:rPr>
            <w:t xml:space="preserve">Cleaning and </w:t>
          </w:r>
          <w:r w:rsidRPr="00FF4926">
            <w:rPr>
              <w:rFonts w:cstheme="minorHAnsi"/>
              <w:b/>
              <w:bCs/>
              <w:sz w:val="28"/>
              <w:szCs w:val="28"/>
            </w:rPr>
            <w:t>Operation of TDS Meter</w:t>
          </w:r>
        </w:p>
      </w:tc>
      <w:tc>
        <w:tcPr>
          <w:tcW w:w="1417" w:type="dxa"/>
          <w:vMerge/>
          <w:shd w:val="clear" w:color="auto" w:fill="auto"/>
        </w:tcPr>
        <w:p w14:paraId="5C835859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</w:rPr>
          </w:pPr>
        </w:p>
      </w:tc>
    </w:tr>
    <w:tr w:rsidR="0006201D" w:rsidRPr="00EA40AC" w14:paraId="03350413" w14:textId="77777777" w:rsidTr="00DE16D1">
      <w:trPr>
        <w:trHeight w:val="188"/>
      </w:trPr>
      <w:tc>
        <w:tcPr>
          <w:tcW w:w="1836" w:type="dxa"/>
          <w:vMerge w:val="restart"/>
          <w:shd w:val="clear" w:color="auto" w:fill="auto"/>
        </w:tcPr>
        <w:p w14:paraId="1CC2EFA5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47" w:type="dxa"/>
          <w:vMerge w:val="restart"/>
          <w:shd w:val="clear" w:color="auto" w:fill="auto"/>
        </w:tcPr>
        <w:p w14:paraId="7D705CA9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709" w:type="dxa"/>
          <w:vMerge w:val="restart"/>
          <w:shd w:val="clear" w:color="auto" w:fill="auto"/>
        </w:tcPr>
        <w:p w14:paraId="5A9FC9C9" w14:textId="77777777" w:rsidR="0006201D" w:rsidRPr="00EA40AC" w:rsidRDefault="0006201D" w:rsidP="0006201D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F0D10BE" w14:textId="189DE6D6" w:rsidR="0006201D" w:rsidRPr="00EA40AC" w:rsidRDefault="0006201D" w:rsidP="0006201D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18</w:t>
          </w:r>
        </w:p>
      </w:tc>
      <w:tc>
        <w:tcPr>
          <w:tcW w:w="2321" w:type="dxa"/>
          <w:shd w:val="clear" w:color="auto" w:fill="auto"/>
          <w:vAlign w:val="bottom"/>
        </w:tcPr>
        <w:p w14:paraId="73481200" w14:textId="77777777" w:rsidR="0006201D" w:rsidRPr="00EA40AC" w:rsidRDefault="0006201D" w:rsidP="0006201D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417" w:type="dxa"/>
          <w:shd w:val="clear" w:color="auto" w:fill="auto"/>
          <w:vAlign w:val="bottom"/>
        </w:tcPr>
        <w:p w14:paraId="2EE7870F" w14:textId="77777777" w:rsidR="0006201D" w:rsidRPr="00EA40AC" w:rsidRDefault="0006201D" w:rsidP="0006201D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6201D" w:rsidRPr="00EA40AC" w14:paraId="339B1F4E" w14:textId="77777777" w:rsidTr="00DE16D1">
      <w:trPr>
        <w:trHeight w:val="187"/>
      </w:trPr>
      <w:tc>
        <w:tcPr>
          <w:tcW w:w="1836" w:type="dxa"/>
          <w:vMerge/>
          <w:shd w:val="clear" w:color="auto" w:fill="auto"/>
        </w:tcPr>
        <w:p w14:paraId="23E9F42B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47" w:type="dxa"/>
          <w:vMerge/>
          <w:shd w:val="clear" w:color="auto" w:fill="auto"/>
        </w:tcPr>
        <w:p w14:paraId="6148CFFE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09" w:type="dxa"/>
          <w:vMerge/>
          <w:shd w:val="clear" w:color="auto" w:fill="auto"/>
        </w:tcPr>
        <w:p w14:paraId="416020DC" w14:textId="77777777" w:rsidR="0006201D" w:rsidRPr="00EA40AC" w:rsidRDefault="0006201D" w:rsidP="0006201D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321" w:type="dxa"/>
          <w:shd w:val="clear" w:color="auto" w:fill="auto"/>
          <w:vAlign w:val="bottom"/>
        </w:tcPr>
        <w:p w14:paraId="1FD96CBE" w14:textId="77777777" w:rsidR="0006201D" w:rsidRPr="00EA40AC" w:rsidRDefault="0006201D" w:rsidP="0006201D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417" w:type="dxa"/>
          <w:shd w:val="clear" w:color="auto" w:fill="auto"/>
        </w:tcPr>
        <w:p w14:paraId="732D802C" w14:textId="396AC90F" w:rsidR="0006201D" w:rsidRPr="00EA40AC" w:rsidRDefault="00E93AF0" w:rsidP="0006201D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06201D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6201D" w:rsidRPr="00EA40AC" w14:paraId="480F396B" w14:textId="77777777" w:rsidTr="00DE16D1">
      <w:trPr>
        <w:trHeight w:val="367"/>
      </w:trPr>
      <w:tc>
        <w:tcPr>
          <w:tcW w:w="1836" w:type="dxa"/>
          <w:shd w:val="clear" w:color="auto" w:fill="auto"/>
        </w:tcPr>
        <w:p w14:paraId="610CCEF9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47" w:type="dxa"/>
          <w:shd w:val="clear" w:color="auto" w:fill="auto"/>
        </w:tcPr>
        <w:p w14:paraId="436D05EA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709" w:type="dxa"/>
          <w:vMerge/>
          <w:shd w:val="clear" w:color="auto" w:fill="auto"/>
        </w:tcPr>
        <w:p w14:paraId="4888CB95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321" w:type="dxa"/>
          <w:shd w:val="clear" w:color="auto" w:fill="auto"/>
          <w:vAlign w:val="bottom"/>
        </w:tcPr>
        <w:p w14:paraId="42F6EA58" w14:textId="77777777" w:rsidR="0006201D" w:rsidRPr="00EA40AC" w:rsidRDefault="0006201D" w:rsidP="0006201D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417" w:type="dxa"/>
          <w:shd w:val="clear" w:color="auto" w:fill="auto"/>
          <w:vAlign w:val="bottom"/>
        </w:tcPr>
        <w:p w14:paraId="15891C4B" w14:textId="1D4FED04" w:rsidR="0006201D" w:rsidRPr="00EA40AC" w:rsidRDefault="00E93AF0" w:rsidP="0006201D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06201D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6201D" w:rsidRPr="00EA40AC" w14:paraId="3F7B670F" w14:textId="77777777" w:rsidTr="0046383F">
      <w:tc>
        <w:tcPr>
          <w:tcW w:w="3083" w:type="dxa"/>
          <w:gridSpan w:val="2"/>
          <w:shd w:val="clear" w:color="auto" w:fill="auto"/>
        </w:tcPr>
        <w:p w14:paraId="5FD9D104" w14:textId="60ACDF01" w:rsidR="00FF4926" w:rsidRDefault="0006201D" w:rsidP="00FF492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46383F">
            <w:rPr>
              <w:rFonts w:ascii="Calibri" w:eastAsia="Calibri" w:hAnsi="Calibri"/>
              <w:b/>
              <w:bCs/>
            </w:rPr>
            <w:t>:</w:t>
          </w:r>
        </w:p>
        <w:p w14:paraId="0B1AA55A" w14:textId="350D71F7" w:rsidR="0006201D" w:rsidRPr="00EA40AC" w:rsidRDefault="0006201D" w:rsidP="00FF492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09" w:type="dxa"/>
          <w:shd w:val="clear" w:color="auto" w:fill="auto"/>
        </w:tcPr>
        <w:p w14:paraId="18461B41" w14:textId="20D07758" w:rsidR="0006201D" w:rsidRPr="00EA40AC" w:rsidRDefault="0006201D" w:rsidP="00FF492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46383F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549050DF" w14:textId="317D858C" w:rsidR="0006201D" w:rsidRPr="00EA40AC" w:rsidRDefault="0006201D" w:rsidP="00FF492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46383F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6201D" w:rsidRPr="00EA40AC" w14:paraId="7419FCF5" w14:textId="77777777" w:rsidTr="0046383F">
      <w:tc>
        <w:tcPr>
          <w:tcW w:w="3083" w:type="dxa"/>
          <w:gridSpan w:val="2"/>
          <w:shd w:val="clear" w:color="auto" w:fill="auto"/>
        </w:tcPr>
        <w:p w14:paraId="7C2D8170" w14:textId="6AA521F0" w:rsidR="0006201D" w:rsidRPr="00EA40AC" w:rsidRDefault="00FF4926" w:rsidP="0006201D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6383F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09" w:type="dxa"/>
          <w:shd w:val="clear" w:color="auto" w:fill="auto"/>
        </w:tcPr>
        <w:p w14:paraId="78CBA177" w14:textId="7182DAB8" w:rsidR="0006201D" w:rsidRPr="00EA40AC" w:rsidRDefault="00FF4926" w:rsidP="0006201D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6383F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36FE5522" w14:textId="6CB04F3A" w:rsidR="0006201D" w:rsidRPr="00EA40AC" w:rsidRDefault="00FF4926" w:rsidP="0006201D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6383F">
            <w:rPr>
              <w:rFonts w:ascii="Calibri" w:eastAsia="Calibri" w:hAnsi="Calibri"/>
              <w:b/>
              <w:bCs/>
            </w:rPr>
            <w:t>:</w:t>
          </w:r>
        </w:p>
        <w:p w14:paraId="5614B96A" w14:textId="77777777" w:rsidR="0006201D" w:rsidRPr="00EA40AC" w:rsidRDefault="0006201D" w:rsidP="0006201D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4"/>
  <w:p w14:paraId="0D61BFAD" w14:textId="41E32DDA" w:rsidR="0006201D" w:rsidRDefault="00EC4D91">
    <w:pPr>
      <w:pStyle w:val="Header"/>
    </w:pPr>
    <w:r>
      <w:rPr>
        <w:noProof/>
      </w:rPr>
      <w:pict w14:anchorId="3ADCC0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56095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91A2E6" w14:textId="11E76031" w:rsidR="00FF4926" w:rsidRDefault="00EC4D91">
    <w:pPr>
      <w:pStyle w:val="Header"/>
    </w:pPr>
    <w:r>
      <w:rPr>
        <w:noProof/>
      </w:rPr>
      <w:pict w14:anchorId="29D956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56093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22849A7"/>
    <w:multiLevelType w:val="multilevel"/>
    <w:tmpl w:val="B65C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10731B2"/>
    <w:multiLevelType w:val="hybridMultilevel"/>
    <w:tmpl w:val="ADCCFEDC"/>
    <w:lvl w:ilvl="0" w:tplc="2F1496B2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F72B52"/>
    <w:multiLevelType w:val="hybridMultilevel"/>
    <w:tmpl w:val="50BA5DD6"/>
    <w:lvl w:ilvl="0" w:tplc="772649BC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>
    <w:nsid w:val="31792DB8"/>
    <w:multiLevelType w:val="hybridMultilevel"/>
    <w:tmpl w:val="2A24275A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BA4392"/>
    <w:multiLevelType w:val="hybridMultilevel"/>
    <w:tmpl w:val="9AD2FF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FCD36EB"/>
    <w:multiLevelType w:val="hybridMultilevel"/>
    <w:tmpl w:val="8BA4BC10"/>
    <w:lvl w:ilvl="0" w:tplc="97C01A9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011C08"/>
    <w:multiLevelType w:val="hybridMultilevel"/>
    <w:tmpl w:val="5AB64ADA"/>
    <w:lvl w:ilvl="0" w:tplc="3C16910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5D30A3"/>
    <w:multiLevelType w:val="multilevel"/>
    <w:tmpl w:val="55BE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F8D3A36"/>
    <w:multiLevelType w:val="multilevel"/>
    <w:tmpl w:val="B092811C"/>
    <w:lvl w:ilvl="0">
      <w:start w:val="1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8"/>
  </w:num>
  <w:num w:numId="6">
    <w:abstractNumId w:val="4"/>
  </w:num>
  <w:num w:numId="7">
    <w:abstractNumId w:val="12"/>
  </w:num>
  <w:num w:numId="8">
    <w:abstractNumId w:val="5"/>
  </w:num>
  <w:num w:numId="9">
    <w:abstractNumId w:val="7"/>
  </w:num>
  <w:num w:numId="10">
    <w:abstractNumId w:val="10"/>
  </w:num>
  <w:num w:numId="11">
    <w:abstractNumId w:val="9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01D"/>
    <w:rsid w:val="0006201D"/>
    <w:rsid w:val="00073917"/>
    <w:rsid w:val="00293C72"/>
    <w:rsid w:val="002C70FE"/>
    <w:rsid w:val="003C6F6A"/>
    <w:rsid w:val="00431F0E"/>
    <w:rsid w:val="0046383F"/>
    <w:rsid w:val="006D60C8"/>
    <w:rsid w:val="006D7934"/>
    <w:rsid w:val="00821465"/>
    <w:rsid w:val="00862ED6"/>
    <w:rsid w:val="00867E63"/>
    <w:rsid w:val="00921803"/>
    <w:rsid w:val="00963121"/>
    <w:rsid w:val="009A19E1"/>
    <w:rsid w:val="00B7075B"/>
    <w:rsid w:val="00B8777A"/>
    <w:rsid w:val="00C03810"/>
    <w:rsid w:val="00DE16D1"/>
    <w:rsid w:val="00E93AF0"/>
    <w:rsid w:val="00EC4D91"/>
    <w:rsid w:val="00F66C24"/>
    <w:rsid w:val="00FF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AE236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1D"/>
  </w:style>
  <w:style w:type="paragraph" w:styleId="Heading1">
    <w:name w:val="heading 1"/>
    <w:basedOn w:val="Normal"/>
    <w:next w:val="Normal"/>
    <w:link w:val="Heading1Char"/>
    <w:uiPriority w:val="9"/>
    <w:qFormat/>
    <w:rsid w:val="0006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62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62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0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62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6201D"/>
  </w:style>
  <w:style w:type="paragraph" w:styleId="BodyTextIndent2">
    <w:name w:val="Body Text Indent 2"/>
    <w:basedOn w:val="Normal"/>
    <w:link w:val="BodyTextIndent2Char"/>
    <w:rsid w:val="0006201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6201D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06201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062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2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01D"/>
  </w:style>
  <w:style w:type="character" w:styleId="Strong">
    <w:name w:val="Strong"/>
    <w:basedOn w:val="DefaultParagraphFont"/>
    <w:uiPriority w:val="22"/>
    <w:qFormat/>
    <w:rsid w:val="00B707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8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1D"/>
  </w:style>
  <w:style w:type="paragraph" w:styleId="Heading1">
    <w:name w:val="heading 1"/>
    <w:basedOn w:val="Normal"/>
    <w:next w:val="Normal"/>
    <w:link w:val="Heading1Char"/>
    <w:uiPriority w:val="9"/>
    <w:qFormat/>
    <w:rsid w:val="0006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62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62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0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62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6201D"/>
  </w:style>
  <w:style w:type="paragraph" w:styleId="BodyTextIndent2">
    <w:name w:val="Body Text Indent 2"/>
    <w:basedOn w:val="Normal"/>
    <w:link w:val="BodyTextIndent2Char"/>
    <w:rsid w:val="0006201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6201D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06201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062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2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01D"/>
  </w:style>
  <w:style w:type="character" w:styleId="Strong">
    <w:name w:val="Strong"/>
    <w:basedOn w:val="DefaultParagraphFont"/>
    <w:uiPriority w:val="22"/>
    <w:qFormat/>
    <w:rsid w:val="00B707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8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6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2025-10-22T08:56:00Z</cp:lastPrinted>
  <dcterms:created xsi:type="dcterms:W3CDTF">2024-09-05T10:51:00Z</dcterms:created>
  <dcterms:modified xsi:type="dcterms:W3CDTF">2025-10-22T09:05:00Z</dcterms:modified>
</cp:coreProperties>
</file>