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9475A" w14:textId="6A2E68D7" w:rsidR="00DD2EFC" w:rsidRPr="00647B88" w:rsidRDefault="006415AC" w:rsidP="00DD2EFC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OBJECTIVE</w:t>
      </w:r>
      <w:r w:rsidR="00DD2EFC" w:rsidRPr="00647B88">
        <w:rPr>
          <w:rFonts w:cstheme="minorHAnsi"/>
          <w:b/>
          <w:sz w:val="24"/>
          <w:szCs w:val="24"/>
        </w:rPr>
        <w:t>:</w:t>
      </w:r>
    </w:p>
    <w:p w14:paraId="3ACBE86F" w14:textId="11783BD2" w:rsidR="00DD2EFC" w:rsidRDefault="006C0B97" w:rsidP="00DD2EFC">
      <w:pPr>
        <w:spacing w:after="0" w:line="360" w:lineRule="auto"/>
        <w:ind w:firstLine="420"/>
      </w:pPr>
      <w:r>
        <w:t>To provide written guidelines for Cleaning and Operation of Refractometer</w:t>
      </w:r>
    </w:p>
    <w:p w14:paraId="3BA0C7C3" w14:textId="6A1647FB" w:rsidR="00DD2EFC" w:rsidRPr="00647B88" w:rsidRDefault="006415AC" w:rsidP="00DD2EFC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SCOPE</w:t>
      </w:r>
      <w:r w:rsidR="00DD2EFC" w:rsidRPr="00647B88">
        <w:rPr>
          <w:rFonts w:cstheme="minorHAnsi"/>
          <w:b/>
          <w:sz w:val="24"/>
          <w:szCs w:val="24"/>
        </w:rPr>
        <w:t>:</w:t>
      </w:r>
    </w:p>
    <w:p w14:paraId="326B6E9A" w14:textId="7A436774" w:rsidR="00DD2EFC" w:rsidRDefault="006C0B97" w:rsidP="00DD2EFC">
      <w:pPr>
        <w:spacing w:after="200" w:line="240" w:lineRule="auto"/>
        <w:ind w:firstLine="360"/>
        <w:jc w:val="both"/>
      </w:pPr>
      <w:r>
        <w:t>This SOP covers the process of Cleaning and Operation of Refractometer</w:t>
      </w:r>
    </w:p>
    <w:p w14:paraId="5E7EEA27" w14:textId="34C9E5C1" w:rsidR="00DD2EFC" w:rsidRPr="00647B88" w:rsidRDefault="006415AC" w:rsidP="00DD2EFC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RESPONSIBILITY/ACCOUNTABILITY</w:t>
      </w:r>
      <w:r w:rsidR="00DD2EFC" w:rsidRPr="00647B88">
        <w:rPr>
          <w:rFonts w:cstheme="minorHAnsi"/>
          <w:b/>
          <w:sz w:val="24"/>
          <w:szCs w:val="24"/>
        </w:rPr>
        <w:t>:</w:t>
      </w:r>
    </w:p>
    <w:p w14:paraId="019F1746" w14:textId="4033E09E" w:rsidR="00614592" w:rsidRPr="00CE0212" w:rsidRDefault="00614592" w:rsidP="00614592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The Chemical analyst shall safely and properly handle the equipment</w:t>
      </w:r>
      <w:r w:rsidRPr="00CE0212">
        <w:rPr>
          <w:rFonts w:ascii="Calibri" w:hAnsi="Calibri" w:cs="Calibri"/>
        </w:rPr>
        <w:t>.</w:t>
      </w:r>
    </w:p>
    <w:p w14:paraId="4F4C85FC" w14:textId="77777777" w:rsidR="00614592" w:rsidRPr="00CE0212" w:rsidRDefault="00614592" w:rsidP="00614592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user reports any deviation or equipment malfunction.</w:t>
      </w:r>
    </w:p>
    <w:p w14:paraId="45BCFF2C" w14:textId="77777777" w:rsidR="00614592" w:rsidRPr="00CE0212" w:rsidRDefault="00614592" w:rsidP="00614592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equipment user must ensure that the equipment is always kept balanced and clean</w:t>
      </w:r>
      <w:r>
        <w:rPr>
          <w:rFonts w:ascii="Calibri" w:hAnsi="Calibri" w:cs="Calibri"/>
        </w:rPr>
        <w:t>.</w:t>
      </w:r>
    </w:p>
    <w:p w14:paraId="7E960C21" w14:textId="7775E0C9" w:rsidR="00614592" w:rsidRPr="00CE0212" w:rsidRDefault="00614592" w:rsidP="00614592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Quality Ma</w:t>
      </w:r>
      <w:r>
        <w:rPr>
          <w:rFonts w:ascii="Calibri" w:hAnsi="Calibri" w:cs="Calibri"/>
        </w:rPr>
        <w:t>nager</w:t>
      </w:r>
      <w:r w:rsidRPr="00CE0212">
        <w:rPr>
          <w:rFonts w:ascii="Calibri" w:hAnsi="Calibri" w:cs="Calibri"/>
        </w:rPr>
        <w:t xml:space="preserve"> ensures external calibration is carried out as scheduled</w:t>
      </w:r>
    </w:p>
    <w:p w14:paraId="32F8F366" w14:textId="5D5C4353" w:rsidR="00DD2EFC" w:rsidRPr="00647B88" w:rsidRDefault="00DD2EFC" w:rsidP="00614592">
      <w:pPr>
        <w:tabs>
          <w:tab w:val="left" w:pos="540"/>
          <w:tab w:val="left" w:pos="2880"/>
        </w:tabs>
        <w:spacing w:after="0" w:line="240" w:lineRule="auto"/>
        <w:ind w:left="360" w:hanging="360"/>
        <w:rPr>
          <w:rFonts w:cstheme="minorHAnsi"/>
          <w:sz w:val="24"/>
          <w:szCs w:val="24"/>
        </w:rPr>
      </w:pPr>
    </w:p>
    <w:p w14:paraId="139E57C4" w14:textId="0482EABC" w:rsidR="00DD2EFC" w:rsidRPr="00647B88" w:rsidRDefault="00DD2EFC" w:rsidP="00DD2EFC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 xml:space="preserve">4.0 </w:t>
      </w:r>
      <w:r w:rsidR="006415AC" w:rsidRPr="00647B88">
        <w:rPr>
          <w:rFonts w:cstheme="minorHAnsi"/>
          <w:b/>
          <w:sz w:val="24"/>
          <w:szCs w:val="24"/>
        </w:rPr>
        <w:t>ABBREVIATIONS AND DEFINITIONS</w:t>
      </w:r>
    </w:p>
    <w:p w14:paraId="3C99A729" w14:textId="771FA4EF" w:rsidR="00DD2EFC" w:rsidRPr="006C690C" w:rsidRDefault="006C690C" w:rsidP="006C690C">
      <w:pPr>
        <w:pStyle w:val="ListParagraph"/>
        <w:numPr>
          <w:ilvl w:val="0"/>
          <w:numId w:val="18"/>
        </w:numPr>
        <w:rPr>
          <w:rFonts w:cstheme="minorHAnsi"/>
          <w:bCs/>
          <w:sz w:val="24"/>
          <w:szCs w:val="24"/>
        </w:rPr>
      </w:pPr>
      <w:r w:rsidRPr="006C690C">
        <w:rPr>
          <w:rFonts w:cstheme="minorHAnsi"/>
          <w:bCs/>
          <w:sz w:val="24"/>
          <w:szCs w:val="24"/>
        </w:rPr>
        <w:t>Nil</w:t>
      </w:r>
    </w:p>
    <w:p w14:paraId="6DAEA922" w14:textId="77777777" w:rsidR="00DD2EFC" w:rsidRPr="00647B88" w:rsidRDefault="00DD2EFC" w:rsidP="00DD2EFC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609B6400" w14:textId="52F0EBDC" w:rsidR="00DD2EFC" w:rsidRDefault="006415AC" w:rsidP="00DD2EFC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066A9C97" w14:textId="77777777" w:rsidR="008B680B" w:rsidRPr="00A40379" w:rsidRDefault="008B680B" w:rsidP="008B680B">
      <w:pPr>
        <w:spacing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CLEANING </w:t>
      </w:r>
      <w:r w:rsidRPr="00A40379">
        <w:rPr>
          <w:rFonts w:cstheme="minorHAnsi"/>
          <w:b/>
        </w:rPr>
        <w:t>PROCEDURE:</w:t>
      </w:r>
    </w:p>
    <w:p w14:paraId="430602BB" w14:textId="2AE12235" w:rsidR="008B680B" w:rsidRPr="00D2633F" w:rsidRDefault="008B680B" w:rsidP="00D2633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="Times New Roman"/>
        </w:rPr>
      </w:pPr>
      <w:r w:rsidRPr="00D2633F">
        <w:rPr>
          <w:rFonts w:cs="Times New Roman"/>
        </w:rPr>
        <w:t xml:space="preserve">Apart from daily routine cleaning, the </w:t>
      </w:r>
      <w:r w:rsidR="00D2633F" w:rsidRPr="00D2633F">
        <w:rPr>
          <w:rFonts w:cs="Times New Roman"/>
        </w:rPr>
        <w:t>equipment</w:t>
      </w:r>
      <w:r w:rsidRPr="00D2633F">
        <w:rPr>
          <w:rFonts w:cs="Times New Roman"/>
        </w:rPr>
        <w:t xml:space="preserve"> must be cleaned once a week.</w:t>
      </w:r>
    </w:p>
    <w:p w14:paraId="58A38A69" w14:textId="77777777" w:rsidR="008B680B" w:rsidRPr="00D2633F" w:rsidRDefault="008B680B" w:rsidP="00D2633F">
      <w:pPr>
        <w:pStyle w:val="ListParagraph"/>
        <w:spacing w:after="0" w:line="240" w:lineRule="auto"/>
        <w:jc w:val="both"/>
        <w:rPr>
          <w:rFonts w:cs="Times New Roman"/>
        </w:rPr>
      </w:pPr>
    </w:p>
    <w:p w14:paraId="1501CD1E" w14:textId="7BE473F5" w:rsidR="008B680B" w:rsidRPr="00D2633F" w:rsidRDefault="008B680B" w:rsidP="00D2633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="Times New Roman"/>
        </w:rPr>
      </w:pPr>
      <w:r w:rsidRPr="00D2633F">
        <w:rPr>
          <w:rFonts w:cs="Times New Roman"/>
        </w:rPr>
        <w:t xml:space="preserve">Open and clean the </w:t>
      </w:r>
      <w:r w:rsidR="00A33E15" w:rsidRPr="00D2633F">
        <w:rPr>
          <w:rFonts w:cs="Times New Roman"/>
        </w:rPr>
        <w:t>prism</w:t>
      </w:r>
      <w:r w:rsidRPr="00D2633F">
        <w:rPr>
          <w:rFonts w:cs="Times New Roman"/>
        </w:rPr>
        <w:t>.</w:t>
      </w:r>
    </w:p>
    <w:p w14:paraId="0126ABC1" w14:textId="77777777" w:rsidR="008B680B" w:rsidRPr="00D2633F" w:rsidRDefault="008B680B" w:rsidP="00D2633F">
      <w:pPr>
        <w:spacing w:after="0" w:line="240" w:lineRule="auto"/>
        <w:jc w:val="both"/>
        <w:rPr>
          <w:rFonts w:cs="Times New Roman"/>
        </w:rPr>
      </w:pPr>
    </w:p>
    <w:p w14:paraId="4397B2E6" w14:textId="77777777" w:rsidR="008B680B" w:rsidRPr="00D2633F" w:rsidRDefault="008B680B" w:rsidP="00D2633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="Times New Roman"/>
        </w:rPr>
      </w:pPr>
      <w:r w:rsidRPr="00D2633F">
        <w:rPr>
          <w:rFonts w:cs="Times New Roman"/>
        </w:rPr>
        <w:t>Clean the outer part of the apparatus.</w:t>
      </w:r>
    </w:p>
    <w:p w14:paraId="2DB70CB4" w14:textId="77777777" w:rsidR="008B680B" w:rsidRPr="00D2633F" w:rsidRDefault="008B680B" w:rsidP="00D2633F">
      <w:pPr>
        <w:pStyle w:val="ListParagraph"/>
        <w:spacing w:line="240" w:lineRule="auto"/>
        <w:rPr>
          <w:rFonts w:cs="Times New Roman"/>
        </w:rPr>
      </w:pPr>
    </w:p>
    <w:p w14:paraId="626F30F4" w14:textId="77777777" w:rsidR="008B680B" w:rsidRDefault="008B680B" w:rsidP="00D2633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="Times New Roman"/>
        </w:rPr>
      </w:pPr>
      <w:r w:rsidRPr="00D2633F">
        <w:rPr>
          <w:rFonts w:cs="Times New Roman"/>
        </w:rPr>
        <w:t>Clean the Apparatus from its original position clean the base and then replace</w:t>
      </w:r>
    </w:p>
    <w:p w14:paraId="57685D60" w14:textId="77777777" w:rsidR="008B680B" w:rsidRDefault="008B680B" w:rsidP="008B680B">
      <w:pPr>
        <w:rPr>
          <w:rFonts w:cstheme="minorHAnsi"/>
          <w:b/>
          <w:sz w:val="24"/>
          <w:szCs w:val="24"/>
        </w:rPr>
      </w:pPr>
    </w:p>
    <w:p w14:paraId="2CC3DFBD" w14:textId="77777777" w:rsidR="00102085" w:rsidRDefault="00102085" w:rsidP="00102085">
      <w:pPr>
        <w:spacing w:after="0" w:line="276" w:lineRule="auto"/>
        <w:rPr>
          <w:rFonts w:cstheme="minorHAnsi"/>
          <w:b/>
        </w:rPr>
      </w:pPr>
      <w:r w:rsidRPr="00102085">
        <w:rPr>
          <w:rStyle w:val="Strong"/>
          <w:rFonts w:cstheme="minorHAnsi"/>
        </w:rPr>
        <w:t>Testing work:</w:t>
      </w:r>
    </w:p>
    <w:p w14:paraId="27A992A7" w14:textId="7D7280CB" w:rsidR="00102085" w:rsidRPr="00102085" w:rsidRDefault="00102085" w:rsidP="00102085">
      <w:p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  <w:b/>
        </w:rPr>
        <w:t>To test transparent and translucent liquid:</w:t>
      </w:r>
    </w:p>
    <w:p w14:paraId="2F6BD4B4" w14:textId="77777777" w:rsidR="00102085" w:rsidRPr="00102085" w:rsidRDefault="00102085" w:rsidP="00D2633F">
      <w:pPr>
        <w:numPr>
          <w:ilvl w:val="0"/>
          <w:numId w:val="22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t>Drop the tested liquid onto the surface of the prism with a dropping tube then cover the incident prism and lock with the knob</w:t>
      </w:r>
    </w:p>
    <w:p w14:paraId="56CBD488" w14:textId="77777777" w:rsidR="00102085" w:rsidRPr="00102085" w:rsidRDefault="00102085" w:rsidP="00D2633F">
      <w:pPr>
        <w:numPr>
          <w:ilvl w:val="0"/>
          <w:numId w:val="22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lastRenderedPageBreak/>
        <w:t xml:space="preserve">With the demand that the liquid layer should be homogeneous, spread full of the field view, bubble less. </w:t>
      </w:r>
    </w:p>
    <w:p w14:paraId="64A548C2" w14:textId="590C7EB1" w:rsidR="00102085" w:rsidRPr="00102085" w:rsidRDefault="00102085" w:rsidP="00D2633F">
      <w:pPr>
        <w:numPr>
          <w:ilvl w:val="0"/>
          <w:numId w:val="22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t xml:space="preserve">Open the shield and close the reflecting mirror, then adjust the ocular </w:t>
      </w:r>
      <w:proofErr w:type="spellStart"/>
      <w:r w:rsidRPr="00102085">
        <w:rPr>
          <w:rFonts w:cstheme="minorHAnsi"/>
        </w:rPr>
        <w:t>dipoter</w:t>
      </w:r>
      <w:proofErr w:type="spellEnd"/>
      <w:r w:rsidRPr="00102085">
        <w:rPr>
          <w:rFonts w:cstheme="minorHAnsi"/>
        </w:rPr>
        <w:t xml:space="preserve"> so that the cross - line image sharply, then turn the </w:t>
      </w:r>
      <w:r w:rsidR="006C690C" w:rsidRPr="00102085">
        <w:rPr>
          <w:rFonts w:cstheme="minorHAnsi"/>
        </w:rPr>
        <w:t>knob to</w:t>
      </w:r>
      <w:r w:rsidRPr="00102085">
        <w:rPr>
          <w:rFonts w:cstheme="minorHAnsi"/>
        </w:rPr>
        <w:t xml:space="preserve"> look for the position of the bright and dark boundary line in the ocular field of view, </w:t>
      </w:r>
    </w:p>
    <w:p w14:paraId="33E53523" w14:textId="0A0C227A" w:rsidR="00102085" w:rsidRPr="00102085" w:rsidRDefault="00102085" w:rsidP="00D2633F">
      <w:pPr>
        <w:numPr>
          <w:ilvl w:val="0"/>
          <w:numId w:val="22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t xml:space="preserve">Turn the fine-focus the knob </w:t>
      </w:r>
      <w:r w:rsidR="006C690C" w:rsidRPr="00102085">
        <w:rPr>
          <w:rFonts w:cstheme="minorHAnsi"/>
        </w:rPr>
        <w:t>to</w:t>
      </w:r>
      <w:r w:rsidRPr="00102085">
        <w:rPr>
          <w:rFonts w:cstheme="minorHAnsi"/>
        </w:rPr>
        <w:t xml:space="preserve"> make the boundary line lie in the center of the cross - lines, and eventually turn the condenser properly. </w:t>
      </w:r>
    </w:p>
    <w:p w14:paraId="7B344073" w14:textId="16CF3495" w:rsidR="00102085" w:rsidRPr="00102085" w:rsidRDefault="00102085" w:rsidP="00D2633F">
      <w:pPr>
        <w:numPr>
          <w:ilvl w:val="0"/>
          <w:numId w:val="22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t xml:space="preserve">At this moment the value indicated below the ocular field of view is right the </w:t>
      </w:r>
      <w:r w:rsidR="006C690C" w:rsidRPr="00102085">
        <w:rPr>
          <w:rFonts w:cstheme="minorHAnsi"/>
        </w:rPr>
        <w:t>refractive</w:t>
      </w:r>
      <w:r w:rsidRPr="00102085">
        <w:rPr>
          <w:rFonts w:cstheme="minorHAnsi"/>
        </w:rPr>
        <w:t xml:space="preserve"> index of the liquid under test.</w:t>
      </w:r>
    </w:p>
    <w:p w14:paraId="3352C97D" w14:textId="77777777" w:rsidR="00102085" w:rsidRDefault="00102085" w:rsidP="00102085">
      <w:pPr>
        <w:spacing w:after="0" w:line="276" w:lineRule="auto"/>
        <w:rPr>
          <w:rFonts w:cstheme="minorHAnsi"/>
          <w:b/>
        </w:rPr>
      </w:pPr>
    </w:p>
    <w:p w14:paraId="1E997996" w14:textId="716B1007" w:rsidR="00102085" w:rsidRPr="00102085" w:rsidRDefault="00102085" w:rsidP="00102085">
      <w:p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  <w:b/>
        </w:rPr>
        <w:t>To test transparent solids:</w:t>
      </w:r>
    </w:p>
    <w:p w14:paraId="00DA2213" w14:textId="77777777" w:rsidR="00102085" w:rsidRPr="00102085" w:rsidRDefault="00102085" w:rsidP="00D2633F">
      <w:pPr>
        <w:numPr>
          <w:ilvl w:val="0"/>
          <w:numId w:val="23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t xml:space="preserve">The object to be tested needs a smooth polished surface. </w:t>
      </w:r>
    </w:p>
    <w:p w14:paraId="4B59D751" w14:textId="77777777" w:rsidR="00102085" w:rsidRPr="00102085" w:rsidRDefault="00102085" w:rsidP="00D2633F">
      <w:pPr>
        <w:numPr>
          <w:ilvl w:val="0"/>
          <w:numId w:val="23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Open the incident prism and add one or two drops of naphthalene bromide onto the smooth plane of refracting prism, </w:t>
      </w:r>
      <w:proofErr w:type="gramStart"/>
      <w:r w:rsidRPr="00102085">
        <w:rPr>
          <w:rFonts w:cstheme="minorHAnsi"/>
        </w:rPr>
        <w:t>them</w:t>
      </w:r>
      <w:proofErr w:type="gramEnd"/>
      <w:r w:rsidRPr="00102085">
        <w:rPr>
          <w:rFonts w:cstheme="minorHAnsi"/>
        </w:rPr>
        <w:t xml:space="preserve"> clean the polished surface of the tested object so that it can contact better, when the work looking for the boundary line in the eyepiece can be conducted. </w:t>
      </w:r>
    </w:p>
    <w:p w14:paraId="62F7A445" w14:textId="77777777" w:rsidR="00102085" w:rsidRDefault="00102085" w:rsidP="00D2633F">
      <w:pPr>
        <w:numPr>
          <w:ilvl w:val="0"/>
          <w:numId w:val="23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>The procedure for aiming and reading accords with the above - mentioned.</w:t>
      </w:r>
    </w:p>
    <w:p w14:paraId="4D616EDA" w14:textId="77777777" w:rsidR="00102085" w:rsidRDefault="00102085" w:rsidP="00102085">
      <w:pPr>
        <w:spacing w:after="0" w:line="276" w:lineRule="auto"/>
        <w:rPr>
          <w:rFonts w:cstheme="minorHAnsi"/>
        </w:rPr>
      </w:pPr>
    </w:p>
    <w:p w14:paraId="1095F37A" w14:textId="5165E726" w:rsidR="00102085" w:rsidRPr="00102085" w:rsidRDefault="00102085" w:rsidP="00102085">
      <w:pPr>
        <w:spacing w:after="0" w:line="276" w:lineRule="auto"/>
        <w:rPr>
          <w:rFonts w:cstheme="minorHAnsi"/>
        </w:rPr>
      </w:pPr>
      <w:r w:rsidRPr="00102085">
        <w:rPr>
          <w:rFonts w:cstheme="minorHAnsi"/>
          <w:b/>
        </w:rPr>
        <w:t>To test translucent solid:</w:t>
      </w:r>
    </w:p>
    <w:p w14:paraId="164BA8D1" w14:textId="77777777" w:rsidR="006C690C" w:rsidRDefault="00102085" w:rsidP="00D2633F">
      <w:pPr>
        <w:numPr>
          <w:ilvl w:val="0"/>
          <w:numId w:val="24"/>
        </w:num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</w:rPr>
        <w:t>One surface of the translucent solid should be a polished plane, upon which naphthalene bromide should be dropped, then stick it on the refracting prism.</w:t>
      </w:r>
    </w:p>
    <w:p w14:paraId="18D69AFF" w14:textId="57D8567B" w:rsidR="00102085" w:rsidRPr="006C690C" w:rsidRDefault="00102085" w:rsidP="00D2633F">
      <w:pPr>
        <w:numPr>
          <w:ilvl w:val="0"/>
          <w:numId w:val="24"/>
        </w:numPr>
        <w:spacing w:after="0" w:line="276" w:lineRule="auto"/>
        <w:rPr>
          <w:rFonts w:cstheme="minorHAnsi"/>
          <w:b/>
        </w:rPr>
      </w:pPr>
      <w:r w:rsidRPr="006C690C">
        <w:rPr>
          <w:rFonts w:cstheme="minorHAnsi"/>
        </w:rPr>
        <w:t xml:space="preserve">Open the reflecting mirror and adjust the </w:t>
      </w:r>
      <w:r w:rsidR="006C690C" w:rsidRPr="006C690C">
        <w:rPr>
          <w:rFonts w:cstheme="minorHAnsi"/>
        </w:rPr>
        <w:t>angle and</w:t>
      </w:r>
      <w:r w:rsidRPr="006C690C">
        <w:rPr>
          <w:rFonts w:cstheme="minorHAnsi"/>
        </w:rPr>
        <w:t xml:space="preserve"> use it as a surface of incidence for measuring, the method for operation being the same as the above - mentioned.</w:t>
      </w:r>
    </w:p>
    <w:p w14:paraId="07B353AF" w14:textId="77777777" w:rsidR="00102085" w:rsidRDefault="00102085" w:rsidP="00102085">
      <w:pPr>
        <w:spacing w:after="0" w:line="276" w:lineRule="auto"/>
        <w:rPr>
          <w:rFonts w:cstheme="minorHAnsi"/>
          <w:b/>
        </w:rPr>
      </w:pPr>
    </w:p>
    <w:p w14:paraId="7C04DFA1" w14:textId="0A089E73" w:rsidR="00102085" w:rsidRPr="00102085" w:rsidRDefault="00102085" w:rsidP="00102085">
      <w:pPr>
        <w:spacing w:after="0" w:line="276" w:lineRule="auto"/>
        <w:rPr>
          <w:rFonts w:cstheme="minorHAnsi"/>
        </w:rPr>
      </w:pPr>
      <w:r w:rsidRPr="00102085">
        <w:rPr>
          <w:rFonts w:cstheme="minorHAnsi"/>
          <w:b/>
        </w:rPr>
        <w:t>To test the sugar concentration of sugary liquid:</w:t>
      </w:r>
    </w:p>
    <w:p w14:paraId="62043020" w14:textId="77777777" w:rsidR="00102085" w:rsidRPr="00102085" w:rsidRDefault="00102085" w:rsidP="00D2633F">
      <w:pPr>
        <w:numPr>
          <w:ilvl w:val="0"/>
          <w:numId w:val="25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The operation is similar with testing the refractive index of liquid, its reading can be taken from the indicated value of the field of view, </w:t>
      </w:r>
    </w:p>
    <w:p w14:paraId="55B73994" w14:textId="77777777" w:rsidR="00102085" w:rsidRPr="00102085" w:rsidRDefault="00102085" w:rsidP="00D2633F">
      <w:pPr>
        <w:numPr>
          <w:ilvl w:val="0"/>
          <w:numId w:val="25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>The readout taken then is right the percentage of the sugary liquid concentration.</w:t>
      </w:r>
    </w:p>
    <w:p w14:paraId="7128C991" w14:textId="77777777" w:rsidR="00102085" w:rsidRDefault="00102085" w:rsidP="00102085">
      <w:pPr>
        <w:spacing w:line="276" w:lineRule="auto"/>
        <w:rPr>
          <w:rFonts w:cstheme="minorHAnsi"/>
        </w:rPr>
      </w:pPr>
    </w:p>
    <w:p w14:paraId="01A89256" w14:textId="77777777" w:rsidR="00D2633F" w:rsidRDefault="00D2633F" w:rsidP="00102085">
      <w:pPr>
        <w:spacing w:line="276" w:lineRule="auto"/>
        <w:rPr>
          <w:rFonts w:cstheme="minorHAnsi"/>
        </w:rPr>
      </w:pPr>
    </w:p>
    <w:p w14:paraId="6CE85B04" w14:textId="77777777" w:rsidR="00D2633F" w:rsidRPr="00102085" w:rsidRDefault="00D2633F" w:rsidP="00102085">
      <w:pPr>
        <w:spacing w:line="276" w:lineRule="auto"/>
        <w:rPr>
          <w:rFonts w:cstheme="minorHAnsi"/>
        </w:rPr>
      </w:pPr>
    </w:p>
    <w:p w14:paraId="44C9A19B" w14:textId="77777777" w:rsidR="00102085" w:rsidRPr="00102085" w:rsidRDefault="00102085" w:rsidP="00102085">
      <w:pPr>
        <w:spacing w:after="0" w:line="276" w:lineRule="auto"/>
        <w:rPr>
          <w:rFonts w:cstheme="minorHAnsi"/>
          <w:b/>
        </w:rPr>
      </w:pPr>
      <w:r w:rsidRPr="00102085">
        <w:rPr>
          <w:rFonts w:cstheme="minorHAnsi"/>
          <w:b/>
        </w:rPr>
        <w:t xml:space="preserve">To determine mean dispersion value: </w:t>
      </w:r>
    </w:p>
    <w:p w14:paraId="0649A0BD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  <w:b/>
        </w:rPr>
        <w:t>T</w:t>
      </w:r>
      <w:r w:rsidRPr="00102085">
        <w:rPr>
          <w:rFonts w:cstheme="minorHAnsi"/>
        </w:rPr>
        <w:t xml:space="preserve">urn the knob until the color disappears in relation to the bright and dark boundary line in the field of view, when the indicated value Z in the scale knob for dispersion graduation and its refractive index </w:t>
      </w:r>
      <w:proofErr w:type="spellStart"/>
      <w:r w:rsidRPr="00102085">
        <w:rPr>
          <w:rFonts w:cstheme="minorHAnsi"/>
        </w:rPr>
        <w:t>nD</w:t>
      </w:r>
      <w:proofErr w:type="spellEnd"/>
      <w:r w:rsidRPr="00102085">
        <w:rPr>
          <w:rFonts w:cstheme="minorHAnsi"/>
        </w:rPr>
        <w:t xml:space="preserve"> should be taken down. </w:t>
      </w:r>
    </w:p>
    <w:p w14:paraId="51A81593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According to </w:t>
      </w:r>
      <w:proofErr w:type="spellStart"/>
      <w:r w:rsidRPr="00102085">
        <w:rPr>
          <w:rFonts w:cstheme="minorHAnsi"/>
        </w:rPr>
        <w:t>nD</w:t>
      </w:r>
      <w:proofErr w:type="spellEnd"/>
      <w:r w:rsidRPr="00102085">
        <w:rPr>
          <w:rFonts w:cstheme="minorHAnsi"/>
        </w:rPr>
        <w:t xml:space="preserve">, find the corresponding value of A and B from the dispersion table. </w:t>
      </w:r>
    </w:p>
    <w:p w14:paraId="38509AF8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If </w:t>
      </w:r>
      <w:proofErr w:type="spellStart"/>
      <w:r w:rsidRPr="00102085">
        <w:rPr>
          <w:rFonts w:cstheme="minorHAnsi"/>
        </w:rPr>
        <w:t>nD</w:t>
      </w:r>
      <w:proofErr w:type="spellEnd"/>
      <w:r w:rsidRPr="00102085">
        <w:rPr>
          <w:rFonts w:cstheme="minorHAnsi"/>
        </w:rPr>
        <w:t xml:space="preserve"> lies in between two figures, it can be found by interpolation.</w:t>
      </w:r>
    </w:p>
    <w:p w14:paraId="0755EB86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 Then find the corresponding value of O' from the dispersion table according to </w:t>
      </w:r>
      <w:proofErr w:type="gramStart"/>
      <w:r w:rsidRPr="00102085">
        <w:rPr>
          <w:rFonts w:cstheme="minorHAnsi"/>
        </w:rPr>
        <w:t>the value</w:t>
      </w:r>
      <w:proofErr w:type="gramEnd"/>
      <w:r w:rsidRPr="00102085">
        <w:rPr>
          <w:rFonts w:cstheme="minorHAnsi"/>
        </w:rPr>
        <w:t xml:space="preserve"> Z. </w:t>
      </w:r>
    </w:p>
    <w:p w14:paraId="0639157A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When Z&gt;30, the negative sigh; when Z&gt;30, take positive sigh. </w:t>
      </w:r>
    </w:p>
    <w:p w14:paraId="56F999B9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The mean dispersion value can be given by substituting the found </w:t>
      </w:r>
      <w:proofErr w:type="gramStart"/>
      <w:r w:rsidRPr="00102085">
        <w:rPr>
          <w:rFonts w:cstheme="minorHAnsi"/>
        </w:rPr>
        <w:t>A,B</w:t>
      </w:r>
      <w:proofErr w:type="gramEnd"/>
      <w:r w:rsidRPr="00102085">
        <w:rPr>
          <w:rFonts w:cstheme="minorHAnsi"/>
        </w:rPr>
        <w:t xml:space="preserve"> and O' into the dispersion equation</w:t>
      </w:r>
    </w:p>
    <w:p w14:paraId="408B3515" w14:textId="77777777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When refractive indices are required to measure at various temperatures, insert the thermometer into its </w:t>
      </w:r>
      <w:proofErr w:type="gramStart"/>
      <w:r w:rsidRPr="00102085">
        <w:rPr>
          <w:rFonts w:cstheme="minorHAnsi"/>
        </w:rPr>
        <w:t>socket  and</w:t>
      </w:r>
      <w:proofErr w:type="gramEnd"/>
      <w:r w:rsidRPr="00102085">
        <w:rPr>
          <w:rFonts w:cstheme="minorHAnsi"/>
        </w:rPr>
        <w:t xml:space="preserve"> connect it, </w:t>
      </w:r>
    </w:p>
    <w:p w14:paraId="6E07C479" w14:textId="77777777" w:rsid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>Adjust to the temperature required, and the measurement can be conducted after the temperature is stabilized for the minutes.</w:t>
      </w:r>
      <w:r w:rsidRPr="00102085">
        <w:rPr>
          <w:rFonts w:cstheme="minorHAnsi"/>
          <w:b/>
        </w:rPr>
        <w:t xml:space="preserve"> </w:t>
      </w:r>
    </w:p>
    <w:p w14:paraId="3458A5D6" w14:textId="2D937F53" w:rsidR="00102085" w:rsidRPr="00102085" w:rsidRDefault="00102085" w:rsidP="00D2633F">
      <w:pPr>
        <w:numPr>
          <w:ilvl w:val="0"/>
          <w:numId w:val="26"/>
        </w:numPr>
        <w:spacing w:after="0" w:line="276" w:lineRule="auto"/>
        <w:rPr>
          <w:rFonts w:cstheme="minorHAnsi"/>
        </w:rPr>
      </w:pPr>
      <w:r w:rsidRPr="00102085">
        <w:rPr>
          <w:rFonts w:cstheme="minorHAnsi"/>
        </w:rPr>
        <w:t xml:space="preserve">Record the usage activities in the user logbook for the </w:t>
      </w:r>
      <w:r>
        <w:rPr>
          <w:rFonts w:cstheme="minorHAnsi"/>
        </w:rPr>
        <w:t>Refrac</w:t>
      </w:r>
      <w:r w:rsidRPr="00102085">
        <w:rPr>
          <w:rFonts w:cstheme="minorHAnsi"/>
        </w:rPr>
        <w:t xml:space="preserve">tometer appropriately. </w:t>
      </w:r>
    </w:p>
    <w:p w14:paraId="2A0F876D" w14:textId="77777777" w:rsidR="00084167" w:rsidRDefault="00084167" w:rsidP="00102085">
      <w:pPr>
        <w:pStyle w:val="ListParagraph"/>
        <w:spacing w:after="0" w:line="276" w:lineRule="auto"/>
        <w:ind w:left="360"/>
        <w:jc w:val="center"/>
        <w:rPr>
          <w:rFonts w:cstheme="minorHAnsi"/>
        </w:rPr>
      </w:pPr>
    </w:p>
    <w:p w14:paraId="47DEC940" w14:textId="7E15EC19" w:rsidR="00102085" w:rsidRPr="00F918F5" w:rsidRDefault="00102085" w:rsidP="00D2633F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cstheme="minorHAnsi"/>
        </w:rPr>
        <w:t>Refractometer</w:t>
      </w:r>
      <w:r w:rsidRPr="00F918F5">
        <w:rPr>
          <w:rFonts w:ascii="Calibri" w:hAnsi="Calibri" w:cs="Calibri"/>
          <w:bCs/>
        </w:rPr>
        <w:t xml:space="preserve"> User Logbook </w:t>
      </w:r>
      <w:r w:rsidRPr="00F918F5">
        <w:rPr>
          <w:rFonts w:ascii="Calibri" w:hAnsi="Calibri" w:cs="Calibri"/>
          <w:b/>
        </w:rPr>
        <w:t>LGB/QCS/CL/0</w:t>
      </w:r>
      <w:r>
        <w:rPr>
          <w:rFonts w:ascii="Calibri" w:hAnsi="Calibri" w:cs="Calibri"/>
          <w:b/>
        </w:rPr>
        <w:t>24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102085" w:rsidRPr="00F918F5" w14:paraId="5C257F5D" w14:textId="77777777" w:rsidTr="00D82804">
        <w:trPr>
          <w:trHeight w:val="565"/>
        </w:trPr>
        <w:tc>
          <w:tcPr>
            <w:tcW w:w="708" w:type="dxa"/>
            <w:shd w:val="clear" w:color="auto" w:fill="auto"/>
          </w:tcPr>
          <w:p w14:paraId="48DB732B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25DE0713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51C21E32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1F0D4A25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5BE22915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0E4EFAF3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06FDFA79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587E9E4A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0C8B6EC7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102085" w:rsidRPr="00F918F5" w14:paraId="53959732" w14:textId="77777777" w:rsidTr="00D82804">
        <w:trPr>
          <w:trHeight w:val="301"/>
        </w:trPr>
        <w:tc>
          <w:tcPr>
            <w:tcW w:w="708" w:type="dxa"/>
            <w:shd w:val="clear" w:color="auto" w:fill="auto"/>
          </w:tcPr>
          <w:p w14:paraId="25940008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39D2064D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4948982E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102FF3F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B06C1E4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7D4935E5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7CA5977C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77B175A4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6DFB0FAF" w14:textId="77777777" w:rsidR="00102085" w:rsidRPr="00F918F5" w:rsidRDefault="00102085" w:rsidP="00D82804">
            <w:pPr>
              <w:rPr>
                <w:rFonts w:ascii="Calibri" w:hAnsi="Calibri" w:cs="Calibri"/>
                <w:bCs/>
              </w:rPr>
            </w:pPr>
          </w:p>
        </w:tc>
      </w:tr>
    </w:tbl>
    <w:p w14:paraId="255B22F4" w14:textId="77777777" w:rsidR="00102085" w:rsidRDefault="00102085" w:rsidP="00102085">
      <w:pPr>
        <w:spacing w:after="0" w:line="276" w:lineRule="auto"/>
        <w:rPr>
          <w:rFonts w:cstheme="minorHAnsi"/>
        </w:rPr>
      </w:pPr>
    </w:p>
    <w:p w14:paraId="7B0A2058" w14:textId="77777777" w:rsidR="00084167" w:rsidRDefault="00084167" w:rsidP="00102085">
      <w:pPr>
        <w:spacing w:after="0" w:line="276" w:lineRule="auto"/>
        <w:rPr>
          <w:rFonts w:cstheme="minorHAnsi"/>
        </w:rPr>
      </w:pPr>
    </w:p>
    <w:p w14:paraId="2D3308D0" w14:textId="77777777" w:rsidR="00102085" w:rsidRPr="00F918F5" w:rsidRDefault="00102085" w:rsidP="0010208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>REFERENCE/ENCLOSURE</w:t>
      </w:r>
    </w:p>
    <w:p w14:paraId="19E5CD1C" w14:textId="5516523A" w:rsidR="00102085" w:rsidRDefault="00102085" w:rsidP="00102085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Refractometer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35F91DEE" w14:textId="77777777" w:rsidR="00614592" w:rsidRDefault="00614592" w:rsidP="00614592">
      <w:pPr>
        <w:pStyle w:val="ListParagraph"/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65EDB6DE" w14:textId="77777777" w:rsidR="00102085" w:rsidRPr="00F918F5" w:rsidRDefault="00102085" w:rsidP="0010208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02085" w:rsidRPr="00F918F5" w14:paraId="5067BCAF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6B8D4F38" w14:textId="77777777" w:rsidR="00102085" w:rsidRPr="00F918F5" w:rsidRDefault="00102085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724F8C1" w14:textId="77777777" w:rsidR="00102085" w:rsidRPr="00F918F5" w:rsidRDefault="00102085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36BE64BC" w14:textId="77777777" w:rsidR="00102085" w:rsidRPr="00F918F5" w:rsidRDefault="00102085" w:rsidP="00102085">
      <w:pPr>
        <w:spacing w:line="360" w:lineRule="auto"/>
        <w:ind w:left="360"/>
        <w:rPr>
          <w:rFonts w:cstheme="minorHAnsi"/>
          <w:b/>
        </w:rPr>
      </w:pPr>
    </w:p>
    <w:p w14:paraId="412B4DFF" w14:textId="77777777" w:rsidR="00102085" w:rsidRPr="00F918F5" w:rsidRDefault="00102085" w:rsidP="00102085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02085" w:rsidRPr="00F918F5" w14:paraId="52FF956F" w14:textId="77777777" w:rsidTr="00D82804">
        <w:tc>
          <w:tcPr>
            <w:tcW w:w="2610" w:type="dxa"/>
            <w:shd w:val="clear" w:color="auto" w:fill="auto"/>
          </w:tcPr>
          <w:p w14:paraId="355C1757" w14:textId="77777777" w:rsidR="00102085" w:rsidRPr="00F918F5" w:rsidRDefault="0010208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8F82712" w14:textId="77777777" w:rsidR="00102085" w:rsidRPr="00F918F5" w:rsidRDefault="0010208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102085" w:rsidRPr="00F918F5" w14:paraId="1758ACA5" w14:textId="77777777" w:rsidTr="00D82804">
        <w:tc>
          <w:tcPr>
            <w:tcW w:w="2610" w:type="dxa"/>
            <w:shd w:val="clear" w:color="auto" w:fill="auto"/>
          </w:tcPr>
          <w:p w14:paraId="3214B07F" w14:textId="77777777" w:rsidR="00102085" w:rsidRPr="00F918F5" w:rsidRDefault="0010208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EC3C490" w14:textId="77777777" w:rsidR="00102085" w:rsidRPr="00F918F5" w:rsidRDefault="00102085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0A9CFA60" w14:textId="77777777" w:rsidR="008B680B" w:rsidRDefault="008B680B"/>
    <w:p w14:paraId="6DB0DA9B" w14:textId="32FE20E1" w:rsidR="008B680B" w:rsidRPr="00F918F5" w:rsidRDefault="00102085" w:rsidP="00102085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102085" w:rsidRPr="00F918F5" w14:paraId="46ED4E03" w14:textId="77777777" w:rsidTr="00D82804">
        <w:tc>
          <w:tcPr>
            <w:tcW w:w="2547" w:type="dxa"/>
            <w:shd w:val="clear" w:color="auto" w:fill="auto"/>
          </w:tcPr>
          <w:p w14:paraId="26BD9131" w14:textId="77777777" w:rsidR="00102085" w:rsidRPr="00F918F5" w:rsidRDefault="00102085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177BAC0" w14:textId="77777777" w:rsidR="00102085" w:rsidRPr="00F918F5" w:rsidRDefault="00102085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9442932" w14:textId="77777777" w:rsidR="00102085" w:rsidRPr="00F918F5" w:rsidRDefault="00102085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02085" w:rsidRPr="00F918F5" w14:paraId="1B661CC2" w14:textId="77777777" w:rsidTr="00D82804">
        <w:tc>
          <w:tcPr>
            <w:tcW w:w="2547" w:type="dxa"/>
            <w:shd w:val="clear" w:color="auto" w:fill="auto"/>
          </w:tcPr>
          <w:p w14:paraId="18D6A3D5" w14:textId="77777777" w:rsidR="00102085" w:rsidRPr="00F918F5" w:rsidRDefault="0010208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7D57D494" w14:textId="77777777" w:rsidR="00102085" w:rsidRPr="00F918F5" w:rsidRDefault="0010208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D83266E" w14:textId="77777777" w:rsidR="00102085" w:rsidRPr="00F918F5" w:rsidRDefault="00102085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102085" w:rsidRPr="00F918F5" w14:paraId="402FEF87" w14:textId="77777777" w:rsidTr="00D82804">
        <w:tc>
          <w:tcPr>
            <w:tcW w:w="2547" w:type="dxa"/>
            <w:shd w:val="clear" w:color="auto" w:fill="auto"/>
          </w:tcPr>
          <w:p w14:paraId="376A0D4D" w14:textId="77777777" w:rsidR="00102085" w:rsidRPr="00F918F5" w:rsidRDefault="00102085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A8D201B" w14:textId="77777777" w:rsidR="00102085" w:rsidRPr="00F918F5" w:rsidRDefault="00102085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315A38C" w14:textId="77777777" w:rsidR="00102085" w:rsidRPr="00F918F5" w:rsidRDefault="00102085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102085" w:rsidRPr="00F918F5" w14:paraId="22E5F8E6" w14:textId="77777777" w:rsidTr="00D82804">
        <w:tc>
          <w:tcPr>
            <w:tcW w:w="2547" w:type="dxa"/>
            <w:shd w:val="clear" w:color="auto" w:fill="auto"/>
          </w:tcPr>
          <w:p w14:paraId="0A04D454" w14:textId="77777777" w:rsidR="00102085" w:rsidRPr="00F918F5" w:rsidRDefault="0010208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76525C86" w14:textId="77777777" w:rsidR="00102085" w:rsidRPr="00F918F5" w:rsidRDefault="00102085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50B481DB" w14:textId="77777777" w:rsidR="00102085" w:rsidRPr="00F918F5" w:rsidRDefault="00102085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37E68E18" w14:textId="77777777" w:rsidR="00102085" w:rsidRPr="00F918F5" w:rsidRDefault="00102085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2"/>
    </w:tbl>
    <w:p w14:paraId="57C68EC0" w14:textId="77777777" w:rsidR="00102085" w:rsidRPr="00102085" w:rsidRDefault="00102085" w:rsidP="00102085">
      <w:pPr>
        <w:spacing w:after="0" w:line="276" w:lineRule="auto"/>
        <w:rPr>
          <w:rFonts w:cstheme="minorHAnsi"/>
        </w:rPr>
      </w:pPr>
    </w:p>
    <w:sectPr w:rsidR="00102085" w:rsidRPr="00102085" w:rsidSect="00DD2EF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D3F40" w14:textId="77777777" w:rsidR="002B2317" w:rsidRDefault="002B2317" w:rsidP="00DD2EFC">
      <w:pPr>
        <w:spacing w:after="0" w:line="240" w:lineRule="auto"/>
      </w:pPr>
      <w:r>
        <w:separator/>
      </w:r>
    </w:p>
  </w:endnote>
  <w:endnote w:type="continuationSeparator" w:id="0">
    <w:p w14:paraId="104D3E64" w14:textId="77777777" w:rsidR="002B2317" w:rsidRDefault="002B2317" w:rsidP="00DD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504161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A7D00DD" w14:textId="4F6C1B15" w:rsidR="00D2633F" w:rsidRDefault="00D2633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24D20B" w14:textId="77777777" w:rsidR="00D2633F" w:rsidRDefault="00D26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3A8AF" w14:textId="77777777" w:rsidR="002B2317" w:rsidRDefault="002B2317" w:rsidP="00DD2EFC">
      <w:pPr>
        <w:spacing w:after="0" w:line="240" w:lineRule="auto"/>
      </w:pPr>
      <w:r>
        <w:separator/>
      </w:r>
    </w:p>
  </w:footnote>
  <w:footnote w:type="continuationSeparator" w:id="0">
    <w:p w14:paraId="6088E1C2" w14:textId="77777777" w:rsidR="002B2317" w:rsidRDefault="002B2317" w:rsidP="00DD2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C85DF" w14:textId="77777777" w:rsidR="001C4F9A" w:rsidRPr="00565BDB" w:rsidRDefault="001C4F9A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022"/>
      <w:gridCol w:w="992"/>
      <w:gridCol w:w="2835"/>
      <w:gridCol w:w="613"/>
      <w:gridCol w:w="1680"/>
      <w:gridCol w:w="1858"/>
    </w:tblGrid>
    <w:tr w:rsidR="007748DE" w:rsidRPr="00565BDB" w14:paraId="310742AF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2468B70C" w14:textId="77777777" w:rsidR="001C4F9A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FF11840" wp14:editId="1F3C1BC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60430493" w14:textId="77777777" w:rsidR="001C4F9A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613649B" w14:textId="77777777" w:rsidR="001C4F9A" w:rsidRPr="006415AC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6415AC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57E5DB18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7E960C23" w14:textId="77777777" w:rsidR="001C4F9A" w:rsidRPr="00565BDB" w:rsidRDefault="001C4F9A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5D5C8F60" w14:textId="383A46C8" w:rsidR="001C4F9A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</w:t>
          </w:r>
          <w:r w:rsidR="00DD2EFC">
            <w:rPr>
              <w:rFonts w:ascii="Calibri" w:eastAsia="Calibri" w:hAnsi="Calibri"/>
              <w:b/>
              <w:sz w:val="28"/>
              <w:szCs w:val="28"/>
            </w:rPr>
            <w:t>Refractometer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42F54F09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51AB635" w14:textId="77777777" w:rsidTr="00D2633F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281304DB" w14:textId="77777777" w:rsidR="001C4F9A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7CAE16ED" w14:textId="77777777" w:rsidR="001C4F9A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3DB28C57" w14:textId="77777777" w:rsidR="001C4F9A" w:rsidRPr="00D2633F" w:rsidRDefault="001C4F9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5BEC465" w14:textId="39A995B6" w:rsidR="001C4F9A" w:rsidRPr="00D2633F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D2633F">
            <w:rPr>
              <w:rFonts w:ascii="Calibri" w:eastAsia="Calibri" w:hAnsi="Calibri"/>
              <w:b/>
              <w:bCs/>
              <w:sz w:val="28"/>
              <w:szCs w:val="28"/>
            </w:rPr>
            <w:t>SOP No.: BML-QDS-CL-02</w:t>
          </w:r>
          <w:r w:rsidR="00DD2EFC" w:rsidRPr="00D2633F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680" w:type="dxa"/>
          <w:shd w:val="clear" w:color="auto" w:fill="auto"/>
          <w:vAlign w:val="bottom"/>
        </w:tcPr>
        <w:p w14:paraId="0281018E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A25542B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412EB5F" w14:textId="77777777" w:rsidTr="00D2633F">
      <w:trPr>
        <w:trHeight w:val="170"/>
      </w:trPr>
      <w:tc>
        <w:tcPr>
          <w:tcW w:w="2520" w:type="dxa"/>
          <w:vMerge/>
          <w:shd w:val="clear" w:color="auto" w:fill="auto"/>
        </w:tcPr>
        <w:p w14:paraId="1CCD1621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02D6A1AB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7F04E101" w14:textId="77777777" w:rsidR="001C4F9A" w:rsidRPr="00565BDB" w:rsidRDefault="001C4F9A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938D2EE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400F710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358F130C" w14:textId="77777777" w:rsidTr="00D2633F">
      <w:trPr>
        <w:trHeight w:val="334"/>
      </w:trPr>
      <w:tc>
        <w:tcPr>
          <w:tcW w:w="2520" w:type="dxa"/>
          <w:shd w:val="clear" w:color="auto" w:fill="auto"/>
        </w:tcPr>
        <w:p w14:paraId="64DC44B8" w14:textId="77777777" w:rsidR="001C4F9A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7145434C" w14:textId="77777777" w:rsidR="001C4F9A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0933AF80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EE082C4" w14:textId="6E7FE7B2" w:rsidR="001C4F9A" w:rsidRPr="00565BDB" w:rsidRDefault="00D2633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00000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60554B3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0395B13C" w14:textId="77777777" w:rsidTr="006415A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4CDA79CB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747F30B1" w14:textId="77777777" w:rsidR="001C4F9A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151" w:type="dxa"/>
          <w:gridSpan w:val="3"/>
          <w:shd w:val="clear" w:color="auto" w:fill="auto"/>
        </w:tcPr>
        <w:p w14:paraId="4E7BEF3C" w14:textId="77777777" w:rsidR="001C4F9A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92BA1AC" w14:textId="77777777" w:rsidTr="006415A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20BCF582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0C23443C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1" w:type="dxa"/>
          <w:gridSpan w:val="3"/>
          <w:shd w:val="clear" w:color="auto" w:fill="auto"/>
        </w:tcPr>
        <w:p w14:paraId="3FFD7AA1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A563B3E" w14:textId="77777777" w:rsidR="001C4F9A" w:rsidRPr="00565BDB" w:rsidRDefault="001C4F9A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EC8AAC1" w14:textId="1F7333BB" w:rsidR="001C4F9A" w:rsidRPr="007748DE" w:rsidRDefault="00000000" w:rsidP="007748DE">
    <w:pPr>
      <w:pStyle w:val="Header"/>
    </w:pPr>
    <w:r>
      <w:rPr>
        <w:noProof/>
      </w:rPr>
      <w:pict w14:anchorId="171A0E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2424024"/>
    <w:multiLevelType w:val="multilevel"/>
    <w:tmpl w:val="A7F259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04E443A1"/>
    <w:multiLevelType w:val="hybridMultilevel"/>
    <w:tmpl w:val="189A2F64"/>
    <w:lvl w:ilvl="0" w:tplc="5C8A79BE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0E96C70"/>
    <w:multiLevelType w:val="hybridMultilevel"/>
    <w:tmpl w:val="110A2778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B1FFC"/>
    <w:multiLevelType w:val="hybridMultilevel"/>
    <w:tmpl w:val="00062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252B3"/>
    <w:multiLevelType w:val="hybridMultilevel"/>
    <w:tmpl w:val="F4A05CB4"/>
    <w:lvl w:ilvl="0" w:tplc="D994B01A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1EA67238"/>
    <w:multiLevelType w:val="hybridMultilevel"/>
    <w:tmpl w:val="1BCE1A3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A3162"/>
    <w:multiLevelType w:val="hybridMultilevel"/>
    <w:tmpl w:val="AEC2B988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55B3D"/>
    <w:multiLevelType w:val="hybridMultilevel"/>
    <w:tmpl w:val="249CF718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381D67DF"/>
    <w:multiLevelType w:val="multilevel"/>
    <w:tmpl w:val="1ECCEF4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3B817249"/>
    <w:multiLevelType w:val="hybridMultilevel"/>
    <w:tmpl w:val="3BFA63B6"/>
    <w:lvl w:ilvl="0" w:tplc="A4A4A6F2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85F05"/>
    <w:multiLevelType w:val="hybridMultilevel"/>
    <w:tmpl w:val="09D0F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57687"/>
    <w:multiLevelType w:val="multilevel"/>
    <w:tmpl w:val="3668A2E0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66349BC"/>
    <w:multiLevelType w:val="hybridMultilevel"/>
    <w:tmpl w:val="9264A0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5B61B4"/>
    <w:multiLevelType w:val="hybridMultilevel"/>
    <w:tmpl w:val="9C980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09572C"/>
    <w:multiLevelType w:val="hybridMultilevel"/>
    <w:tmpl w:val="0ED8DA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DA30F5"/>
    <w:multiLevelType w:val="hybridMultilevel"/>
    <w:tmpl w:val="EB886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F4663"/>
    <w:multiLevelType w:val="hybridMultilevel"/>
    <w:tmpl w:val="2C0E5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10"/>
  </w:num>
  <w:num w:numId="2" w16cid:durableId="246815921">
    <w:abstractNumId w:val="6"/>
  </w:num>
  <w:num w:numId="3" w16cid:durableId="1865288893">
    <w:abstractNumId w:val="11"/>
  </w:num>
  <w:num w:numId="4" w16cid:durableId="1667509909">
    <w:abstractNumId w:val="16"/>
  </w:num>
  <w:num w:numId="5" w16cid:durableId="1549685836">
    <w:abstractNumId w:val="12"/>
  </w:num>
  <w:num w:numId="6" w16cid:durableId="1224365033">
    <w:abstractNumId w:val="0"/>
  </w:num>
  <w:num w:numId="7" w16cid:durableId="1808276119">
    <w:abstractNumId w:val="1"/>
  </w:num>
  <w:num w:numId="8" w16cid:durableId="644549934">
    <w:abstractNumId w:val="2"/>
  </w:num>
  <w:num w:numId="9" w16cid:durableId="1460763626">
    <w:abstractNumId w:val="3"/>
  </w:num>
  <w:num w:numId="10" w16cid:durableId="1519393620">
    <w:abstractNumId w:val="17"/>
  </w:num>
  <w:num w:numId="11" w16cid:durableId="159977396">
    <w:abstractNumId w:val="25"/>
  </w:num>
  <w:num w:numId="12" w16cid:durableId="725378678">
    <w:abstractNumId w:val="22"/>
  </w:num>
  <w:num w:numId="13" w16cid:durableId="2099590724">
    <w:abstractNumId w:val="19"/>
  </w:num>
  <w:num w:numId="14" w16cid:durableId="34160203">
    <w:abstractNumId w:val="24"/>
  </w:num>
  <w:num w:numId="15" w16cid:durableId="147137715">
    <w:abstractNumId w:val="20"/>
  </w:num>
  <w:num w:numId="16" w16cid:durableId="2109542389">
    <w:abstractNumId w:val="8"/>
  </w:num>
  <w:num w:numId="17" w16cid:durableId="1882008910">
    <w:abstractNumId w:val="15"/>
  </w:num>
  <w:num w:numId="18" w16cid:durableId="1253509175">
    <w:abstractNumId w:val="23"/>
  </w:num>
  <w:num w:numId="19" w16cid:durableId="1811969974">
    <w:abstractNumId w:val="4"/>
  </w:num>
  <w:num w:numId="20" w16cid:durableId="394011355">
    <w:abstractNumId w:val="21"/>
  </w:num>
  <w:num w:numId="21" w16cid:durableId="1131822045">
    <w:abstractNumId w:val="5"/>
  </w:num>
  <w:num w:numId="22" w16cid:durableId="464276203">
    <w:abstractNumId w:val="18"/>
  </w:num>
  <w:num w:numId="23" w16cid:durableId="1228691080">
    <w:abstractNumId w:val="13"/>
  </w:num>
  <w:num w:numId="24" w16cid:durableId="1827697080">
    <w:abstractNumId w:val="9"/>
  </w:num>
  <w:num w:numId="25" w16cid:durableId="1145508714">
    <w:abstractNumId w:val="7"/>
  </w:num>
  <w:num w:numId="26" w16cid:durableId="1963681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FC"/>
    <w:rsid w:val="00054237"/>
    <w:rsid w:val="00077ABE"/>
    <w:rsid w:val="00084167"/>
    <w:rsid w:val="00102085"/>
    <w:rsid w:val="001C4F9A"/>
    <w:rsid w:val="001D7AD2"/>
    <w:rsid w:val="002B2317"/>
    <w:rsid w:val="002C70FE"/>
    <w:rsid w:val="002E607B"/>
    <w:rsid w:val="00614592"/>
    <w:rsid w:val="006415AC"/>
    <w:rsid w:val="006C0B97"/>
    <w:rsid w:val="006C690C"/>
    <w:rsid w:val="00732BA4"/>
    <w:rsid w:val="007D1D35"/>
    <w:rsid w:val="00867E63"/>
    <w:rsid w:val="008B680B"/>
    <w:rsid w:val="00921803"/>
    <w:rsid w:val="009A19E1"/>
    <w:rsid w:val="00A33E15"/>
    <w:rsid w:val="00BB7B7C"/>
    <w:rsid w:val="00C03810"/>
    <w:rsid w:val="00D2633F"/>
    <w:rsid w:val="00D92312"/>
    <w:rsid w:val="00DD2EFC"/>
    <w:rsid w:val="00E07D50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DCD83"/>
  <w15:chartTrackingRefBased/>
  <w15:docId w15:val="{9CDFF98B-B98B-48A2-98A2-4F0ED468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EFC"/>
  </w:style>
  <w:style w:type="paragraph" w:styleId="Heading1">
    <w:name w:val="heading 1"/>
    <w:basedOn w:val="Normal"/>
    <w:next w:val="Normal"/>
    <w:link w:val="Heading1Char"/>
    <w:uiPriority w:val="9"/>
    <w:qFormat/>
    <w:rsid w:val="00DD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D2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D2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D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2EFC"/>
  </w:style>
  <w:style w:type="paragraph" w:styleId="BodyTextIndent2">
    <w:name w:val="Body Text Indent 2"/>
    <w:basedOn w:val="Normal"/>
    <w:link w:val="BodyTextIndent2Char"/>
    <w:rsid w:val="00DD2EF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D2EF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EFC"/>
  </w:style>
  <w:style w:type="character" w:styleId="Strong">
    <w:name w:val="Strong"/>
    <w:uiPriority w:val="22"/>
    <w:qFormat/>
    <w:rsid w:val="00102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4</cp:revision>
  <dcterms:created xsi:type="dcterms:W3CDTF">2024-07-26T10:09:00Z</dcterms:created>
  <dcterms:modified xsi:type="dcterms:W3CDTF">2024-12-18T11:08:00Z</dcterms:modified>
</cp:coreProperties>
</file>