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BDD532" w14:textId="77777777" w:rsidR="00DA67A9" w:rsidRDefault="00DA67A9" w:rsidP="00DA67A9">
      <w:pPr>
        <w:pStyle w:val="ListParagraph"/>
        <w:numPr>
          <w:ilvl w:val="0"/>
          <w:numId w:val="1"/>
        </w:numPr>
        <w:rPr>
          <w:b/>
        </w:rPr>
      </w:pPr>
      <w:r w:rsidRPr="00333F66">
        <w:rPr>
          <w:b/>
        </w:rPr>
        <w:t>Objective:</w:t>
      </w:r>
    </w:p>
    <w:p w14:paraId="1C72A05B" w14:textId="77777777" w:rsidR="00DA67A9" w:rsidRPr="00DA67A9" w:rsidRDefault="00DA67A9" w:rsidP="00DA67A9">
      <w:pPr>
        <w:spacing w:after="0" w:line="276" w:lineRule="auto"/>
        <w:ind w:firstLine="420"/>
        <w:rPr>
          <w:rFonts w:cs="Times New Roman"/>
          <w:sz w:val="24"/>
        </w:rPr>
      </w:pPr>
      <w:r w:rsidRPr="00DA67A9">
        <w:rPr>
          <w:rFonts w:cs="Times New Roman"/>
          <w:sz w:val="24"/>
        </w:rPr>
        <w:t>-    The objective of this SOP is to cover the written procedure for cleaning of Cloak Room</w:t>
      </w:r>
    </w:p>
    <w:p w14:paraId="51A8A479" w14:textId="747E807F" w:rsidR="00DA67A9" w:rsidRPr="002A6D47" w:rsidRDefault="00DA67A9" w:rsidP="00DA67A9">
      <w:pPr>
        <w:pStyle w:val="ListParagraph"/>
        <w:spacing w:after="0" w:line="240" w:lineRule="auto"/>
        <w:ind w:left="420"/>
        <w:rPr>
          <w:rFonts w:cs="Times New Roman"/>
          <w:sz w:val="24"/>
        </w:rPr>
      </w:pPr>
    </w:p>
    <w:p w14:paraId="4DBA9BF9" w14:textId="77777777" w:rsidR="00DA67A9" w:rsidRPr="00E838F0" w:rsidRDefault="00DA67A9" w:rsidP="00DA67A9">
      <w:pPr>
        <w:pStyle w:val="ListParagraph"/>
        <w:spacing w:after="0"/>
        <w:ind w:left="420"/>
        <w:rPr>
          <w:rFonts w:cs="Times New Roman"/>
          <w:sz w:val="24"/>
        </w:rPr>
      </w:pPr>
    </w:p>
    <w:p w14:paraId="0AFE71BB" w14:textId="77777777" w:rsidR="00DA67A9" w:rsidRPr="009C1E34" w:rsidRDefault="00DA67A9" w:rsidP="00DA67A9">
      <w:pPr>
        <w:numPr>
          <w:ilvl w:val="0"/>
          <w:numId w:val="1"/>
        </w:numPr>
        <w:spacing w:after="0" w:line="360" w:lineRule="auto"/>
        <w:rPr>
          <w:rFonts w:ascii="Calibri" w:hAnsi="Calibri" w:cs="Calibri"/>
          <w:sz w:val="21"/>
          <w:szCs w:val="21"/>
        </w:rPr>
      </w:pPr>
      <w:r w:rsidRPr="009657B0">
        <w:rPr>
          <w:rFonts w:ascii="Calibri" w:hAnsi="Calibri" w:cs="Calibri"/>
          <w:b/>
          <w:sz w:val="21"/>
          <w:szCs w:val="21"/>
        </w:rPr>
        <w:t>S</w:t>
      </w:r>
      <w:r>
        <w:rPr>
          <w:rFonts w:ascii="Calibri" w:hAnsi="Calibri" w:cs="Calibri"/>
          <w:b/>
          <w:sz w:val="21"/>
          <w:szCs w:val="21"/>
        </w:rPr>
        <w:t>cope:</w:t>
      </w:r>
    </w:p>
    <w:p w14:paraId="33D0A221" w14:textId="6AFFCBE5" w:rsidR="00DA67A9" w:rsidRPr="003256DA" w:rsidRDefault="00DA67A9" w:rsidP="00DA67A9">
      <w:pPr>
        <w:pStyle w:val="ListParagraph"/>
        <w:numPr>
          <w:ilvl w:val="0"/>
          <w:numId w:val="6"/>
        </w:numPr>
        <w:spacing w:after="0" w:line="276" w:lineRule="auto"/>
        <w:rPr>
          <w:rFonts w:cs="Times New Roman"/>
          <w:sz w:val="24"/>
        </w:rPr>
      </w:pPr>
      <w:r w:rsidRPr="003256DA">
        <w:rPr>
          <w:rFonts w:cs="Times New Roman"/>
          <w:sz w:val="24"/>
        </w:rPr>
        <w:t>This SOP covers the procedures f</w:t>
      </w:r>
      <w:r>
        <w:rPr>
          <w:rFonts w:cs="Times New Roman"/>
          <w:sz w:val="24"/>
        </w:rPr>
        <w:t>or cleaning and tidy of Cloak Room</w:t>
      </w:r>
    </w:p>
    <w:p w14:paraId="511B1E97" w14:textId="77777777" w:rsidR="00DA67A9" w:rsidRDefault="00DA67A9" w:rsidP="00DA67A9">
      <w:pPr>
        <w:rPr>
          <w:b/>
        </w:rPr>
      </w:pPr>
    </w:p>
    <w:p w14:paraId="1871559C" w14:textId="77777777" w:rsidR="00DA67A9" w:rsidRDefault="00DA67A9" w:rsidP="00DA67A9">
      <w:pPr>
        <w:rPr>
          <w:b/>
        </w:rPr>
      </w:pPr>
      <w:r>
        <w:rPr>
          <w:b/>
        </w:rPr>
        <w:t xml:space="preserve">3.0 </w:t>
      </w:r>
      <w:r w:rsidRPr="00333F66">
        <w:rPr>
          <w:b/>
        </w:rPr>
        <w:t>Responsibility</w:t>
      </w:r>
      <w:r>
        <w:rPr>
          <w:b/>
        </w:rPr>
        <w:t>/accountability</w:t>
      </w:r>
      <w:r w:rsidRPr="00333F66">
        <w:rPr>
          <w:b/>
        </w:rPr>
        <w:t>:</w:t>
      </w:r>
    </w:p>
    <w:p w14:paraId="335DD530" w14:textId="77777777" w:rsidR="004E538F" w:rsidRPr="00684B67" w:rsidRDefault="004E538F" w:rsidP="004E538F">
      <w:pPr>
        <w:pStyle w:val="ListParagraph"/>
        <w:numPr>
          <w:ilvl w:val="0"/>
          <w:numId w:val="5"/>
        </w:numPr>
        <w:tabs>
          <w:tab w:val="left" w:pos="180"/>
        </w:tabs>
        <w:spacing w:after="0" w:line="276" w:lineRule="auto"/>
        <w:rPr>
          <w:rFonts w:cs="Times New Roman"/>
          <w:b/>
        </w:rPr>
      </w:pPr>
      <w:r w:rsidRPr="00684B67">
        <w:rPr>
          <w:rFonts w:cs="Times New Roman"/>
        </w:rPr>
        <w:t>Supervisor, Microbiologist, Production Pharmacist, Quality Assurance Manager and the Superintendent Pharmacist.</w:t>
      </w:r>
    </w:p>
    <w:p w14:paraId="5D2AB10A" w14:textId="77777777" w:rsidR="004E538F" w:rsidRDefault="004E538F" w:rsidP="004E538F">
      <w:pPr>
        <w:spacing w:after="0" w:line="240" w:lineRule="auto"/>
        <w:rPr>
          <w:b/>
        </w:rPr>
      </w:pPr>
    </w:p>
    <w:p w14:paraId="0686D112" w14:textId="65B49E53" w:rsidR="00DA67A9" w:rsidRDefault="00DA67A9" w:rsidP="004E538F">
      <w:pPr>
        <w:spacing w:after="0" w:line="240" w:lineRule="auto"/>
        <w:rPr>
          <w:b/>
        </w:rPr>
      </w:pPr>
      <w:r w:rsidRPr="0083078F">
        <w:rPr>
          <w:b/>
        </w:rPr>
        <w:t xml:space="preserve">4.0 </w:t>
      </w:r>
      <w:r w:rsidRPr="000F33A9">
        <w:rPr>
          <w:b/>
        </w:rPr>
        <w:t>Abbreviations and Definitions</w:t>
      </w:r>
    </w:p>
    <w:p w14:paraId="7D0F5B67" w14:textId="77777777" w:rsidR="00DA67A9" w:rsidRDefault="00DA67A9" w:rsidP="00DA67A9">
      <w:pPr>
        <w:pStyle w:val="ListParagraph"/>
        <w:ind w:left="0"/>
        <w:rPr>
          <w:b/>
        </w:rPr>
      </w:pPr>
    </w:p>
    <w:p w14:paraId="513283A4" w14:textId="77777777" w:rsidR="00DA67A9" w:rsidRDefault="00DA67A9" w:rsidP="00DA67A9">
      <w:pPr>
        <w:pStyle w:val="ListParagraph"/>
        <w:ind w:left="0" w:firstLine="360"/>
      </w:pPr>
      <w:r>
        <w:rPr>
          <w:b/>
        </w:rPr>
        <w:t>N/A</w:t>
      </w:r>
    </w:p>
    <w:p w14:paraId="19F102EC" w14:textId="77777777" w:rsidR="00DA67A9" w:rsidRDefault="00DA67A9" w:rsidP="00DA67A9">
      <w:pPr>
        <w:pStyle w:val="ListParagraph"/>
        <w:ind w:left="0"/>
        <w:rPr>
          <w:b/>
        </w:rPr>
      </w:pPr>
    </w:p>
    <w:p w14:paraId="4E09D121" w14:textId="77777777" w:rsidR="00DA67A9" w:rsidRDefault="00DA67A9" w:rsidP="00DA67A9">
      <w:pPr>
        <w:pStyle w:val="ListParagraph"/>
        <w:numPr>
          <w:ilvl w:val="0"/>
          <w:numId w:val="2"/>
        </w:numPr>
        <w:rPr>
          <w:b/>
        </w:rPr>
      </w:pPr>
      <w:r w:rsidRPr="0083078F">
        <w:rPr>
          <w:b/>
        </w:rPr>
        <w:t>Procedure</w:t>
      </w:r>
    </w:p>
    <w:p w14:paraId="4E30E950" w14:textId="0113C9EA" w:rsidR="004E538F" w:rsidRDefault="004E538F" w:rsidP="004E538F">
      <w:pPr>
        <w:pStyle w:val="ListParagraph"/>
        <w:numPr>
          <w:ilvl w:val="0"/>
          <w:numId w:val="7"/>
        </w:numPr>
        <w:spacing w:after="200" w:line="276" w:lineRule="auto"/>
        <w:rPr>
          <w:sz w:val="21"/>
          <w:szCs w:val="21"/>
        </w:rPr>
      </w:pPr>
      <w:r w:rsidRPr="00BE13C7">
        <w:rPr>
          <w:bCs/>
          <w:sz w:val="21"/>
          <w:szCs w:val="21"/>
        </w:rPr>
        <w:t xml:space="preserve">Wear all necessary personnel protective </w:t>
      </w:r>
      <w:proofErr w:type="spellStart"/>
      <w:r w:rsidRPr="00BE13C7">
        <w:rPr>
          <w:bCs/>
          <w:sz w:val="21"/>
          <w:szCs w:val="21"/>
        </w:rPr>
        <w:t>equipments</w:t>
      </w:r>
      <w:proofErr w:type="spellEnd"/>
      <w:r w:rsidRPr="00BE13C7">
        <w:rPr>
          <w:bCs/>
          <w:sz w:val="21"/>
          <w:szCs w:val="21"/>
        </w:rPr>
        <w:t xml:space="preserve"> e.g. nose mask, glove and clean work</w:t>
      </w:r>
      <w:r>
        <w:rPr>
          <w:bCs/>
          <w:sz w:val="21"/>
          <w:szCs w:val="21"/>
        </w:rPr>
        <w:t xml:space="preserve"> coat before commencing the cleaning process.</w:t>
      </w:r>
    </w:p>
    <w:p w14:paraId="49E7D8F2" w14:textId="23B0BC34" w:rsidR="004E538F" w:rsidRPr="004E538F" w:rsidRDefault="004E538F" w:rsidP="004E538F">
      <w:pPr>
        <w:pStyle w:val="ListParagraph"/>
        <w:numPr>
          <w:ilvl w:val="0"/>
          <w:numId w:val="7"/>
        </w:numPr>
        <w:spacing w:after="200" w:line="276" w:lineRule="auto"/>
        <w:rPr>
          <w:sz w:val="21"/>
          <w:szCs w:val="21"/>
        </w:rPr>
      </w:pPr>
      <w:r w:rsidRPr="00BE13C7">
        <w:rPr>
          <w:sz w:val="21"/>
          <w:szCs w:val="21"/>
        </w:rPr>
        <w:t>Cleaning and disinfecting of all the materials must be done daily after use.</w:t>
      </w:r>
    </w:p>
    <w:p w14:paraId="083BDC80" w14:textId="77777777" w:rsidR="004E538F" w:rsidRPr="00BE13C7" w:rsidRDefault="004E538F" w:rsidP="004E538F">
      <w:pPr>
        <w:pStyle w:val="ListParagraph"/>
        <w:numPr>
          <w:ilvl w:val="0"/>
          <w:numId w:val="7"/>
        </w:numPr>
        <w:spacing w:after="200" w:line="276" w:lineRule="auto"/>
        <w:rPr>
          <w:sz w:val="21"/>
          <w:szCs w:val="21"/>
        </w:rPr>
      </w:pPr>
      <w:r w:rsidRPr="00BE13C7">
        <w:rPr>
          <w:sz w:val="21"/>
          <w:szCs w:val="21"/>
        </w:rPr>
        <w:t>Before cleaning, prepare the detergent solution by using appropriate detergent in clean water.</w:t>
      </w:r>
    </w:p>
    <w:p w14:paraId="7B86D8FD" w14:textId="77777777" w:rsidR="004E538F" w:rsidRDefault="004E538F" w:rsidP="004E538F">
      <w:pPr>
        <w:pStyle w:val="ListParagraph"/>
        <w:numPr>
          <w:ilvl w:val="0"/>
          <w:numId w:val="7"/>
        </w:numPr>
        <w:spacing w:after="200" w:line="276" w:lineRule="auto"/>
        <w:rPr>
          <w:sz w:val="21"/>
          <w:szCs w:val="21"/>
        </w:rPr>
      </w:pPr>
      <w:r w:rsidRPr="00BE13C7">
        <w:rPr>
          <w:sz w:val="21"/>
          <w:szCs w:val="21"/>
        </w:rPr>
        <w:t>Prepare the disinfectant solution by mixing 200mls solution of 6.25% w/v solution sodium Hypochlorite with 5 liters of clean water.</w:t>
      </w:r>
    </w:p>
    <w:p w14:paraId="7F3F4E7A" w14:textId="77777777" w:rsidR="004E538F" w:rsidRDefault="004E538F" w:rsidP="004E538F">
      <w:pPr>
        <w:pStyle w:val="ListParagraph"/>
        <w:numPr>
          <w:ilvl w:val="0"/>
          <w:numId w:val="7"/>
        </w:numPr>
        <w:spacing w:after="200" w:line="276" w:lineRule="auto"/>
        <w:rPr>
          <w:sz w:val="21"/>
          <w:szCs w:val="21"/>
        </w:rPr>
      </w:pPr>
      <w:r>
        <w:rPr>
          <w:sz w:val="21"/>
          <w:szCs w:val="21"/>
        </w:rPr>
        <w:t>Sweep the cloak room and pack the dirt inside the waste basket</w:t>
      </w:r>
    </w:p>
    <w:p w14:paraId="3AB2A62A" w14:textId="77777777" w:rsidR="004E538F" w:rsidRPr="00BE13C7" w:rsidRDefault="004E538F" w:rsidP="004E538F">
      <w:pPr>
        <w:pStyle w:val="ListParagraph"/>
        <w:numPr>
          <w:ilvl w:val="0"/>
          <w:numId w:val="7"/>
        </w:numPr>
        <w:spacing w:after="200" w:line="276" w:lineRule="auto"/>
        <w:rPr>
          <w:sz w:val="21"/>
          <w:szCs w:val="21"/>
        </w:rPr>
      </w:pPr>
      <w:r>
        <w:rPr>
          <w:sz w:val="21"/>
          <w:szCs w:val="21"/>
        </w:rPr>
        <w:t xml:space="preserve">Mop the floor with soap solution after, use clean water to clean the floor twice </w:t>
      </w:r>
    </w:p>
    <w:p w14:paraId="729D7F3C" w14:textId="77777777" w:rsidR="004E538F" w:rsidRPr="00BE13C7" w:rsidRDefault="004E538F" w:rsidP="004E538F">
      <w:pPr>
        <w:pStyle w:val="ListParagraph"/>
        <w:numPr>
          <w:ilvl w:val="0"/>
          <w:numId w:val="7"/>
        </w:numPr>
        <w:spacing w:after="200" w:line="276" w:lineRule="auto"/>
        <w:rPr>
          <w:sz w:val="21"/>
          <w:szCs w:val="21"/>
        </w:rPr>
      </w:pPr>
      <w:r w:rsidRPr="00BE13C7">
        <w:rPr>
          <w:sz w:val="21"/>
          <w:szCs w:val="21"/>
        </w:rPr>
        <w:t>Clean all the equipment / materials used for the cleaning of the clean areas with detergent solution</w:t>
      </w:r>
      <w:r>
        <w:rPr>
          <w:sz w:val="21"/>
          <w:szCs w:val="21"/>
        </w:rPr>
        <w:t xml:space="preserve"> rinse with</w:t>
      </w:r>
      <w:r w:rsidRPr="00BE13C7">
        <w:rPr>
          <w:sz w:val="21"/>
          <w:szCs w:val="21"/>
        </w:rPr>
        <w:t xml:space="preserve"> water and immersed in disinfectant solution for 10 minutes before draining.</w:t>
      </w:r>
    </w:p>
    <w:p w14:paraId="1F2702CE" w14:textId="77777777" w:rsidR="004E538F" w:rsidRPr="00064645" w:rsidRDefault="004E538F" w:rsidP="004E538F">
      <w:pPr>
        <w:pStyle w:val="ListParagraph"/>
        <w:numPr>
          <w:ilvl w:val="0"/>
          <w:numId w:val="7"/>
        </w:numPr>
        <w:spacing w:after="200" w:line="276" w:lineRule="auto"/>
      </w:pPr>
      <w:r>
        <w:t>After draining, keep the materials in appropriate area for next use</w:t>
      </w:r>
    </w:p>
    <w:p w14:paraId="5C358C17" w14:textId="77777777" w:rsidR="00DA67A9" w:rsidRPr="0083078F" w:rsidRDefault="00DA67A9" w:rsidP="00DA67A9">
      <w:pPr>
        <w:pStyle w:val="ListParagraph"/>
        <w:ind w:left="360"/>
        <w:rPr>
          <w:b/>
        </w:rPr>
      </w:pPr>
    </w:p>
    <w:p w14:paraId="0D4C2C18" w14:textId="77777777" w:rsidR="00DA67A9" w:rsidRPr="009C1E34" w:rsidRDefault="00DA67A9" w:rsidP="00DA67A9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bookmarkStart w:id="0" w:name="_Hlk170902440"/>
      <w:r w:rsidRPr="00453E56">
        <w:rPr>
          <w:rFonts w:ascii="Calibri" w:hAnsi="Calibri" w:cs="Calibri"/>
          <w:b/>
        </w:rPr>
        <w:t>REFERENCE</w:t>
      </w:r>
      <w:r>
        <w:rPr>
          <w:rFonts w:ascii="Calibri" w:hAnsi="Calibri" w:cs="Calibri"/>
          <w:b/>
        </w:rPr>
        <w:t>/ENCLOSURE</w:t>
      </w:r>
      <w:bookmarkEnd w:id="0"/>
    </w:p>
    <w:p w14:paraId="3E44511D" w14:textId="105FD5F3" w:rsidR="00DA67A9" w:rsidRPr="00AB3B0C" w:rsidRDefault="00DA67A9" w:rsidP="00DA67A9">
      <w:pPr>
        <w:pStyle w:val="ListParagraph"/>
        <w:spacing w:after="0" w:line="276" w:lineRule="auto"/>
        <w:ind w:left="360"/>
        <w:rPr>
          <w:rFonts w:cs="Times New Roman"/>
          <w:sz w:val="24"/>
        </w:rPr>
      </w:pPr>
      <w:r w:rsidRPr="00AB3B0C">
        <w:rPr>
          <w:rFonts w:cs="Times New Roman"/>
          <w:sz w:val="24"/>
        </w:rPr>
        <w:t xml:space="preserve">In-House </w:t>
      </w:r>
    </w:p>
    <w:p w14:paraId="5DE88872" w14:textId="77777777" w:rsidR="00DA67A9" w:rsidRDefault="00DA67A9" w:rsidP="00DA67A9">
      <w:pPr>
        <w:shd w:val="clear" w:color="auto" w:fill="FFFFFF"/>
        <w:spacing w:after="0" w:line="360" w:lineRule="auto"/>
        <w:ind w:left="360"/>
        <w:rPr>
          <w:rFonts w:ascii="Calibri" w:hAnsi="Calibri" w:cs="Calibri"/>
          <w:color w:val="000000"/>
        </w:rPr>
      </w:pPr>
    </w:p>
    <w:p w14:paraId="3CC75F1F" w14:textId="77777777" w:rsidR="00DA67A9" w:rsidRPr="0083078F" w:rsidRDefault="00DA67A9" w:rsidP="00DA67A9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r w:rsidRPr="0083078F">
        <w:rPr>
          <w:rFonts w:ascii="Calibri" w:hAnsi="Calibri" w:cs="Calibr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DA67A9" w:rsidRPr="0045446C" w14:paraId="131C9D2A" w14:textId="77777777" w:rsidTr="003D5137">
        <w:trPr>
          <w:trHeight w:val="261"/>
        </w:trPr>
        <w:tc>
          <w:tcPr>
            <w:tcW w:w="4644" w:type="dxa"/>
            <w:shd w:val="clear" w:color="auto" w:fill="FFFFFF"/>
          </w:tcPr>
          <w:p w14:paraId="4798FCB5" w14:textId="77777777" w:rsidR="00DA67A9" w:rsidRPr="0045446C" w:rsidRDefault="00DA67A9" w:rsidP="003D5137">
            <w:pPr>
              <w:pStyle w:val="Header"/>
              <w:rPr>
                <w:b/>
                <w:snapToGrid w:val="0"/>
                <w:sz w:val="24"/>
                <w:szCs w:val="24"/>
              </w:rPr>
            </w:pPr>
            <w:r>
              <w:rPr>
                <w:b/>
                <w:snapToGrid w:val="0"/>
                <w:sz w:val="24"/>
                <w:szCs w:val="24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53237A6E" w14:textId="77777777" w:rsidR="00DA67A9" w:rsidRPr="0045446C" w:rsidRDefault="00DA67A9" w:rsidP="003D5137">
            <w:pPr>
              <w:pStyle w:val="Header"/>
              <w:rPr>
                <w:b/>
                <w:snapToGrid w:val="0"/>
                <w:sz w:val="24"/>
                <w:szCs w:val="24"/>
              </w:rPr>
            </w:pPr>
            <w:r>
              <w:rPr>
                <w:iCs/>
                <w:snapToGrid w:val="0"/>
                <w:sz w:val="24"/>
                <w:szCs w:val="24"/>
              </w:rPr>
              <w:t>All sectional heads</w:t>
            </w:r>
          </w:p>
        </w:tc>
      </w:tr>
      <w:tr w:rsidR="00DA67A9" w:rsidRPr="0045446C" w14:paraId="2E772DD0" w14:textId="77777777" w:rsidTr="003D5137">
        <w:trPr>
          <w:trHeight w:val="276"/>
        </w:trPr>
        <w:tc>
          <w:tcPr>
            <w:tcW w:w="4644" w:type="dxa"/>
            <w:shd w:val="clear" w:color="auto" w:fill="FFFFFF"/>
          </w:tcPr>
          <w:p w14:paraId="4BC60782" w14:textId="77777777" w:rsidR="00DA67A9" w:rsidRPr="0045446C" w:rsidRDefault="00DA67A9" w:rsidP="003D5137">
            <w:pPr>
              <w:pStyle w:val="Header"/>
              <w:rPr>
                <w:iCs/>
                <w:snapToGrid w:val="0"/>
                <w:sz w:val="24"/>
                <w:szCs w:val="24"/>
              </w:rPr>
            </w:pPr>
            <w:r>
              <w:rPr>
                <w:iCs/>
                <w:snapToGrid w:val="0"/>
                <w:sz w:val="24"/>
                <w:szCs w:val="24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071AE95C" w14:textId="77777777" w:rsidR="00DA67A9" w:rsidRPr="0045446C" w:rsidRDefault="00DA67A9" w:rsidP="003D5137">
            <w:pPr>
              <w:pStyle w:val="Header"/>
              <w:rPr>
                <w:iCs/>
                <w:snapToGrid w:val="0"/>
                <w:sz w:val="24"/>
                <w:szCs w:val="24"/>
              </w:rPr>
            </w:pPr>
          </w:p>
        </w:tc>
      </w:tr>
    </w:tbl>
    <w:p w14:paraId="2D2551AA" w14:textId="77777777" w:rsidR="00DA67A9" w:rsidRDefault="00DA67A9" w:rsidP="00DA67A9">
      <w:pPr>
        <w:spacing w:line="360" w:lineRule="auto"/>
        <w:ind w:left="360"/>
        <w:rPr>
          <w:rFonts w:ascii="Calibri" w:hAnsi="Calibri" w:cs="Calibri"/>
          <w:b/>
        </w:rPr>
      </w:pPr>
    </w:p>
    <w:p w14:paraId="0BBABD14" w14:textId="77777777" w:rsidR="00DA67A9" w:rsidRDefault="00DA67A9" w:rsidP="00DA67A9">
      <w:pPr>
        <w:spacing w:line="360" w:lineRule="auto"/>
        <w:rPr>
          <w:rFonts w:ascii="Calibri" w:hAnsi="Calibri" w:cs="Calibri"/>
          <w:b/>
        </w:rPr>
      </w:pPr>
    </w:p>
    <w:p w14:paraId="15F46556" w14:textId="77777777" w:rsidR="00DA67A9" w:rsidRDefault="00DA67A9" w:rsidP="00DA67A9">
      <w:pPr>
        <w:spacing w:line="36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8.0 </w:t>
      </w:r>
      <w:r w:rsidRPr="00453E56">
        <w:rPr>
          <w:rFonts w:ascii="Calibri" w:hAnsi="Calibri" w:cs="Calibri"/>
          <w:b/>
        </w:rPr>
        <w:t>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DA67A9" w:rsidRPr="00A65EC1" w14:paraId="57619044" w14:textId="77777777" w:rsidTr="003D5137">
        <w:tc>
          <w:tcPr>
            <w:tcW w:w="2610" w:type="dxa"/>
            <w:shd w:val="clear" w:color="auto" w:fill="auto"/>
          </w:tcPr>
          <w:p w14:paraId="5BE04924" w14:textId="77777777" w:rsidR="00DA67A9" w:rsidRPr="00D578E5" w:rsidRDefault="00DA67A9" w:rsidP="003D5137">
            <w:pPr>
              <w:spacing w:line="276" w:lineRule="auto"/>
              <w:rPr>
                <w:rFonts w:ascii="Calibri" w:eastAsia="Calibri" w:hAnsi="Calibri" w:cs="Calibri"/>
              </w:rPr>
            </w:pPr>
            <w:r w:rsidRPr="00D578E5">
              <w:rPr>
                <w:rFonts w:ascii="Calibri" w:eastAsia="Calibri" w:hAnsi="Calibri" w:cs="Calibr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4662CD0F" w14:textId="77777777" w:rsidR="00DA67A9" w:rsidRPr="00D578E5" w:rsidRDefault="00DA67A9" w:rsidP="003D5137">
            <w:pPr>
              <w:spacing w:line="276" w:lineRule="auto"/>
              <w:rPr>
                <w:rFonts w:ascii="Calibri" w:eastAsia="Calibri" w:hAnsi="Calibri" w:cs="Calibri"/>
              </w:rPr>
            </w:pPr>
            <w:r w:rsidRPr="00D578E5">
              <w:rPr>
                <w:rFonts w:ascii="Calibri" w:eastAsia="Calibri" w:hAnsi="Calibri" w:cs="Calibri"/>
              </w:rPr>
              <w:t>QUALITY ASSURANCE</w:t>
            </w:r>
          </w:p>
        </w:tc>
      </w:tr>
      <w:tr w:rsidR="00DA67A9" w:rsidRPr="00A65EC1" w14:paraId="77507191" w14:textId="77777777" w:rsidTr="003D5137">
        <w:tc>
          <w:tcPr>
            <w:tcW w:w="2610" w:type="dxa"/>
            <w:shd w:val="clear" w:color="auto" w:fill="auto"/>
          </w:tcPr>
          <w:p w14:paraId="54E8560C" w14:textId="77777777" w:rsidR="00DA67A9" w:rsidRPr="00D578E5" w:rsidRDefault="00DA67A9" w:rsidP="003D5137">
            <w:pPr>
              <w:spacing w:line="276" w:lineRule="auto"/>
              <w:rPr>
                <w:rFonts w:ascii="Calibri" w:eastAsia="Calibri" w:hAnsi="Calibri" w:cs="Calibri"/>
              </w:rPr>
            </w:pPr>
            <w:r w:rsidRPr="00D578E5">
              <w:rPr>
                <w:rFonts w:ascii="Calibri" w:eastAsia="Calibri" w:hAnsi="Calibri" w:cs="Calibr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7039DFED" w14:textId="77777777" w:rsidR="00DA67A9" w:rsidRPr="00D578E5" w:rsidRDefault="00DA67A9" w:rsidP="003D5137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ALL DEPARTMENT</w:t>
            </w:r>
          </w:p>
        </w:tc>
      </w:tr>
    </w:tbl>
    <w:p w14:paraId="6421CC39" w14:textId="77777777" w:rsidR="00DA67A9" w:rsidRDefault="00DA67A9" w:rsidP="00DA67A9">
      <w:pPr>
        <w:spacing w:line="360" w:lineRule="auto"/>
        <w:rPr>
          <w:rFonts w:ascii="Calibri" w:hAnsi="Calibri" w:cs="Calibri"/>
          <w:b/>
        </w:rPr>
      </w:pPr>
    </w:p>
    <w:p w14:paraId="7FA48CFB" w14:textId="77777777" w:rsidR="00DA67A9" w:rsidRDefault="00DA67A9" w:rsidP="00DA67A9">
      <w:pPr>
        <w:spacing w:line="360" w:lineRule="auto"/>
        <w:rPr>
          <w:rFonts w:ascii="Calibri" w:hAnsi="Calibri" w:cs="Calibri"/>
          <w:b/>
        </w:rPr>
      </w:pPr>
    </w:p>
    <w:p w14:paraId="66C17710" w14:textId="77777777" w:rsidR="00DA67A9" w:rsidRDefault="00DA67A9" w:rsidP="00DA67A9">
      <w:pPr>
        <w:spacing w:line="360" w:lineRule="auto"/>
        <w:rPr>
          <w:rFonts w:ascii="Calibri" w:hAnsi="Calibri" w:cs="Calibri"/>
          <w:b/>
        </w:rPr>
      </w:pPr>
    </w:p>
    <w:p w14:paraId="270180A6" w14:textId="77777777" w:rsidR="00DA67A9" w:rsidRDefault="00DA67A9" w:rsidP="00DA67A9">
      <w:pPr>
        <w:spacing w:line="36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509"/>
        <w:gridCol w:w="2143"/>
        <w:gridCol w:w="5278"/>
      </w:tblGrid>
      <w:tr w:rsidR="00DA67A9" w:rsidRPr="00A65EC1" w14:paraId="752B0F2F" w14:textId="77777777" w:rsidTr="003D5137">
        <w:tc>
          <w:tcPr>
            <w:tcW w:w="1276" w:type="dxa"/>
            <w:shd w:val="clear" w:color="auto" w:fill="auto"/>
          </w:tcPr>
          <w:p w14:paraId="7FB11FFD" w14:textId="77777777" w:rsidR="00DA67A9" w:rsidRDefault="00DA67A9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CURRENT REVISION</w:t>
            </w:r>
          </w:p>
        </w:tc>
        <w:tc>
          <w:tcPr>
            <w:tcW w:w="1509" w:type="dxa"/>
            <w:shd w:val="clear" w:color="auto" w:fill="auto"/>
          </w:tcPr>
          <w:p w14:paraId="49253C3F" w14:textId="77777777" w:rsidR="00DA67A9" w:rsidRDefault="00DA67A9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SUPERSEDE</w:t>
            </w:r>
          </w:p>
        </w:tc>
        <w:tc>
          <w:tcPr>
            <w:tcW w:w="2143" w:type="dxa"/>
            <w:shd w:val="clear" w:color="auto" w:fill="auto"/>
          </w:tcPr>
          <w:p w14:paraId="34852929" w14:textId="77777777" w:rsidR="00DA67A9" w:rsidRDefault="00DA67A9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REVIEW</w:t>
            </w:r>
          </w:p>
          <w:p w14:paraId="7388CF6D" w14:textId="77777777" w:rsidR="00DA67A9" w:rsidRDefault="00DA67A9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628A7804" w14:textId="77777777" w:rsidR="00DA67A9" w:rsidRDefault="00DA67A9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REASON FOR REVIEW</w:t>
            </w:r>
          </w:p>
        </w:tc>
      </w:tr>
      <w:tr w:rsidR="00DA67A9" w:rsidRPr="00A65EC1" w14:paraId="65D8B4FA" w14:textId="77777777" w:rsidTr="003D5137">
        <w:tc>
          <w:tcPr>
            <w:tcW w:w="1276" w:type="dxa"/>
            <w:shd w:val="clear" w:color="auto" w:fill="auto"/>
          </w:tcPr>
          <w:p w14:paraId="0FF28732" w14:textId="77777777" w:rsidR="00DA67A9" w:rsidRDefault="00DA67A9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02</w:t>
            </w:r>
          </w:p>
        </w:tc>
        <w:tc>
          <w:tcPr>
            <w:tcW w:w="1509" w:type="dxa"/>
            <w:shd w:val="clear" w:color="auto" w:fill="auto"/>
          </w:tcPr>
          <w:p w14:paraId="66394C39" w14:textId="77777777" w:rsidR="00DA67A9" w:rsidRDefault="00DA67A9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01</w:t>
            </w:r>
          </w:p>
        </w:tc>
        <w:tc>
          <w:tcPr>
            <w:tcW w:w="2143" w:type="dxa"/>
            <w:shd w:val="clear" w:color="auto" w:fill="auto"/>
          </w:tcPr>
          <w:p w14:paraId="3F2E165A" w14:textId="77777777" w:rsidR="00DA67A9" w:rsidRDefault="00DA67A9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July 2022</w:t>
            </w:r>
          </w:p>
        </w:tc>
        <w:tc>
          <w:tcPr>
            <w:tcW w:w="5278" w:type="dxa"/>
            <w:shd w:val="clear" w:color="auto" w:fill="auto"/>
          </w:tcPr>
          <w:p w14:paraId="661C46E5" w14:textId="77777777" w:rsidR="00DA67A9" w:rsidRDefault="00DA67A9" w:rsidP="003D5137">
            <w:pPr>
              <w:spacing w:line="276" w:lineRule="auto"/>
              <w:ind w:right="992"/>
              <w:rPr>
                <w:rFonts w:ascii="Calibri" w:eastAsia="Calibri" w:hAnsi="Calibri" w:cs="Calibri"/>
              </w:rPr>
            </w:pPr>
          </w:p>
        </w:tc>
      </w:tr>
      <w:tr w:rsidR="00DA67A9" w:rsidRPr="00A65EC1" w14:paraId="50B473B7" w14:textId="77777777" w:rsidTr="003D5137">
        <w:tc>
          <w:tcPr>
            <w:tcW w:w="1276" w:type="dxa"/>
            <w:shd w:val="clear" w:color="auto" w:fill="auto"/>
          </w:tcPr>
          <w:p w14:paraId="45A3C957" w14:textId="77777777" w:rsidR="00DA67A9" w:rsidRDefault="00DA67A9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03</w:t>
            </w:r>
          </w:p>
        </w:tc>
        <w:tc>
          <w:tcPr>
            <w:tcW w:w="1509" w:type="dxa"/>
            <w:shd w:val="clear" w:color="auto" w:fill="auto"/>
          </w:tcPr>
          <w:p w14:paraId="376FE560" w14:textId="77777777" w:rsidR="00DA67A9" w:rsidRDefault="00DA67A9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02</w:t>
            </w:r>
          </w:p>
        </w:tc>
        <w:tc>
          <w:tcPr>
            <w:tcW w:w="2143" w:type="dxa"/>
            <w:shd w:val="clear" w:color="auto" w:fill="auto"/>
          </w:tcPr>
          <w:p w14:paraId="5ABF5463" w14:textId="77777777" w:rsidR="00DA67A9" w:rsidRDefault="00DA67A9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July 2024</w:t>
            </w:r>
          </w:p>
        </w:tc>
        <w:tc>
          <w:tcPr>
            <w:tcW w:w="5278" w:type="dxa"/>
            <w:shd w:val="clear" w:color="auto" w:fill="auto"/>
          </w:tcPr>
          <w:p w14:paraId="791542DC" w14:textId="77777777" w:rsidR="00DA67A9" w:rsidRDefault="00DA67A9" w:rsidP="003D5137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Inclusion of enclosures format</w:t>
            </w:r>
          </w:p>
          <w:p w14:paraId="3FB2FD83" w14:textId="77777777" w:rsidR="00DA67A9" w:rsidRDefault="00DA67A9" w:rsidP="003D5137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in sop format generally </w:t>
            </w:r>
          </w:p>
        </w:tc>
      </w:tr>
    </w:tbl>
    <w:p w14:paraId="35C80740" w14:textId="77777777" w:rsidR="00DA67A9" w:rsidRPr="0083078F" w:rsidRDefault="00DA67A9" w:rsidP="00DA67A9">
      <w:p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</w:p>
    <w:p w14:paraId="0E3038F0" w14:textId="77777777" w:rsidR="002C70FE" w:rsidRDefault="002C70FE"/>
    <w:sectPr w:rsidR="002C70FE" w:rsidSect="00DA67A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DF4B57" w14:textId="77777777" w:rsidR="00C7044F" w:rsidRDefault="00C7044F" w:rsidP="00DA67A9">
      <w:pPr>
        <w:spacing w:after="0" w:line="240" w:lineRule="auto"/>
      </w:pPr>
      <w:r>
        <w:separator/>
      </w:r>
    </w:p>
  </w:endnote>
  <w:endnote w:type="continuationSeparator" w:id="0">
    <w:p w14:paraId="0964E097" w14:textId="77777777" w:rsidR="00C7044F" w:rsidRDefault="00C7044F" w:rsidP="00DA67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DB43DD" w14:textId="77777777" w:rsidR="00C7044F" w:rsidRDefault="00C7044F" w:rsidP="00DA67A9">
      <w:pPr>
        <w:spacing w:after="0" w:line="240" w:lineRule="auto"/>
      </w:pPr>
      <w:r>
        <w:separator/>
      </w:r>
    </w:p>
  </w:footnote>
  <w:footnote w:type="continuationSeparator" w:id="0">
    <w:p w14:paraId="4B160F0F" w14:textId="77777777" w:rsidR="00C7044F" w:rsidRDefault="00C7044F" w:rsidP="00DA67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B956A7" w14:textId="77777777" w:rsidR="00000000" w:rsidRPr="00565BDB" w:rsidRDefault="00000000" w:rsidP="00565BDB">
    <w:pPr>
      <w:pStyle w:val="Header"/>
    </w:pPr>
  </w:p>
  <w:tbl>
    <w:tblPr>
      <w:tblW w:w="11070" w:type="dxa"/>
      <w:tblInd w:w="-54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8"/>
      <w:gridCol w:w="2276"/>
      <w:gridCol w:w="2728"/>
      <w:gridCol w:w="1680"/>
      <w:gridCol w:w="1858"/>
    </w:tblGrid>
    <w:tr w:rsidR="00565BDB" w:rsidRPr="00565BDB" w14:paraId="42BDD226" w14:textId="77777777" w:rsidTr="00565BDB">
      <w:trPr>
        <w:trHeight w:val="651"/>
      </w:trPr>
      <w:tc>
        <w:tcPr>
          <w:tcW w:w="2528" w:type="dxa"/>
          <w:vMerge w:val="restart"/>
          <w:shd w:val="clear" w:color="auto" w:fill="auto"/>
        </w:tcPr>
        <w:p w14:paraId="493DE88F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14F4CDA2" wp14:editId="0E818CCE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4" w:type="dxa"/>
          <w:gridSpan w:val="3"/>
          <w:shd w:val="clear" w:color="auto" w:fill="auto"/>
        </w:tcPr>
        <w:p w14:paraId="670F9003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5B14A9AA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7E5C736F" w14:textId="77777777" w:rsidTr="00565BDB">
      <w:trPr>
        <w:trHeight w:val="650"/>
      </w:trPr>
      <w:tc>
        <w:tcPr>
          <w:tcW w:w="2528" w:type="dxa"/>
          <w:vMerge/>
          <w:shd w:val="clear" w:color="auto" w:fill="auto"/>
        </w:tcPr>
        <w:p w14:paraId="0733CB28" w14:textId="77777777" w:rsidR="00000000" w:rsidRPr="00565BDB" w:rsidRDefault="00000000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84" w:type="dxa"/>
          <w:gridSpan w:val="3"/>
          <w:shd w:val="clear" w:color="auto" w:fill="auto"/>
        </w:tcPr>
        <w:p w14:paraId="69057EB7" w14:textId="5419A542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DA67A9">
            <w:rPr>
              <w:rFonts w:ascii="Calibri" w:eastAsia="Calibri" w:hAnsi="Calibri"/>
              <w:b/>
              <w:sz w:val="28"/>
              <w:szCs w:val="28"/>
            </w:rPr>
            <w:t>Cleaning of Cloak Room</w:t>
          </w:r>
        </w:p>
      </w:tc>
      <w:tc>
        <w:tcPr>
          <w:tcW w:w="1858" w:type="dxa"/>
          <w:vMerge/>
          <w:shd w:val="clear" w:color="auto" w:fill="auto"/>
        </w:tcPr>
        <w:p w14:paraId="12DB33BC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29FB2090" w14:textId="77777777" w:rsidTr="00565BDB">
      <w:trPr>
        <w:trHeight w:val="171"/>
      </w:trPr>
      <w:tc>
        <w:tcPr>
          <w:tcW w:w="2528" w:type="dxa"/>
          <w:vMerge w:val="restart"/>
          <w:shd w:val="clear" w:color="auto" w:fill="auto"/>
        </w:tcPr>
        <w:p w14:paraId="3BC555BF" w14:textId="77777777" w:rsidR="00000000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276" w:type="dxa"/>
          <w:vMerge w:val="restart"/>
          <w:shd w:val="clear" w:color="auto" w:fill="auto"/>
        </w:tcPr>
        <w:p w14:paraId="1C7753EF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28DBBF9B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1152779A" w14:textId="630BE9A2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00</w:t>
          </w:r>
          <w:r w:rsidR="00DA67A9">
            <w:rPr>
              <w:rFonts w:ascii="Calibri" w:eastAsia="Calibri" w:hAnsi="Calibri"/>
            </w:rPr>
            <w:t>5</w:t>
          </w:r>
        </w:p>
      </w:tc>
      <w:tc>
        <w:tcPr>
          <w:tcW w:w="1679" w:type="dxa"/>
          <w:shd w:val="clear" w:color="auto" w:fill="auto"/>
          <w:vAlign w:val="bottom"/>
        </w:tcPr>
        <w:p w14:paraId="23C2FDB4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0A8BA30F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626F9CD3" w14:textId="77777777" w:rsidTr="00565BDB">
      <w:trPr>
        <w:trHeight w:val="170"/>
      </w:trPr>
      <w:tc>
        <w:tcPr>
          <w:tcW w:w="2528" w:type="dxa"/>
          <w:vMerge/>
          <w:shd w:val="clear" w:color="auto" w:fill="auto"/>
        </w:tcPr>
        <w:p w14:paraId="221CEAF0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276" w:type="dxa"/>
          <w:vMerge/>
          <w:shd w:val="clear" w:color="auto" w:fill="auto"/>
        </w:tcPr>
        <w:p w14:paraId="4A6DBC9F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6EEA0BE1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23D6BB10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7FD32642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</w:t>
          </w:r>
          <w:r>
            <w:rPr>
              <w:rFonts w:ascii="Calibri" w:eastAsia="Calibri" w:hAnsi="Calibri"/>
              <w:b/>
            </w:rPr>
            <w:t>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54B208EF" w14:textId="77777777" w:rsidTr="00565BDB">
      <w:trPr>
        <w:trHeight w:val="334"/>
      </w:trPr>
      <w:tc>
        <w:tcPr>
          <w:tcW w:w="2528" w:type="dxa"/>
          <w:shd w:val="clear" w:color="auto" w:fill="auto"/>
        </w:tcPr>
        <w:p w14:paraId="6EE02563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276" w:type="dxa"/>
          <w:shd w:val="clear" w:color="auto" w:fill="auto"/>
        </w:tcPr>
        <w:p w14:paraId="280745E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3A1130A4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4083E43C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1ED7B7C7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</w:t>
          </w:r>
          <w:r>
            <w:rPr>
              <w:rFonts w:ascii="Calibri" w:eastAsia="Calibri" w:hAnsi="Calibri"/>
              <w:b/>
            </w:rPr>
            <w:t>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5D27D42F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4D0DA924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276" w:type="dxa"/>
          <w:shd w:val="clear" w:color="auto" w:fill="auto"/>
        </w:tcPr>
        <w:p w14:paraId="201EAEA2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541E4D8C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2991E5C1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 xml:space="preserve">Authorized By </w:t>
          </w:r>
          <w:r w:rsidRPr="00565BDB">
            <w:rPr>
              <w:rFonts w:ascii="Calibri" w:eastAsia="Calibri" w:hAnsi="Calibri"/>
              <w:b/>
              <w:bCs/>
            </w:rPr>
            <w:t>sign/date</w:t>
          </w:r>
        </w:p>
      </w:tc>
    </w:tr>
    <w:tr w:rsidR="00565BDB" w:rsidRPr="00565BDB" w14:paraId="64881E8E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5C03FC51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6" w:type="dxa"/>
          <w:shd w:val="clear" w:color="auto" w:fill="auto"/>
        </w:tcPr>
        <w:p w14:paraId="1FF3A930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61AE5048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774ABCAF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0935804F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55090ED8" w14:textId="77777777" w:rsidR="00000000" w:rsidRPr="00565BDB" w:rsidRDefault="00000000">
    <w:pPr>
      <w:pStyle w:val="Header"/>
    </w:pPr>
    <w:r>
      <w:rPr>
        <w:noProof/>
      </w:rPr>
      <w:pict w14:anchorId="705F07C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3" w15:restartNumberingAfterBreak="0">
    <w:nsid w:val="58074548"/>
    <w:multiLevelType w:val="hybridMultilevel"/>
    <w:tmpl w:val="F3549C80"/>
    <w:lvl w:ilvl="0" w:tplc="96F01380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B522301"/>
    <w:multiLevelType w:val="hybridMultilevel"/>
    <w:tmpl w:val="2F287D76"/>
    <w:lvl w:ilvl="0" w:tplc="A25C4AD4">
      <w:start w:val="1"/>
      <w:numFmt w:val="decimal"/>
      <w:lvlText w:val="%1."/>
      <w:lvlJc w:val="left"/>
      <w:pPr>
        <w:ind w:left="117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691A5CA7"/>
    <w:multiLevelType w:val="hybridMultilevel"/>
    <w:tmpl w:val="57E66A28"/>
    <w:lvl w:ilvl="0" w:tplc="61EACC2C">
      <w:start w:val="9"/>
      <w:numFmt w:val="bullet"/>
      <w:lvlText w:val="-"/>
      <w:lvlJc w:val="left"/>
      <w:pPr>
        <w:ind w:left="7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77F95C9B"/>
    <w:multiLevelType w:val="hybridMultilevel"/>
    <w:tmpl w:val="7CBE2206"/>
    <w:lvl w:ilvl="0" w:tplc="8892DBA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 w16cid:durableId="1614362996">
    <w:abstractNumId w:val="1"/>
  </w:num>
  <w:num w:numId="2" w16cid:durableId="246815921">
    <w:abstractNumId w:val="0"/>
  </w:num>
  <w:num w:numId="3" w16cid:durableId="1865288893">
    <w:abstractNumId w:val="2"/>
  </w:num>
  <w:num w:numId="4" w16cid:durableId="1393120109">
    <w:abstractNumId w:val="3"/>
  </w:num>
  <w:num w:numId="5" w16cid:durableId="1477725592">
    <w:abstractNumId w:val="6"/>
  </w:num>
  <w:num w:numId="6" w16cid:durableId="1562325119">
    <w:abstractNumId w:val="5"/>
  </w:num>
  <w:num w:numId="7" w16cid:durableId="14209526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7A9"/>
    <w:rsid w:val="002C70FE"/>
    <w:rsid w:val="004E538F"/>
    <w:rsid w:val="00683FD3"/>
    <w:rsid w:val="00867E63"/>
    <w:rsid w:val="00921803"/>
    <w:rsid w:val="009A19E1"/>
    <w:rsid w:val="00C03810"/>
    <w:rsid w:val="00C7044F"/>
    <w:rsid w:val="00DA6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357331"/>
  <w15:chartTrackingRefBased/>
  <w15:docId w15:val="{1FC3C872-5DCB-4109-95C5-9C8CE6519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67A9"/>
  </w:style>
  <w:style w:type="paragraph" w:styleId="Heading1">
    <w:name w:val="heading 1"/>
    <w:basedOn w:val="Normal"/>
    <w:next w:val="Normal"/>
    <w:link w:val="Heading1Char"/>
    <w:uiPriority w:val="9"/>
    <w:qFormat/>
    <w:rsid w:val="00DA6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DA67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7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7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7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DA67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7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7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7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7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7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7A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DA67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A67A9"/>
  </w:style>
  <w:style w:type="paragraph" w:styleId="BodyTextIndent2">
    <w:name w:val="Body Text Indent 2"/>
    <w:basedOn w:val="Normal"/>
    <w:link w:val="BodyTextIndent2Char"/>
    <w:rsid w:val="00DA67A9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DA67A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A67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67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2024-07-17T12:42:00Z</dcterms:created>
  <dcterms:modified xsi:type="dcterms:W3CDTF">2024-07-17T12:56:00Z</dcterms:modified>
</cp:coreProperties>
</file>