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85274" w14:textId="77777777" w:rsidR="006B46C5" w:rsidRPr="00EF4A12" w:rsidRDefault="006B46C5" w:rsidP="006B46C5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sz w:val="24"/>
          <w:szCs w:val="24"/>
        </w:rPr>
      </w:pPr>
      <w:bookmarkStart w:id="0" w:name="_Hlk172282498"/>
      <w:r w:rsidRPr="00EF4A12">
        <w:rPr>
          <w:rFonts w:cstheme="minorHAnsi"/>
          <w:b/>
          <w:sz w:val="24"/>
          <w:szCs w:val="24"/>
        </w:rPr>
        <w:t>Objective:</w:t>
      </w:r>
    </w:p>
    <w:p w14:paraId="31665AD1" w14:textId="7EE2EAD8" w:rsidR="00F33AAD" w:rsidRDefault="00F33AAD" w:rsidP="00F33AAD">
      <w:pPr>
        <w:pStyle w:val="ListParagraph"/>
        <w:tabs>
          <w:tab w:val="left" w:pos="2880"/>
        </w:tabs>
        <w:spacing w:after="200" w:line="360" w:lineRule="auto"/>
        <w:ind w:left="360"/>
        <w:jc w:val="both"/>
      </w:pPr>
      <w:r>
        <w:t>To provide written guidelines for retention of old records.</w:t>
      </w:r>
    </w:p>
    <w:p w14:paraId="3D9FD9C6" w14:textId="3EB6E422" w:rsidR="006B46C5" w:rsidRDefault="006B46C5" w:rsidP="006B46C5">
      <w:pPr>
        <w:pStyle w:val="ListParagraph"/>
        <w:tabs>
          <w:tab w:val="left" w:pos="2880"/>
        </w:tabs>
        <w:spacing w:after="120" w:line="276" w:lineRule="auto"/>
        <w:ind w:left="420"/>
        <w:jc w:val="both"/>
      </w:pPr>
    </w:p>
    <w:p w14:paraId="38724C29" w14:textId="77777777" w:rsidR="006B46C5" w:rsidRPr="00EF4A12" w:rsidRDefault="006B46C5" w:rsidP="006B46C5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Scope:</w:t>
      </w:r>
    </w:p>
    <w:p w14:paraId="26F999DF" w14:textId="74C089F3" w:rsidR="006B46C5" w:rsidRDefault="00F33AAD" w:rsidP="00F33AAD">
      <w:pPr>
        <w:spacing w:after="0" w:line="360" w:lineRule="auto"/>
        <w:ind w:firstLine="420"/>
      </w:pPr>
      <w:r>
        <w:t>This SOP covers the method to follow for retention of old records</w:t>
      </w:r>
    </w:p>
    <w:p w14:paraId="3F03ED65" w14:textId="77777777" w:rsidR="00F33AAD" w:rsidRPr="00B34FE3" w:rsidRDefault="00F33AAD" w:rsidP="00F33AAD">
      <w:pPr>
        <w:spacing w:after="0" w:line="360" w:lineRule="auto"/>
        <w:rPr>
          <w:rFonts w:cs="Times New Roman"/>
        </w:rPr>
      </w:pPr>
    </w:p>
    <w:p w14:paraId="5090D1E8" w14:textId="77777777" w:rsidR="006B46C5" w:rsidRDefault="006B46C5" w:rsidP="006B46C5">
      <w:pPr>
        <w:spacing w:after="0"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3.0 Responsibility/accountability:</w:t>
      </w:r>
    </w:p>
    <w:p w14:paraId="2AE3B2A1" w14:textId="49CB1B7F" w:rsidR="006B46C5" w:rsidRDefault="00F33AAD" w:rsidP="00F33AAD">
      <w:pPr>
        <w:spacing w:after="0" w:line="360" w:lineRule="auto"/>
        <w:ind w:left="360"/>
        <w:rPr>
          <w:rFonts w:cstheme="minorHAnsi"/>
          <w:b/>
          <w:bCs/>
        </w:rPr>
      </w:pPr>
      <w:r>
        <w:t>Production Pharmacists, Departmental Head, Quality Control / Quality Assurance Manager, Quality Assurance Head and Superintendent Pharmacist.</w:t>
      </w:r>
    </w:p>
    <w:p w14:paraId="7C48975D" w14:textId="77777777" w:rsidR="006B46C5" w:rsidRDefault="006B46C5" w:rsidP="006B46C5">
      <w:pPr>
        <w:pStyle w:val="ListParagraph"/>
        <w:numPr>
          <w:ilvl w:val="0"/>
          <w:numId w:val="4"/>
        </w:numPr>
        <w:spacing w:after="0" w:line="360" w:lineRule="auto"/>
        <w:rPr>
          <w:rFonts w:cstheme="minorHAnsi"/>
          <w:b/>
          <w:sz w:val="24"/>
          <w:szCs w:val="24"/>
        </w:rPr>
      </w:pPr>
      <w:r w:rsidRPr="005B15DD">
        <w:rPr>
          <w:rFonts w:cstheme="minorHAnsi"/>
          <w:b/>
          <w:sz w:val="24"/>
          <w:szCs w:val="24"/>
        </w:rPr>
        <w:t>Abbreviations and Definitions</w:t>
      </w:r>
    </w:p>
    <w:p w14:paraId="07E3B291" w14:textId="77777777" w:rsidR="006B46C5" w:rsidRPr="005F4BAF" w:rsidRDefault="006B46C5" w:rsidP="006B46C5">
      <w:pPr>
        <w:pStyle w:val="ListParagraph"/>
        <w:tabs>
          <w:tab w:val="left" w:pos="180"/>
        </w:tabs>
        <w:spacing w:after="200" w:line="360" w:lineRule="auto"/>
        <w:ind w:left="360"/>
      </w:pPr>
      <w:r>
        <w:t>N/A</w:t>
      </w:r>
    </w:p>
    <w:p w14:paraId="454607D1" w14:textId="77777777" w:rsidR="006B46C5" w:rsidRPr="005B15DD" w:rsidRDefault="006B46C5" w:rsidP="006B46C5">
      <w:pPr>
        <w:pStyle w:val="ListParagraph"/>
        <w:spacing w:after="0" w:line="360" w:lineRule="auto"/>
        <w:ind w:left="360"/>
        <w:rPr>
          <w:rFonts w:cstheme="minorHAnsi"/>
          <w:b/>
          <w:sz w:val="24"/>
          <w:szCs w:val="24"/>
        </w:rPr>
      </w:pPr>
    </w:p>
    <w:p w14:paraId="2AA6BE09" w14:textId="77777777" w:rsidR="006B46C5" w:rsidRPr="00EF4A12" w:rsidRDefault="006B46C5" w:rsidP="006B46C5">
      <w:pPr>
        <w:pStyle w:val="ListParagraph"/>
        <w:spacing w:line="360" w:lineRule="auto"/>
        <w:ind w:left="0"/>
        <w:rPr>
          <w:rFonts w:cstheme="minorHAnsi"/>
          <w:b/>
          <w:sz w:val="24"/>
          <w:szCs w:val="24"/>
        </w:rPr>
      </w:pPr>
    </w:p>
    <w:p w14:paraId="59D52254" w14:textId="77777777" w:rsidR="006B46C5" w:rsidRDefault="006B46C5" w:rsidP="006B46C5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Procedure</w:t>
      </w:r>
      <w:bookmarkStart w:id="1" w:name="_Hlk170902440"/>
    </w:p>
    <w:p w14:paraId="617A63C3" w14:textId="77777777" w:rsidR="00F33AAD" w:rsidRDefault="00F33AAD" w:rsidP="00F33AAD">
      <w:pPr>
        <w:spacing w:after="0"/>
        <w:jc w:val="both"/>
        <w:rPr>
          <w:b/>
        </w:rPr>
      </w:pPr>
      <w:r>
        <w:rPr>
          <w:b/>
        </w:rPr>
        <w:t xml:space="preserve">Batch Documents </w:t>
      </w:r>
    </w:p>
    <w:p w14:paraId="2F5215F8" w14:textId="38A48A61" w:rsidR="00F33AAD" w:rsidRDefault="00F33AAD" w:rsidP="00F33AAD">
      <w:pPr>
        <w:pStyle w:val="ListParagraph"/>
        <w:numPr>
          <w:ilvl w:val="0"/>
          <w:numId w:val="9"/>
        </w:numPr>
        <w:spacing w:after="0" w:line="360" w:lineRule="auto"/>
        <w:jc w:val="both"/>
      </w:pPr>
      <w:r>
        <w:t xml:space="preserve">All batch documents after thorough scrutiny and completion are to be stored under lock and key up to one year after expiry period of the finished goods. </w:t>
      </w:r>
    </w:p>
    <w:p w14:paraId="41C8D4D8" w14:textId="77777777" w:rsidR="00F33AAD" w:rsidRDefault="00F33AAD" w:rsidP="00F33AAD">
      <w:pPr>
        <w:spacing w:after="0" w:line="360" w:lineRule="auto"/>
        <w:jc w:val="both"/>
      </w:pPr>
      <w:r w:rsidRPr="008F60AF">
        <w:rPr>
          <w:b/>
        </w:rPr>
        <w:t xml:space="preserve">QC Analytical reports </w:t>
      </w:r>
    </w:p>
    <w:p w14:paraId="5251728F" w14:textId="446BC6B3" w:rsidR="00F33AAD" w:rsidRDefault="00F33AAD" w:rsidP="00F33AAD">
      <w:pPr>
        <w:pStyle w:val="ListParagraph"/>
        <w:numPr>
          <w:ilvl w:val="0"/>
          <w:numId w:val="9"/>
        </w:numPr>
        <w:spacing w:after="0" w:line="360" w:lineRule="auto"/>
        <w:jc w:val="both"/>
      </w:pPr>
      <w:r>
        <w:t>All QC analytical reports pertaining to batches are to be kept under lock and key up to one year after expiry period of the finished goods.</w:t>
      </w:r>
    </w:p>
    <w:p w14:paraId="19A4BD54" w14:textId="77777777" w:rsidR="00F33AAD" w:rsidRDefault="00F33AAD" w:rsidP="00F33AAD">
      <w:pPr>
        <w:spacing w:after="0"/>
        <w:jc w:val="both"/>
        <w:rPr>
          <w:b/>
        </w:rPr>
      </w:pPr>
      <w:r>
        <w:rPr>
          <w:b/>
        </w:rPr>
        <w:t>Other records</w:t>
      </w:r>
    </w:p>
    <w:p w14:paraId="60001023" w14:textId="6C2A6618" w:rsidR="00F33AAD" w:rsidRPr="0088108F" w:rsidRDefault="00F33AAD" w:rsidP="00F33AAD">
      <w:pPr>
        <w:pStyle w:val="ListParagraph"/>
        <w:numPr>
          <w:ilvl w:val="0"/>
          <w:numId w:val="9"/>
        </w:numPr>
        <w:spacing w:after="0" w:line="360" w:lineRule="auto"/>
        <w:jc w:val="both"/>
      </w:pPr>
      <w:r>
        <w:t xml:space="preserve">Other operational records like equipment </w:t>
      </w:r>
      <w:proofErr w:type="gramStart"/>
      <w:r>
        <w:t>log books</w:t>
      </w:r>
      <w:proofErr w:type="gramEnd"/>
      <w:r>
        <w:t xml:space="preserve">, calibration records and fumigation records </w:t>
      </w:r>
      <w:proofErr w:type="spellStart"/>
      <w:r>
        <w:t>etc</w:t>
      </w:r>
      <w:proofErr w:type="spellEnd"/>
      <w:r>
        <w:t xml:space="preserve"> are to be stored for a period of three years.</w:t>
      </w:r>
    </w:p>
    <w:p w14:paraId="7D6611BF" w14:textId="77777777" w:rsidR="006B46C5" w:rsidRPr="00EF4A12" w:rsidRDefault="006B46C5" w:rsidP="006B46C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lastRenderedPageBreak/>
        <w:t>REFERENCE/ENCLOSURE</w:t>
      </w:r>
      <w:bookmarkEnd w:id="1"/>
    </w:p>
    <w:p w14:paraId="4FC3D462" w14:textId="77777777" w:rsidR="006B46C5" w:rsidRPr="00EF4A12" w:rsidRDefault="006B46C5" w:rsidP="006B46C5">
      <w:pPr>
        <w:pStyle w:val="ListParagraph"/>
        <w:spacing w:after="0" w:line="360" w:lineRule="auto"/>
        <w:rPr>
          <w:rFonts w:cstheme="minorHAnsi"/>
          <w:sz w:val="24"/>
        </w:rPr>
      </w:pPr>
      <w:r w:rsidRPr="00EF4A12">
        <w:rPr>
          <w:rFonts w:cstheme="minorHAnsi"/>
          <w:sz w:val="24"/>
        </w:rPr>
        <w:t>N/A</w:t>
      </w:r>
    </w:p>
    <w:p w14:paraId="26B78127" w14:textId="77777777" w:rsidR="006B46C5" w:rsidRPr="00EF4A12" w:rsidRDefault="006B46C5" w:rsidP="006B46C5">
      <w:pPr>
        <w:pStyle w:val="ListParagraph"/>
        <w:spacing w:after="0" w:line="360" w:lineRule="auto"/>
        <w:rPr>
          <w:rFonts w:cstheme="minorHAnsi"/>
          <w:sz w:val="24"/>
        </w:rPr>
      </w:pPr>
    </w:p>
    <w:p w14:paraId="68E28EEE" w14:textId="77777777" w:rsidR="006B46C5" w:rsidRPr="00EF4A12" w:rsidRDefault="006B46C5" w:rsidP="006B46C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B46C5" w:rsidRPr="00EF4A12" w14:paraId="55AD466F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56923187" w14:textId="77777777" w:rsidR="006B46C5" w:rsidRPr="00EF4A12" w:rsidRDefault="006B46C5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182E58E" w14:textId="77777777" w:rsidR="006B46C5" w:rsidRPr="00EF4A12" w:rsidRDefault="006B46C5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6B46C5" w:rsidRPr="00EF4A12" w14:paraId="6719DF5C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737405F5" w14:textId="77777777" w:rsidR="006B46C5" w:rsidRPr="00EF4A12" w:rsidRDefault="006B46C5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5158EF3" w14:textId="77777777" w:rsidR="006B46C5" w:rsidRPr="00EF4A12" w:rsidRDefault="006B46C5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</w:p>
        </w:tc>
      </w:tr>
    </w:tbl>
    <w:p w14:paraId="669AB984" w14:textId="77777777" w:rsidR="006B46C5" w:rsidRPr="00EF4A12" w:rsidRDefault="006B46C5" w:rsidP="006B46C5">
      <w:pPr>
        <w:spacing w:line="360" w:lineRule="auto"/>
        <w:rPr>
          <w:rFonts w:cstheme="minorHAnsi"/>
          <w:b/>
          <w:sz w:val="24"/>
          <w:szCs w:val="24"/>
        </w:rPr>
      </w:pPr>
    </w:p>
    <w:p w14:paraId="58CBE8C6" w14:textId="77777777" w:rsidR="006B46C5" w:rsidRPr="00EF4A12" w:rsidRDefault="006B46C5" w:rsidP="006B46C5">
      <w:p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B46C5" w:rsidRPr="00EF4A12" w14:paraId="76D3363A" w14:textId="77777777" w:rsidTr="003D5137">
        <w:tc>
          <w:tcPr>
            <w:tcW w:w="2610" w:type="dxa"/>
            <w:shd w:val="clear" w:color="auto" w:fill="auto"/>
          </w:tcPr>
          <w:p w14:paraId="21ADDC62" w14:textId="77777777" w:rsidR="006B46C5" w:rsidRPr="00EF4A12" w:rsidRDefault="006B46C5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5EC5706" w14:textId="77777777" w:rsidR="006B46C5" w:rsidRPr="00EF4A12" w:rsidRDefault="006B46C5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6B46C5" w:rsidRPr="00EF4A12" w14:paraId="352DF703" w14:textId="77777777" w:rsidTr="003D5137">
        <w:tc>
          <w:tcPr>
            <w:tcW w:w="2610" w:type="dxa"/>
            <w:shd w:val="clear" w:color="auto" w:fill="auto"/>
          </w:tcPr>
          <w:p w14:paraId="1FD43FFD" w14:textId="77777777" w:rsidR="006B46C5" w:rsidRPr="00EF4A12" w:rsidRDefault="006B46C5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CA79C8F" w14:textId="77777777" w:rsidR="006B46C5" w:rsidRPr="00EF4A12" w:rsidRDefault="006B46C5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ALL DEPARTMENT</w:t>
            </w:r>
          </w:p>
        </w:tc>
      </w:tr>
    </w:tbl>
    <w:p w14:paraId="3F69F87E" w14:textId="77777777" w:rsidR="006B46C5" w:rsidRPr="00EF4A12" w:rsidRDefault="006B46C5" w:rsidP="006B46C5">
      <w:pPr>
        <w:spacing w:line="360" w:lineRule="auto"/>
        <w:rPr>
          <w:rFonts w:cstheme="minorHAnsi"/>
          <w:b/>
          <w:sz w:val="24"/>
          <w:szCs w:val="24"/>
        </w:rPr>
      </w:pPr>
    </w:p>
    <w:p w14:paraId="5F6EE1C6" w14:textId="77777777" w:rsidR="006B46C5" w:rsidRPr="00EF4A12" w:rsidRDefault="006B46C5" w:rsidP="006B46C5">
      <w:pPr>
        <w:spacing w:line="360" w:lineRule="auto"/>
        <w:rPr>
          <w:rFonts w:cstheme="minorHAnsi"/>
          <w:b/>
          <w:sz w:val="24"/>
          <w:szCs w:val="24"/>
        </w:rPr>
      </w:pPr>
    </w:p>
    <w:p w14:paraId="3BD84744" w14:textId="77777777" w:rsidR="006B46C5" w:rsidRPr="00EF4A12" w:rsidRDefault="006B46C5" w:rsidP="006B46C5">
      <w:p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6B46C5" w:rsidRPr="00EF4A12" w14:paraId="30FD40B7" w14:textId="77777777" w:rsidTr="003D5137">
        <w:tc>
          <w:tcPr>
            <w:tcW w:w="1276" w:type="dxa"/>
            <w:shd w:val="clear" w:color="auto" w:fill="auto"/>
          </w:tcPr>
          <w:p w14:paraId="7332C97A" w14:textId="77777777" w:rsidR="006B46C5" w:rsidRPr="00EF4A12" w:rsidRDefault="006B46C5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7E683BFC" w14:textId="77777777" w:rsidR="006B46C5" w:rsidRPr="00EF4A12" w:rsidRDefault="006B46C5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7FD23DAF" w14:textId="77777777" w:rsidR="006B46C5" w:rsidRPr="00EF4A12" w:rsidRDefault="006B46C5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REVIEW</w:t>
            </w:r>
          </w:p>
          <w:p w14:paraId="3F956E9E" w14:textId="77777777" w:rsidR="006B46C5" w:rsidRPr="00EF4A12" w:rsidRDefault="006B46C5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62C1699B" w14:textId="77777777" w:rsidR="006B46C5" w:rsidRPr="00EF4A12" w:rsidRDefault="006B46C5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6B46C5" w:rsidRPr="00EF4A12" w14:paraId="187AFE85" w14:textId="77777777" w:rsidTr="003D5137">
        <w:tc>
          <w:tcPr>
            <w:tcW w:w="1276" w:type="dxa"/>
            <w:shd w:val="clear" w:color="auto" w:fill="auto"/>
          </w:tcPr>
          <w:p w14:paraId="7EA88B69" w14:textId="77777777" w:rsidR="006B46C5" w:rsidRPr="00EF4A12" w:rsidRDefault="006B46C5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lastRenderedPageBreak/>
              <w:t>02</w:t>
            </w:r>
          </w:p>
        </w:tc>
        <w:tc>
          <w:tcPr>
            <w:tcW w:w="1509" w:type="dxa"/>
            <w:shd w:val="clear" w:color="auto" w:fill="auto"/>
          </w:tcPr>
          <w:p w14:paraId="22F940AB" w14:textId="77777777" w:rsidR="006B46C5" w:rsidRPr="00EF4A12" w:rsidRDefault="006B46C5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4F32ADF9" w14:textId="77777777" w:rsidR="006B46C5" w:rsidRPr="00EF4A12" w:rsidRDefault="006B46C5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6648F8BB" w14:textId="77777777" w:rsidR="006B46C5" w:rsidRPr="00EF4A12" w:rsidRDefault="006B46C5" w:rsidP="003D5137">
            <w:pPr>
              <w:spacing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tr w:rsidR="006B46C5" w:rsidRPr="00EF4A12" w14:paraId="4AFF65CD" w14:textId="77777777" w:rsidTr="003D5137">
        <w:tc>
          <w:tcPr>
            <w:tcW w:w="1276" w:type="dxa"/>
            <w:shd w:val="clear" w:color="auto" w:fill="auto"/>
          </w:tcPr>
          <w:p w14:paraId="4182ECF6" w14:textId="77777777" w:rsidR="006B46C5" w:rsidRPr="00EF4A12" w:rsidRDefault="006B46C5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56C97F7E" w14:textId="77777777" w:rsidR="006B46C5" w:rsidRPr="00EF4A12" w:rsidRDefault="006B46C5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0B2CF4B8" w14:textId="77777777" w:rsidR="006B46C5" w:rsidRPr="00EF4A12" w:rsidRDefault="006B46C5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56B4F88E" w14:textId="77777777" w:rsidR="006B46C5" w:rsidRPr="00EF4A12" w:rsidRDefault="006B46C5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77B044E3" w14:textId="77777777" w:rsidR="006B46C5" w:rsidRPr="00EF4A12" w:rsidRDefault="006B46C5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  <w:p w14:paraId="404FA87C" w14:textId="77777777" w:rsidR="006B46C5" w:rsidRPr="00EF4A12" w:rsidRDefault="006B46C5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bookmarkEnd w:id="0"/>
    </w:tbl>
    <w:p w14:paraId="42F151A0" w14:textId="77777777" w:rsidR="006B46C5" w:rsidRPr="00EF4A12" w:rsidRDefault="006B46C5" w:rsidP="006B46C5">
      <w:pPr>
        <w:spacing w:line="360" w:lineRule="auto"/>
        <w:rPr>
          <w:rFonts w:cstheme="minorHAnsi"/>
        </w:rPr>
      </w:pPr>
    </w:p>
    <w:p w14:paraId="3ED52D09" w14:textId="77777777" w:rsidR="006B46C5" w:rsidRDefault="006B46C5" w:rsidP="006B46C5"/>
    <w:p w14:paraId="362ABFE0" w14:textId="77777777" w:rsidR="002C70FE" w:rsidRDefault="002C70FE"/>
    <w:sectPr w:rsidR="002C70FE" w:rsidSect="006B46C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CCCA06" w14:textId="77777777" w:rsidR="00C659CA" w:rsidRDefault="00C659CA" w:rsidP="00B64C7E">
      <w:pPr>
        <w:spacing w:after="0" w:line="240" w:lineRule="auto"/>
      </w:pPr>
      <w:r>
        <w:separator/>
      </w:r>
    </w:p>
  </w:endnote>
  <w:endnote w:type="continuationSeparator" w:id="0">
    <w:p w14:paraId="2FAAF9DC" w14:textId="77777777" w:rsidR="00C659CA" w:rsidRDefault="00C659CA" w:rsidP="00B64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B8A39F" w14:textId="77777777" w:rsidR="00C659CA" w:rsidRDefault="00C659CA" w:rsidP="00B64C7E">
      <w:pPr>
        <w:spacing w:after="0" w:line="240" w:lineRule="auto"/>
      </w:pPr>
      <w:r>
        <w:separator/>
      </w:r>
    </w:p>
  </w:footnote>
  <w:footnote w:type="continuationSeparator" w:id="0">
    <w:p w14:paraId="152DB7AA" w14:textId="77777777" w:rsidR="00C659CA" w:rsidRDefault="00C659CA" w:rsidP="00B64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9E2E4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44326748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5D62227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B41118F" wp14:editId="3A4B9562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18D1F13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491EF88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7712E982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5CB10D1F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0F51418C" w14:textId="3B0888DF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Retention of </w:t>
          </w:r>
          <w:r w:rsidR="00B64C7E">
            <w:rPr>
              <w:rFonts w:ascii="Calibri" w:eastAsia="Calibri" w:hAnsi="Calibri"/>
              <w:b/>
              <w:sz w:val="28"/>
              <w:szCs w:val="28"/>
            </w:rPr>
            <w:t>Old Records</w:t>
          </w:r>
        </w:p>
      </w:tc>
      <w:tc>
        <w:tcPr>
          <w:tcW w:w="1858" w:type="dxa"/>
          <w:vMerge/>
          <w:shd w:val="clear" w:color="auto" w:fill="auto"/>
        </w:tcPr>
        <w:p w14:paraId="3B4C3ED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5FAF5316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2B951DA8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129F929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0EC6AB0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769C0A06" w14:textId="322D4BB4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03</w:t>
          </w:r>
          <w:r w:rsidR="00B64C7E">
            <w:rPr>
              <w:rFonts w:ascii="Calibri" w:eastAsia="Calibri" w:hAnsi="Calibri"/>
            </w:rPr>
            <w:t>8</w:t>
          </w:r>
        </w:p>
      </w:tc>
      <w:tc>
        <w:tcPr>
          <w:tcW w:w="1679" w:type="dxa"/>
          <w:shd w:val="clear" w:color="auto" w:fill="auto"/>
          <w:vAlign w:val="bottom"/>
        </w:tcPr>
        <w:p w14:paraId="5B398A4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4979C60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0170AB02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64134A9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53211CE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385FB86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4B31BDA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4E467E8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10EA54A5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5A5D146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3FE4F23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4D2BEBE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290626A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6C04D84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0D9A7097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08BDF59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7A84604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436F42C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1E61161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6668F028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78DE15B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7AF3E48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7993AB6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3123281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2CC6EC6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62D21136" w14:textId="77777777" w:rsidR="00000000" w:rsidRPr="00565BDB" w:rsidRDefault="00000000">
    <w:pPr>
      <w:pStyle w:val="Header"/>
    </w:pPr>
    <w:r>
      <w:rPr>
        <w:noProof/>
      </w:rPr>
      <w:pict w14:anchorId="132D77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41C07"/>
    <w:multiLevelType w:val="multilevel"/>
    <w:tmpl w:val="028872C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18F3BA3"/>
    <w:multiLevelType w:val="hybridMultilevel"/>
    <w:tmpl w:val="75223650"/>
    <w:lvl w:ilvl="0" w:tplc="5F18BA3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037C3"/>
    <w:multiLevelType w:val="hybridMultilevel"/>
    <w:tmpl w:val="E9E493F0"/>
    <w:lvl w:ilvl="0" w:tplc="662ACCAE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DF028BF"/>
    <w:multiLevelType w:val="hybridMultilevel"/>
    <w:tmpl w:val="E7A098A4"/>
    <w:lvl w:ilvl="0" w:tplc="5F18BA3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 w15:restartNumberingAfterBreak="0">
    <w:nsid w:val="290304B4"/>
    <w:multiLevelType w:val="multilevel"/>
    <w:tmpl w:val="2860780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3FFF6863"/>
    <w:multiLevelType w:val="hybridMultilevel"/>
    <w:tmpl w:val="122C706E"/>
    <w:lvl w:ilvl="0" w:tplc="502E6C5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2996">
    <w:abstractNumId w:val="4"/>
  </w:num>
  <w:num w:numId="2" w16cid:durableId="246815921">
    <w:abstractNumId w:val="1"/>
  </w:num>
  <w:num w:numId="3" w16cid:durableId="1865288893">
    <w:abstractNumId w:val="6"/>
  </w:num>
  <w:num w:numId="4" w16cid:durableId="120266397">
    <w:abstractNumId w:val="7"/>
  </w:num>
  <w:num w:numId="5" w16cid:durableId="1854029238">
    <w:abstractNumId w:val="5"/>
  </w:num>
  <w:num w:numId="6" w16cid:durableId="145629465">
    <w:abstractNumId w:val="2"/>
  </w:num>
  <w:num w:numId="7" w16cid:durableId="517815984">
    <w:abstractNumId w:val="0"/>
  </w:num>
  <w:num w:numId="8" w16cid:durableId="2048752399">
    <w:abstractNumId w:val="3"/>
  </w:num>
  <w:num w:numId="9" w16cid:durableId="14465349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6C5"/>
    <w:rsid w:val="002C70FE"/>
    <w:rsid w:val="00683FD3"/>
    <w:rsid w:val="006B46C5"/>
    <w:rsid w:val="00867E63"/>
    <w:rsid w:val="00921803"/>
    <w:rsid w:val="009A19E1"/>
    <w:rsid w:val="00B64C7E"/>
    <w:rsid w:val="00C03810"/>
    <w:rsid w:val="00C659CA"/>
    <w:rsid w:val="00F3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73992D"/>
  <w15:chartTrackingRefBased/>
  <w15:docId w15:val="{9A1CB485-E010-44DC-81EF-8900581C8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6C5"/>
  </w:style>
  <w:style w:type="paragraph" w:styleId="Heading1">
    <w:name w:val="heading 1"/>
    <w:basedOn w:val="Normal"/>
    <w:next w:val="Normal"/>
    <w:link w:val="Heading1Char"/>
    <w:uiPriority w:val="9"/>
    <w:qFormat/>
    <w:rsid w:val="006B4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B4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B4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6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B4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B46C5"/>
  </w:style>
  <w:style w:type="paragraph" w:styleId="BodyTextIndent2">
    <w:name w:val="Body Text Indent 2"/>
    <w:basedOn w:val="Normal"/>
    <w:link w:val="BodyTextIndent2Char"/>
    <w:rsid w:val="006B46C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B46C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64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2024-07-20T11:07:00Z</dcterms:created>
  <dcterms:modified xsi:type="dcterms:W3CDTF">2024-07-20T11:51:00Z</dcterms:modified>
</cp:coreProperties>
</file>