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187C6" w14:textId="77777777" w:rsidR="001F231E" w:rsidRPr="00EF4A12" w:rsidRDefault="001F231E" w:rsidP="001F231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5758B9AC" w14:textId="473E6500" w:rsidR="00A941C2" w:rsidRPr="00A941C2" w:rsidRDefault="00A941C2" w:rsidP="00A941C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/>
          <w:b/>
        </w:rPr>
      </w:pPr>
      <w:r w:rsidRPr="00A941C2">
        <w:rPr>
          <w:rFonts w:ascii="Calibri" w:hAnsi="Calibri"/>
        </w:rPr>
        <w:t xml:space="preserve">To provide written guidelines for root cause analysis of observed non-conformities for necessary CAPA </w:t>
      </w:r>
    </w:p>
    <w:p w14:paraId="5A8F7F18" w14:textId="77777777" w:rsidR="001F231E" w:rsidRDefault="001F231E" w:rsidP="001F231E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4E0BA12C" w14:textId="77777777" w:rsidR="001F231E" w:rsidRPr="00EF4A12" w:rsidRDefault="001F231E" w:rsidP="001F231E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05A70315" w14:textId="2401D817" w:rsidR="00A941C2" w:rsidRPr="00A941C2" w:rsidRDefault="00A941C2" w:rsidP="00A941C2">
      <w:pPr>
        <w:pStyle w:val="ListParagraph"/>
        <w:numPr>
          <w:ilvl w:val="0"/>
          <w:numId w:val="8"/>
        </w:numPr>
        <w:tabs>
          <w:tab w:val="left" w:pos="900"/>
          <w:tab w:val="left" w:pos="2700"/>
        </w:tabs>
        <w:spacing w:after="0" w:line="276" w:lineRule="auto"/>
        <w:rPr>
          <w:rFonts w:ascii="Calibri" w:hAnsi="Calibri"/>
        </w:rPr>
      </w:pPr>
      <w:r w:rsidRPr="00A941C2">
        <w:rPr>
          <w:rFonts w:ascii="Calibri" w:hAnsi="Calibri"/>
        </w:rPr>
        <w:t>To be applied to observed non-conformities found during inspection round of process, procedures, internal or external audit.</w:t>
      </w:r>
    </w:p>
    <w:p w14:paraId="4FAAAA34" w14:textId="77777777" w:rsidR="001F231E" w:rsidRPr="00324EF1" w:rsidRDefault="001F231E" w:rsidP="001F231E">
      <w:pPr>
        <w:pStyle w:val="ListParagraph"/>
        <w:spacing w:after="0"/>
        <w:rPr>
          <w:b/>
          <w:bCs/>
        </w:rPr>
      </w:pPr>
    </w:p>
    <w:p w14:paraId="61506ED2" w14:textId="77777777" w:rsidR="001F231E" w:rsidRDefault="001F231E" w:rsidP="001F231E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23A7D97C" w14:textId="77777777" w:rsidR="00A941C2" w:rsidRPr="00561FA9" w:rsidRDefault="00A941C2" w:rsidP="00A941C2">
      <w:pPr>
        <w:numPr>
          <w:ilvl w:val="0"/>
          <w:numId w:val="7"/>
        </w:numPr>
        <w:spacing w:after="0" w:line="276" w:lineRule="auto"/>
        <w:rPr>
          <w:rFonts w:ascii="Calibri" w:hAnsi="Calibri"/>
        </w:rPr>
      </w:pPr>
      <w:r w:rsidRPr="00561FA9">
        <w:rPr>
          <w:rFonts w:ascii="Calibri" w:hAnsi="Calibri"/>
        </w:rPr>
        <w:t>Auditee, Production Pharmacists, Production Manager, Departmental Heads, Quality Control Manager, Quality Assurance Manager and Superintendent Pharmacist.</w:t>
      </w:r>
    </w:p>
    <w:p w14:paraId="6C06F0E3" w14:textId="77777777" w:rsidR="001F231E" w:rsidRPr="0063315E" w:rsidRDefault="001F231E" w:rsidP="001F231E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61542B26" w14:textId="77777777" w:rsidR="001F231E" w:rsidRDefault="001F231E" w:rsidP="001F231E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75084637" w14:textId="77777777" w:rsidR="001F231E" w:rsidRDefault="001F231E" w:rsidP="001F231E">
      <w:pPr>
        <w:pStyle w:val="ListParagraph"/>
        <w:ind w:left="360"/>
      </w:pPr>
      <w:r>
        <w:t>N/A</w:t>
      </w:r>
    </w:p>
    <w:p w14:paraId="597A9E05" w14:textId="77777777" w:rsidR="001F231E" w:rsidRPr="005B15DD" w:rsidRDefault="001F231E" w:rsidP="001F231E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500D1156" w14:textId="77777777" w:rsidR="001F231E" w:rsidRPr="00EF4A12" w:rsidRDefault="001F231E" w:rsidP="001F231E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205F032F" w14:textId="77777777" w:rsidR="001F231E" w:rsidRDefault="001F231E" w:rsidP="001F231E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4B010929" w14:textId="77777777" w:rsidR="00A941C2" w:rsidRPr="00561FA9" w:rsidRDefault="00A941C2" w:rsidP="00A941C2">
      <w:pPr>
        <w:numPr>
          <w:ilvl w:val="0"/>
          <w:numId w:val="7"/>
        </w:numPr>
        <w:spacing w:after="0" w:line="360" w:lineRule="auto"/>
        <w:rPr>
          <w:rFonts w:ascii="Calibri" w:hAnsi="Calibri"/>
        </w:rPr>
      </w:pPr>
      <w:r w:rsidRPr="00561FA9">
        <w:rPr>
          <w:rFonts w:ascii="Calibri" w:hAnsi="Calibri"/>
        </w:rPr>
        <w:t>A team shall be constituted comprising of the QA Officer, Production Pharmacist, Engineer representative, Q.A Manager for the purpose of investigating &amp; analyzing the root cause of any observed non-conformities</w:t>
      </w:r>
    </w:p>
    <w:p w14:paraId="01C95220" w14:textId="77777777" w:rsidR="00A941C2" w:rsidRPr="00561FA9" w:rsidRDefault="00A941C2" w:rsidP="00A941C2">
      <w:pPr>
        <w:numPr>
          <w:ilvl w:val="0"/>
          <w:numId w:val="7"/>
        </w:numPr>
        <w:spacing w:after="0" w:line="360" w:lineRule="auto"/>
        <w:rPr>
          <w:rFonts w:ascii="Calibri" w:hAnsi="Calibri"/>
        </w:rPr>
      </w:pPr>
      <w:r w:rsidRPr="00561FA9">
        <w:rPr>
          <w:rFonts w:ascii="Calibri" w:hAnsi="Calibri"/>
        </w:rPr>
        <w:t>The identified non-conformities shall be clearly defined and categorized accordingly</w:t>
      </w:r>
    </w:p>
    <w:p w14:paraId="23603C24" w14:textId="77777777" w:rsidR="00A941C2" w:rsidRPr="00561FA9" w:rsidRDefault="00A941C2" w:rsidP="00A941C2">
      <w:pPr>
        <w:numPr>
          <w:ilvl w:val="0"/>
          <w:numId w:val="7"/>
        </w:numPr>
        <w:spacing w:after="0" w:line="360" w:lineRule="auto"/>
        <w:rPr>
          <w:rFonts w:ascii="Calibri" w:hAnsi="Calibri"/>
        </w:rPr>
      </w:pPr>
      <w:r w:rsidRPr="00561FA9">
        <w:rPr>
          <w:rFonts w:ascii="Calibri" w:hAnsi="Calibri"/>
        </w:rPr>
        <w:t xml:space="preserve">In arriving at the root cause, the constituted team shall </w:t>
      </w:r>
      <w:proofErr w:type="gramStart"/>
      <w:r w:rsidRPr="00561FA9">
        <w:rPr>
          <w:rFonts w:ascii="Calibri" w:hAnsi="Calibri"/>
        </w:rPr>
        <w:t>employed</w:t>
      </w:r>
      <w:proofErr w:type="gramEnd"/>
      <w:r w:rsidRPr="00561FA9">
        <w:rPr>
          <w:rFonts w:ascii="Calibri" w:hAnsi="Calibri"/>
        </w:rPr>
        <w:t xml:space="preserve"> 5WHYS root cause analysis tool</w:t>
      </w:r>
    </w:p>
    <w:p w14:paraId="3DEFF27E" w14:textId="77777777" w:rsidR="00A941C2" w:rsidRPr="00561FA9" w:rsidRDefault="00A941C2" w:rsidP="00A941C2">
      <w:pPr>
        <w:numPr>
          <w:ilvl w:val="0"/>
          <w:numId w:val="7"/>
        </w:numPr>
        <w:spacing w:after="0" w:line="360" w:lineRule="auto"/>
        <w:rPr>
          <w:rFonts w:ascii="Calibri" w:hAnsi="Calibri"/>
        </w:rPr>
      </w:pPr>
      <w:r w:rsidRPr="00561FA9">
        <w:rPr>
          <w:rFonts w:ascii="Calibri" w:hAnsi="Calibri"/>
        </w:rPr>
        <w:t>Application of 5WHYS root cause analysis tool shall involve the following steps:</w:t>
      </w:r>
    </w:p>
    <w:p w14:paraId="3936AC35" w14:textId="77777777" w:rsidR="00A941C2" w:rsidRPr="00561FA9" w:rsidRDefault="00A941C2" w:rsidP="00A941C2">
      <w:pPr>
        <w:numPr>
          <w:ilvl w:val="0"/>
          <w:numId w:val="9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>Form a team</w:t>
      </w:r>
    </w:p>
    <w:p w14:paraId="01793E55" w14:textId="77777777" w:rsidR="00A941C2" w:rsidRPr="00561FA9" w:rsidRDefault="00A941C2" w:rsidP="00A941C2">
      <w:pPr>
        <w:numPr>
          <w:ilvl w:val="0"/>
          <w:numId w:val="9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lastRenderedPageBreak/>
        <w:t xml:space="preserve">Write down the specific problem.  </w:t>
      </w:r>
      <w:r w:rsidRPr="00561FA9">
        <w:rPr>
          <w:rFonts w:ascii="Calibri" w:hAnsi="Calibri"/>
          <w:i/>
          <w:iCs/>
        </w:rPr>
        <w:t>The team should agree.</w:t>
      </w:r>
    </w:p>
    <w:p w14:paraId="2358E486" w14:textId="77777777" w:rsidR="00A941C2" w:rsidRPr="00561FA9" w:rsidRDefault="00A941C2" w:rsidP="00A941C2">
      <w:pPr>
        <w:numPr>
          <w:ilvl w:val="0"/>
          <w:numId w:val="9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 xml:space="preserve">Why the problem happens? </w:t>
      </w:r>
      <w:r w:rsidRPr="00561FA9">
        <w:rPr>
          <w:rFonts w:ascii="Calibri" w:hAnsi="Calibri"/>
          <w:i/>
          <w:iCs/>
        </w:rPr>
        <w:t>Write the answer(s) down below the problem.</w:t>
      </w:r>
    </w:p>
    <w:p w14:paraId="2443B183" w14:textId="77777777" w:rsidR="00A941C2" w:rsidRPr="00561FA9" w:rsidRDefault="00A941C2" w:rsidP="00A941C2">
      <w:pPr>
        <w:numPr>
          <w:ilvl w:val="0"/>
          <w:numId w:val="9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 xml:space="preserve">Is this the root cause? </w:t>
      </w:r>
      <w:r w:rsidRPr="00561FA9">
        <w:rPr>
          <w:rFonts w:ascii="Calibri" w:hAnsi="Calibri"/>
          <w:i/>
          <w:iCs/>
        </w:rPr>
        <w:t>Ask why again and write that answer down.</w:t>
      </w:r>
    </w:p>
    <w:p w14:paraId="0D6D6198" w14:textId="32DC0DCC" w:rsidR="00A941C2" w:rsidRDefault="00A941C2" w:rsidP="00A941C2">
      <w:pPr>
        <w:numPr>
          <w:ilvl w:val="0"/>
          <w:numId w:val="9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>Loop back to step 3 until the team is agrees that the problem’s root cause is identified. Again, this may take fewer or more times than five Whys.</w:t>
      </w:r>
    </w:p>
    <w:p w14:paraId="7F7DFAE2" w14:textId="77777777" w:rsidR="00A941C2" w:rsidRPr="00A941C2" w:rsidRDefault="00A941C2" w:rsidP="00A941C2">
      <w:pPr>
        <w:spacing w:after="0" w:line="360" w:lineRule="auto"/>
        <w:ind w:left="720"/>
        <w:jc w:val="both"/>
        <w:rPr>
          <w:rFonts w:ascii="Calibri" w:hAnsi="Calibri"/>
        </w:rPr>
      </w:pPr>
    </w:p>
    <w:p w14:paraId="3845AA82" w14:textId="77777777" w:rsidR="00A941C2" w:rsidRPr="00561FA9" w:rsidRDefault="00A941C2" w:rsidP="00A941C2">
      <w:pPr>
        <w:spacing w:line="360" w:lineRule="auto"/>
        <w:ind w:left="720" w:hanging="720"/>
        <w:jc w:val="both"/>
        <w:rPr>
          <w:rFonts w:ascii="Calibri" w:hAnsi="Calibri"/>
        </w:rPr>
      </w:pPr>
      <w:r w:rsidRPr="00561FA9">
        <w:rPr>
          <w:rFonts w:ascii="Calibri" w:hAnsi="Calibri"/>
        </w:rPr>
        <w:t>For example:</w:t>
      </w: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482"/>
        <w:gridCol w:w="3407"/>
        <w:gridCol w:w="5040"/>
      </w:tblGrid>
      <w:tr w:rsidR="00A941C2" w:rsidRPr="00561FA9" w14:paraId="0ED3D414" w14:textId="77777777" w:rsidTr="006732E3">
        <w:trPr>
          <w:trHeight w:val="385"/>
        </w:trPr>
        <w:tc>
          <w:tcPr>
            <w:tcW w:w="1079" w:type="dxa"/>
            <w:shd w:val="clear" w:color="auto" w:fill="auto"/>
          </w:tcPr>
          <w:p w14:paraId="63AB1018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</w:p>
        </w:tc>
        <w:tc>
          <w:tcPr>
            <w:tcW w:w="3889" w:type="dxa"/>
            <w:gridSpan w:val="2"/>
            <w:shd w:val="clear" w:color="auto" w:fill="auto"/>
          </w:tcPr>
          <w:p w14:paraId="349564E0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  <w:b/>
                <w:bCs/>
              </w:rPr>
              <w:t xml:space="preserve">Why </w:t>
            </w:r>
          </w:p>
        </w:tc>
        <w:tc>
          <w:tcPr>
            <w:tcW w:w="5040" w:type="dxa"/>
            <w:shd w:val="clear" w:color="auto" w:fill="auto"/>
          </w:tcPr>
          <w:p w14:paraId="624BBE63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  <w:b/>
                <w:bCs/>
              </w:rPr>
              <w:t xml:space="preserve">Reason </w:t>
            </w:r>
          </w:p>
        </w:tc>
      </w:tr>
      <w:tr w:rsidR="00A941C2" w:rsidRPr="00561FA9" w14:paraId="4FE85EE6" w14:textId="77777777" w:rsidTr="006732E3">
        <w:trPr>
          <w:trHeight w:val="385"/>
        </w:trPr>
        <w:tc>
          <w:tcPr>
            <w:tcW w:w="1079" w:type="dxa"/>
            <w:shd w:val="clear" w:color="auto" w:fill="auto"/>
          </w:tcPr>
          <w:p w14:paraId="6F7BBD42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Why1 </w:t>
            </w:r>
          </w:p>
        </w:tc>
        <w:tc>
          <w:tcPr>
            <w:tcW w:w="3889" w:type="dxa"/>
            <w:gridSpan w:val="2"/>
            <w:shd w:val="clear" w:color="auto" w:fill="auto"/>
          </w:tcPr>
          <w:p w14:paraId="79187D71" w14:textId="77777777" w:rsidR="00A941C2" w:rsidRPr="00561FA9" w:rsidRDefault="00A941C2" w:rsidP="006732E3">
            <w:pPr>
              <w:spacing w:line="360" w:lineRule="auto"/>
              <w:ind w:left="720" w:hanging="720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 was our customer unhappy? </w:t>
            </w:r>
          </w:p>
        </w:tc>
        <w:tc>
          <w:tcPr>
            <w:tcW w:w="5040" w:type="dxa"/>
            <w:shd w:val="clear" w:color="auto" w:fill="auto"/>
          </w:tcPr>
          <w:p w14:paraId="3B914A9E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The order was delivered too late </w:t>
            </w:r>
          </w:p>
        </w:tc>
      </w:tr>
      <w:tr w:rsidR="00A941C2" w:rsidRPr="00561FA9" w14:paraId="4AD5ABBA" w14:textId="77777777" w:rsidTr="006732E3">
        <w:trPr>
          <w:trHeight w:val="772"/>
        </w:trPr>
        <w:tc>
          <w:tcPr>
            <w:tcW w:w="1079" w:type="dxa"/>
            <w:shd w:val="clear" w:color="auto" w:fill="auto"/>
          </w:tcPr>
          <w:p w14:paraId="208D6CAE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Why2 </w:t>
            </w:r>
          </w:p>
        </w:tc>
        <w:tc>
          <w:tcPr>
            <w:tcW w:w="3889" w:type="dxa"/>
            <w:gridSpan w:val="2"/>
            <w:shd w:val="clear" w:color="auto" w:fill="auto"/>
          </w:tcPr>
          <w:p w14:paraId="6C8F21DB" w14:textId="77777777" w:rsidR="00A941C2" w:rsidRPr="00561FA9" w:rsidRDefault="00A941C2" w:rsidP="006732E3">
            <w:pPr>
              <w:spacing w:line="360" w:lineRule="auto"/>
              <w:ind w:left="720" w:hanging="720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 was the order not prepared on time? </w:t>
            </w:r>
          </w:p>
        </w:tc>
        <w:tc>
          <w:tcPr>
            <w:tcW w:w="5040" w:type="dxa"/>
            <w:shd w:val="clear" w:color="auto" w:fill="auto"/>
          </w:tcPr>
          <w:p w14:paraId="4A12B5CF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Because it took longer time to prepare the delivery note </w:t>
            </w:r>
          </w:p>
        </w:tc>
      </w:tr>
      <w:tr w:rsidR="00A941C2" w:rsidRPr="00561FA9" w14:paraId="2C63516E" w14:textId="77777777" w:rsidTr="006732E3">
        <w:trPr>
          <w:trHeight w:val="772"/>
        </w:trPr>
        <w:tc>
          <w:tcPr>
            <w:tcW w:w="1079" w:type="dxa"/>
            <w:shd w:val="clear" w:color="auto" w:fill="auto"/>
          </w:tcPr>
          <w:p w14:paraId="0229DD22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Why3 </w:t>
            </w:r>
          </w:p>
        </w:tc>
        <w:tc>
          <w:tcPr>
            <w:tcW w:w="3889" w:type="dxa"/>
            <w:gridSpan w:val="2"/>
            <w:shd w:val="clear" w:color="auto" w:fill="auto"/>
          </w:tcPr>
          <w:p w14:paraId="1B151DAC" w14:textId="77777777" w:rsidR="00A941C2" w:rsidRPr="00561FA9" w:rsidRDefault="00A941C2" w:rsidP="006732E3">
            <w:pPr>
              <w:spacing w:line="360" w:lineRule="auto"/>
              <w:ind w:left="720" w:hanging="720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 did it take so long a time? </w:t>
            </w:r>
          </w:p>
        </w:tc>
        <w:tc>
          <w:tcPr>
            <w:tcW w:w="5040" w:type="dxa"/>
            <w:shd w:val="clear" w:color="auto" w:fill="auto"/>
          </w:tcPr>
          <w:p w14:paraId="14200B6F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Because the Accounts department delayed in printing out the Delivery note. </w:t>
            </w:r>
          </w:p>
        </w:tc>
      </w:tr>
      <w:tr w:rsidR="00A941C2" w:rsidRPr="00561FA9" w14:paraId="62652974" w14:textId="77777777" w:rsidTr="006732E3">
        <w:trPr>
          <w:trHeight w:val="772"/>
        </w:trPr>
        <w:tc>
          <w:tcPr>
            <w:tcW w:w="1079" w:type="dxa"/>
            <w:shd w:val="clear" w:color="auto" w:fill="auto"/>
          </w:tcPr>
          <w:p w14:paraId="7937B3F6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Why4 </w:t>
            </w:r>
          </w:p>
        </w:tc>
        <w:tc>
          <w:tcPr>
            <w:tcW w:w="3889" w:type="dxa"/>
            <w:gridSpan w:val="2"/>
            <w:shd w:val="clear" w:color="auto" w:fill="auto"/>
          </w:tcPr>
          <w:p w14:paraId="68FFDDC0" w14:textId="77777777" w:rsidR="00A941C2" w:rsidRPr="00561FA9" w:rsidRDefault="00A941C2" w:rsidP="006732E3">
            <w:pPr>
              <w:spacing w:line="360" w:lineRule="auto"/>
              <w:ind w:left="720" w:hanging="720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 </w:t>
            </w:r>
            <w:proofErr w:type="gramStart"/>
            <w:r w:rsidRPr="00561FA9">
              <w:rPr>
                <w:rFonts w:ascii="Calibri" w:eastAsia="Calibri" w:hAnsi="Calibri"/>
              </w:rPr>
              <w:t>Accounts department did</w:t>
            </w:r>
            <w:proofErr w:type="gramEnd"/>
            <w:r w:rsidRPr="00561FA9">
              <w:rPr>
                <w:rFonts w:ascii="Calibri" w:eastAsia="Calibri" w:hAnsi="Calibri"/>
              </w:rPr>
              <w:t xml:space="preserve"> cause such delay? </w:t>
            </w:r>
          </w:p>
        </w:tc>
        <w:tc>
          <w:tcPr>
            <w:tcW w:w="5040" w:type="dxa"/>
            <w:shd w:val="clear" w:color="auto" w:fill="auto"/>
          </w:tcPr>
          <w:p w14:paraId="3AEAF27B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Because only one printer is available for printing in the department </w:t>
            </w:r>
          </w:p>
        </w:tc>
      </w:tr>
      <w:tr w:rsidR="00A941C2" w:rsidRPr="00561FA9" w14:paraId="2E00AC86" w14:textId="77777777" w:rsidTr="006732E3">
        <w:trPr>
          <w:trHeight w:val="772"/>
        </w:trPr>
        <w:tc>
          <w:tcPr>
            <w:tcW w:w="1079" w:type="dxa"/>
            <w:shd w:val="clear" w:color="auto" w:fill="auto"/>
          </w:tcPr>
          <w:p w14:paraId="5DF44000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>Why5</w:t>
            </w:r>
          </w:p>
        </w:tc>
        <w:tc>
          <w:tcPr>
            <w:tcW w:w="3889" w:type="dxa"/>
            <w:gridSpan w:val="2"/>
            <w:shd w:val="clear" w:color="auto" w:fill="auto"/>
          </w:tcPr>
          <w:p w14:paraId="7E481950" w14:textId="77777777" w:rsidR="00A941C2" w:rsidRPr="00561FA9" w:rsidRDefault="00A941C2" w:rsidP="006732E3">
            <w:pPr>
              <w:spacing w:line="360" w:lineRule="auto"/>
              <w:ind w:left="720" w:hanging="720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Why is there only one printer for such huge printing active? </w:t>
            </w:r>
          </w:p>
        </w:tc>
        <w:tc>
          <w:tcPr>
            <w:tcW w:w="5040" w:type="dxa"/>
            <w:shd w:val="clear" w:color="auto" w:fill="auto"/>
          </w:tcPr>
          <w:p w14:paraId="2EFFFFAF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Because an additional printer is yet to be procured </w:t>
            </w:r>
          </w:p>
        </w:tc>
      </w:tr>
      <w:tr w:rsidR="00A941C2" w:rsidRPr="00561FA9" w14:paraId="68B840FA" w14:textId="77777777" w:rsidTr="006732E3">
        <w:trPr>
          <w:trHeight w:val="385"/>
        </w:trPr>
        <w:tc>
          <w:tcPr>
            <w:tcW w:w="1561" w:type="dxa"/>
            <w:gridSpan w:val="2"/>
            <w:shd w:val="clear" w:color="auto" w:fill="auto"/>
          </w:tcPr>
          <w:p w14:paraId="6AE76340" w14:textId="77777777" w:rsidR="00A941C2" w:rsidRPr="00561FA9" w:rsidRDefault="00A941C2" w:rsidP="006732E3">
            <w:pPr>
              <w:spacing w:line="360" w:lineRule="auto"/>
              <w:ind w:left="720" w:hanging="720"/>
              <w:jc w:val="both"/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Root Cause </w:t>
            </w:r>
          </w:p>
        </w:tc>
        <w:tc>
          <w:tcPr>
            <w:tcW w:w="8447" w:type="dxa"/>
            <w:gridSpan w:val="2"/>
            <w:shd w:val="clear" w:color="auto" w:fill="auto"/>
          </w:tcPr>
          <w:p w14:paraId="49D76E88" w14:textId="77777777" w:rsidR="00A941C2" w:rsidRPr="00561FA9" w:rsidRDefault="00A941C2" w:rsidP="006732E3">
            <w:pPr>
              <w:rPr>
                <w:rFonts w:ascii="Calibri" w:eastAsia="Calibri" w:hAnsi="Calibri"/>
              </w:rPr>
            </w:pPr>
            <w:r w:rsidRPr="00561FA9">
              <w:rPr>
                <w:rFonts w:ascii="Calibri" w:eastAsia="Calibri" w:hAnsi="Calibri"/>
              </w:rPr>
              <w:t xml:space="preserve">Inadequate number of </w:t>
            </w:r>
            <w:proofErr w:type="gramStart"/>
            <w:r w:rsidRPr="00561FA9">
              <w:rPr>
                <w:rFonts w:ascii="Calibri" w:eastAsia="Calibri" w:hAnsi="Calibri"/>
              </w:rPr>
              <w:t>printer</w:t>
            </w:r>
            <w:proofErr w:type="gramEnd"/>
            <w:r w:rsidRPr="00561FA9">
              <w:rPr>
                <w:rFonts w:ascii="Calibri" w:eastAsia="Calibri" w:hAnsi="Calibri"/>
              </w:rPr>
              <w:t xml:space="preserve"> to accommodate printing job in the department </w:t>
            </w:r>
          </w:p>
        </w:tc>
      </w:tr>
    </w:tbl>
    <w:p w14:paraId="7FA1B466" w14:textId="77777777" w:rsidR="00A941C2" w:rsidRPr="00561FA9" w:rsidRDefault="00A941C2" w:rsidP="00A941C2">
      <w:pPr>
        <w:numPr>
          <w:ilvl w:val="0"/>
          <w:numId w:val="10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>The necessary CAPA shall be determined and implemented in addressing the identified root cause</w:t>
      </w:r>
    </w:p>
    <w:p w14:paraId="79929760" w14:textId="77777777" w:rsidR="00A941C2" w:rsidRPr="00561FA9" w:rsidRDefault="00A941C2" w:rsidP="00A941C2">
      <w:pPr>
        <w:numPr>
          <w:ilvl w:val="0"/>
          <w:numId w:val="10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>Status of actions shall be tracked with record of results maintained</w:t>
      </w:r>
    </w:p>
    <w:p w14:paraId="07C6347E" w14:textId="77777777" w:rsidR="00A941C2" w:rsidRPr="00561FA9" w:rsidRDefault="00A941C2" w:rsidP="00A941C2">
      <w:pPr>
        <w:numPr>
          <w:ilvl w:val="0"/>
          <w:numId w:val="10"/>
        </w:numPr>
        <w:spacing w:after="0" w:line="360" w:lineRule="auto"/>
        <w:jc w:val="both"/>
        <w:rPr>
          <w:rFonts w:ascii="Calibri" w:hAnsi="Calibri"/>
        </w:rPr>
      </w:pPr>
      <w:r w:rsidRPr="00561FA9">
        <w:rPr>
          <w:rFonts w:ascii="Calibri" w:hAnsi="Calibri"/>
        </w:rPr>
        <w:t>Actions taken shall be reviewed for effectiveness.</w:t>
      </w:r>
    </w:p>
    <w:p w14:paraId="43412427" w14:textId="77777777" w:rsidR="001F231E" w:rsidRPr="00324EF1" w:rsidRDefault="001F231E" w:rsidP="001F2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jc w:val="both"/>
        <w:rPr>
          <w:rFonts w:cstheme="minorHAnsi"/>
        </w:rPr>
      </w:pPr>
      <w:r w:rsidRPr="00324EF1">
        <w:rPr>
          <w:rFonts w:cstheme="minorHAnsi"/>
        </w:rPr>
        <w:lastRenderedPageBreak/>
        <w:tab/>
      </w:r>
    </w:p>
    <w:p w14:paraId="3514C5EF" w14:textId="77777777" w:rsidR="001F231E" w:rsidRPr="00A90018" w:rsidRDefault="001F231E" w:rsidP="001F231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ind w:left="360"/>
        <w:jc w:val="both"/>
        <w:rPr>
          <w:rFonts w:cstheme="minorHAnsi"/>
        </w:rPr>
      </w:pPr>
    </w:p>
    <w:p w14:paraId="78FA2C86" w14:textId="77777777" w:rsidR="001F231E" w:rsidRPr="00EF4A12" w:rsidRDefault="001F231E" w:rsidP="001F231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308B148E" w14:textId="28BB5C2C" w:rsidR="001F231E" w:rsidRPr="00A941C2" w:rsidRDefault="001F231E" w:rsidP="00A941C2">
      <w:pPr>
        <w:spacing w:after="0" w:line="360" w:lineRule="auto"/>
        <w:rPr>
          <w:rFonts w:cstheme="minorHAnsi"/>
          <w:sz w:val="24"/>
        </w:rPr>
      </w:pPr>
    </w:p>
    <w:p w14:paraId="62A0596F" w14:textId="77777777" w:rsidR="001F231E" w:rsidRDefault="001F231E" w:rsidP="001F231E">
      <w:pPr>
        <w:pStyle w:val="ListParagraph"/>
        <w:spacing w:after="0" w:line="360" w:lineRule="auto"/>
        <w:rPr>
          <w:rFonts w:cstheme="minorHAnsi"/>
          <w:sz w:val="24"/>
        </w:rPr>
      </w:pPr>
    </w:p>
    <w:p w14:paraId="3C93ECF6" w14:textId="77777777" w:rsidR="001F231E" w:rsidRPr="00FB5EFB" w:rsidRDefault="001F231E" w:rsidP="001F231E">
      <w:pPr>
        <w:pStyle w:val="ListParagraph"/>
        <w:spacing w:after="0" w:line="360" w:lineRule="auto"/>
        <w:rPr>
          <w:rFonts w:cstheme="minorHAnsi"/>
          <w:sz w:val="24"/>
        </w:rPr>
      </w:pPr>
    </w:p>
    <w:p w14:paraId="11F679F4" w14:textId="77777777" w:rsidR="001F231E" w:rsidRPr="00EF4A12" w:rsidRDefault="001F231E" w:rsidP="001F231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F231E" w:rsidRPr="00EF4A12" w14:paraId="538215E2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7B13E4A" w14:textId="77777777" w:rsidR="001F231E" w:rsidRPr="00EF4A12" w:rsidRDefault="001F231E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5AF5CA6" w14:textId="77777777" w:rsidR="001F231E" w:rsidRPr="00EF4A12" w:rsidRDefault="001F231E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1F231E" w:rsidRPr="00EF4A12" w14:paraId="0653E654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08E672D" w14:textId="77777777" w:rsidR="001F231E" w:rsidRPr="00EF4A12" w:rsidRDefault="001F231E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2190EA7" w14:textId="77777777" w:rsidR="001F231E" w:rsidRPr="00EF4A12" w:rsidRDefault="001F231E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5BB7C6D5" w14:textId="77777777" w:rsidR="001F231E" w:rsidRPr="00EF4A12" w:rsidRDefault="001F231E" w:rsidP="001F231E">
      <w:pPr>
        <w:spacing w:line="360" w:lineRule="auto"/>
        <w:rPr>
          <w:rFonts w:cstheme="minorHAnsi"/>
          <w:b/>
          <w:sz w:val="24"/>
          <w:szCs w:val="24"/>
        </w:rPr>
      </w:pPr>
    </w:p>
    <w:p w14:paraId="3453BA90" w14:textId="77777777" w:rsidR="001F231E" w:rsidRPr="00EF4A12" w:rsidRDefault="001F231E" w:rsidP="001F231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F231E" w:rsidRPr="00EF4A12" w14:paraId="5A322F90" w14:textId="77777777" w:rsidTr="006732E3">
        <w:tc>
          <w:tcPr>
            <w:tcW w:w="2610" w:type="dxa"/>
            <w:shd w:val="clear" w:color="auto" w:fill="auto"/>
          </w:tcPr>
          <w:p w14:paraId="0B28F058" w14:textId="77777777" w:rsidR="001F231E" w:rsidRPr="00EF4A12" w:rsidRDefault="001F231E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C992521" w14:textId="77777777" w:rsidR="001F231E" w:rsidRPr="00EF4A12" w:rsidRDefault="001F231E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1F231E" w:rsidRPr="00EF4A12" w14:paraId="23A697DA" w14:textId="77777777" w:rsidTr="006732E3">
        <w:tc>
          <w:tcPr>
            <w:tcW w:w="2610" w:type="dxa"/>
            <w:shd w:val="clear" w:color="auto" w:fill="auto"/>
          </w:tcPr>
          <w:p w14:paraId="52579994" w14:textId="77777777" w:rsidR="001F231E" w:rsidRPr="00EF4A12" w:rsidRDefault="001F231E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5AB9CAF" w14:textId="77777777" w:rsidR="001F231E" w:rsidRPr="00EF4A12" w:rsidRDefault="001F231E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491C5B77" w14:textId="77777777" w:rsidR="001F231E" w:rsidRPr="00EF4A12" w:rsidRDefault="001F231E" w:rsidP="001F231E">
      <w:pPr>
        <w:spacing w:line="360" w:lineRule="auto"/>
        <w:rPr>
          <w:rFonts w:cstheme="minorHAnsi"/>
          <w:b/>
          <w:sz w:val="24"/>
          <w:szCs w:val="24"/>
        </w:rPr>
      </w:pPr>
    </w:p>
    <w:p w14:paraId="5FEDB2D4" w14:textId="77777777" w:rsidR="001F231E" w:rsidRPr="00EF4A12" w:rsidRDefault="001F231E" w:rsidP="001F231E">
      <w:pPr>
        <w:spacing w:line="360" w:lineRule="auto"/>
        <w:rPr>
          <w:rFonts w:cstheme="minorHAnsi"/>
          <w:b/>
          <w:sz w:val="24"/>
          <w:szCs w:val="24"/>
        </w:rPr>
      </w:pPr>
    </w:p>
    <w:p w14:paraId="3CF25D9C" w14:textId="77777777" w:rsidR="001F231E" w:rsidRPr="00EF4A12" w:rsidRDefault="001F231E" w:rsidP="001F231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1F231E" w:rsidRPr="00EF4A12" w14:paraId="05E9006C" w14:textId="77777777" w:rsidTr="006732E3">
        <w:tc>
          <w:tcPr>
            <w:tcW w:w="1276" w:type="dxa"/>
            <w:shd w:val="clear" w:color="auto" w:fill="auto"/>
          </w:tcPr>
          <w:p w14:paraId="38FE0768" w14:textId="77777777" w:rsidR="001F231E" w:rsidRPr="00EF4A12" w:rsidRDefault="001F231E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046F038A" w14:textId="77777777" w:rsidR="001F231E" w:rsidRPr="00EF4A12" w:rsidRDefault="001F231E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31E7880C" w14:textId="77777777" w:rsidR="001F231E" w:rsidRPr="00EF4A12" w:rsidRDefault="001F231E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1A5AEFB5" w14:textId="77777777" w:rsidR="001F231E" w:rsidRPr="00EF4A12" w:rsidRDefault="001F231E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DAAA0D6" w14:textId="77777777" w:rsidR="001F231E" w:rsidRPr="00EF4A12" w:rsidRDefault="001F231E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1F231E" w:rsidRPr="00EF4A12" w14:paraId="0B5E28E4" w14:textId="77777777" w:rsidTr="006732E3">
        <w:tc>
          <w:tcPr>
            <w:tcW w:w="1276" w:type="dxa"/>
            <w:shd w:val="clear" w:color="auto" w:fill="auto"/>
          </w:tcPr>
          <w:p w14:paraId="56C1D812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658B0427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12B2F4D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0C25C5D" w14:textId="77777777" w:rsidR="001F231E" w:rsidRPr="00EF4A12" w:rsidRDefault="001F231E" w:rsidP="006732E3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1F231E" w:rsidRPr="00EF4A12" w14:paraId="72CE1E9A" w14:textId="77777777" w:rsidTr="006732E3">
        <w:tc>
          <w:tcPr>
            <w:tcW w:w="1276" w:type="dxa"/>
            <w:shd w:val="clear" w:color="auto" w:fill="auto"/>
          </w:tcPr>
          <w:p w14:paraId="365362C8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8017616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2B1C0542" w14:textId="77777777" w:rsidR="001F231E" w:rsidRPr="00EF4A12" w:rsidRDefault="001F231E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6D027197" w14:textId="77777777" w:rsidR="001F231E" w:rsidRPr="00EF4A12" w:rsidRDefault="001F231E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11CCAC0A" w14:textId="77777777" w:rsidR="001F231E" w:rsidRPr="00EF4A12" w:rsidRDefault="001F231E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73F0AA9C" w14:textId="77777777" w:rsidR="001F231E" w:rsidRPr="00EF4A12" w:rsidRDefault="001F231E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6878E491" w14:textId="77777777" w:rsidR="001F231E" w:rsidRDefault="001F231E" w:rsidP="001F231E"/>
    <w:p w14:paraId="00E57ACD" w14:textId="77777777" w:rsidR="001F231E" w:rsidRDefault="001F231E" w:rsidP="001F231E"/>
    <w:p w14:paraId="7EA4C211" w14:textId="77777777" w:rsidR="001F231E" w:rsidRDefault="001F231E" w:rsidP="001F231E"/>
    <w:p w14:paraId="11B5FDD7" w14:textId="77777777" w:rsidR="001F231E" w:rsidRDefault="001F231E" w:rsidP="001F231E"/>
    <w:p w14:paraId="68E47965" w14:textId="77777777" w:rsidR="002C70FE" w:rsidRDefault="002C70FE"/>
    <w:sectPr w:rsidR="002C70FE" w:rsidSect="001F231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74EE7" w14:textId="77777777" w:rsidR="002D31A2" w:rsidRDefault="002D31A2" w:rsidP="001F231E">
      <w:pPr>
        <w:spacing w:after="0" w:line="240" w:lineRule="auto"/>
      </w:pPr>
      <w:r>
        <w:separator/>
      </w:r>
    </w:p>
  </w:endnote>
  <w:endnote w:type="continuationSeparator" w:id="0">
    <w:p w14:paraId="2B957B57" w14:textId="77777777" w:rsidR="002D31A2" w:rsidRDefault="002D31A2" w:rsidP="001F2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E55DF" w14:textId="77777777" w:rsidR="002D31A2" w:rsidRDefault="002D31A2" w:rsidP="001F231E">
      <w:pPr>
        <w:spacing w:after="0" w:line="240" w:lineRule="auto"/>
      </w:pPr>
      <w:r>
        <w:separator/>
      </w:r>
    </w:p>
  </w:footnote>
  <w:footnote w:type="continuationSeparator" w:id="0">
    <w:p w14:paraId="5DFB96E7" w14:textId="77777777" w:rsidR="002D31A2" w:rsidRDefault="002D31A2" w:rsidP="001F2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69074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EDA68AE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E50896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F4EB2BC" wp14:editId="292BA16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2B5324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C55B3A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D56D1C3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4BEED8F1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5056799" w14:textId="1885BD5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1F231E">
            <w:rPr>
              <w:rFonts w:ascii="Calibri" w:eastAsia="Calibri" w:hAnsi="Calibri"/>
              <w:b/>
              <w:sz w:val="28"/>
              <w:szCs w:val="28"/>
            </w:rPr>
            <w:t>Root Cause Analysis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5B642E7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098ADE6F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76B9F37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6BDFCF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19E566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264F8D2" w14:textId="49F01809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4</w:t>
          </w:r>
          <w:r w:rsidR="001F231E">
            <w:rPr>
              <w:rFonts w:ascii="Calibri" w:eastAsia="Calibri" w:hAnsi="Calibri"/>
            </w:rPr>
            <w:t>4</w:t>
          </w:r>
        </w:p>
      </w:tc>
      <w:tc>
        <w:tcPr>
          <w:tcW w:w="1679" w:type="dxa"/>
          <w:shd w:val="clear" w:color="auto" w:fill="auto"/>
          <w:vAlign w:val="bottom"/>
        </w:tcPr>
        <w:p w14:paraId="36AA567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FC5278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E292C4D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2F84011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62BCFF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09D5F8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09A8CF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42017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C0EAFB9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C953A0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3E0C1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4068DE4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224B47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52C358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645ABEE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A7815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BE5C83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93F1C2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5270DB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87E2B5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9E16E6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8552D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6D0968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B2B64F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ACCA90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B519DB7" w14:textId="77777777" w:rsidR="00000000" w:rsidRPr="00565BDB" w:rsidRDefault="00000000">
    <w:pPr>
      <w:pStyle w:val="Header"/>
    </w:pPr>
    <w:r>
      <w:rPr>
        <w:noProof/>
      </w:rPr>
      <w:pict w14:anchorId="0DD7E3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30812E6"/>
    <w:multiLevelType w:val="hybridMultilevel"/>
    <w:tmpl w:val="C68209E8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63716BB"/>
    <w:multiLevelType w:val="hybridMultilevel"/>
    <w:tmpl w:val="C5A00ECE"/>
    <w:lvl w:ilvl="0" w:tplc="3A845D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766C8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A452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8D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8A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6208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AEA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FC1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5CF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077CA7"/>
    <w:multiLevelType w:val="hybridMultilevel"/>
    <w:tmpl w:val="A6F482A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67A02CE"/>
    <w:multiLevelType w:val="hybridMultilevel"/>
    <w:tmpl w:val="7FA665D2"/>
    <w:lvl w:ilvl="0" w:tplc="110EC9C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16507"/>
    <w:multiLevelType w:val="hybridMultilevel"/>
    <w:tmpl w:val="309E6A46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20266397">
    <w:abstractNumId w:val="4"/>
  </w:num>
  <w:num w:numId="5" w16cid:durableId="743526356">
    <w:abstractNumId w:val="3"/>
  </w:num>
  <w:num w:numId="6" w16cid:durableId="1125000336">
    <w:abstractNumId w:val="7"/>
  </w:num>
  <w:num w:numId="7" w16cid:durableId="818109944">
    <w:abstractNumId w:val="6"/>
  </w:num>
  <w:num w:numId="8" w16cid:durableId="1218053763">
    <w:abstractNumId w:val="8"/>
  </w:num>
  <w:num w:numId="9" w16cid:durableId="1319075094">
    <w:abstractNumId w:val="5"/>
  </w:num>
  <w:num w:numId="10" w16cid:durableId="435714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1E"/>
    <w:rsid w:val="001B5DEF"/>
    <w:rsid w:val="001F231E"/>
    <w:rsid w:val="002C70FE"/>
    <w:rsid w:val="002D31A2"/>
    <w:rsid w:val="00867E63"/>
    <w:rsid w:val="00921803"/>
    <w:rsid w:val="009A19E1"/>
    <w:rsid w:val="00A941C2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2E30B"/>
  <w15:chartTrackingRefBased/>
  <w15:docId w15:val="{E411D5A3-AA2D-460C-ADA9-427813A7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31E"/>
  </w:style>
  <w:style w:type="paragraph" w:styleId="Heading1">
    <w:name w:val="heading 1"/>
    <w:basedOn w:val="Normal"/>
    <w:next w:val="Normal"/>
    <w:link w:val="Heading1Char"/>
    <w:uiPriority w:val="9"/>
    <w:qFormat/>
    <w:rsid w:val="001F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F2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F2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F2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F231E"/>
  </w:style>
  <w:style w:type="paragraph" w:styleId="BodyTextIndent2">
    <w:name w:val="Body Text Indent 2"/>
    <w:basedOn w:val="Normal"/>
    <w:link w:val="BodyTextIndent2Char"/>
    <w:rsid w:val="001F231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F23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2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2024-07-22T12:52:00Z</dcterms:created>
  <dcterms:modified xsi:type="dcterms:W3CDTF">2024-07-22T13:05:00Z</dcterms:modified>
</cp:coreProperties>
</file>