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AF293" w14:textId="77777777" w:rsidR="00870A73" w:rsidRPr="00200D9F" w:rsidRDefault="00870A73" w:rsidP="00200D9F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2698DB81" w14:textId="77777777" w:rsidR="00870A73" w:rsidRPr="00200D9F" w:rsidRDefault="00870A73" w:rsidP="00200D9F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This SOP describes the procedure to be followed in Calibration of Incubator</w:t>
      </w:r>
    </w:p>
    <w:p w14:paraId="51299F21" w14:textId="77777777" w:rsidR="00870A73" w:rsidRPr="00200D9F" w:rsidRDefault="00870A73" w:rsidP="00200D9F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44CAA8D4" w14:textId="77777777" w:rsidR="00870A73" w:rsidRPr="00200D9F" w:rsidRDefault="00870A73" w:rsidP="00200D9F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DBB9FD0" w14:textId="77777777" w:rsidR="00870A73" w:rsidRPr="00200D9F" w:rsidRDefault="00870A73" w:rsidP="00200D9F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To provide written procedure for calibration of Incubator</w:t>
      </w:r>
    </w:p>
    <w:p w14:paraId="11EEBD64" w14:textId="77777777" w:rsidR="00870A73" w:rsidRPr="00200D9F" w:rsidRDefault="00870A73" w:rsidP="00200D9F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0EE45C1B" w14:textId="77777777" w:rsidR="00870A73" w:rsidRPr="00200D9F" w:rsidRDefault="00870A73" w:rsidP="00200D9F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9AE22D1" w14:textId="77777777" w:rsidR="00870A73" w:rsidRPr="00200D9F" w:rsidRDefault="00870A73" w:rsidP="00200D9F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QA Officer, Microbiologist, QA Manager</w:t>
      </w:r>
    </w:p>
    <w:p w14:paraId="587A8FCE" w14:textId="77777777" w:rsidR="00870A73" w:rsidRPr="00200D9F" w:rsidRDefault="00870A73" w:rsidP="00200D9F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0EBB08B" w14:textId="77777777" w:rsidR="00870A73" w:rsidRPr="00200D9F" w:rsidRDefault="008C3185" w:rsidP="00200D9F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QC – Quality Control</w:t>
      </w:r>
    </w:p>
    <w:p w14:paraId="1CE0B51E" w14:textId="77777777" w:rsidR="00870A73" w:rsidRPr="00200D9F" w:rsidRDefault="00870A73" w:rsidP="00200D9F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390F3AC" w14:textId="77777777" w:rsidR="00870A73" w:rsidRPr="00200D9F" w:rsidRDefault="00870A73" w:rsidP="00200D9F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AE0FB08" w14:textId="77777777" w:rsidR="00870A73" w:rsidRPr="00200D9F" w:rsidRDefault="00870A73" w:rsidP="00200D9F">
      <w:pPr>
        <w:tabs>
          <w:tab w:val="left" w:pos="180"/>
          <w:tab w:val="center" w:pos="50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CALIBRATION PROCEDURE</w:t>
      </w:r>
      <w:r w:rsidRPr="00200D9F">
        <w:rPr>
          <w:rFonts w:asciiTheme="minorHAnsi" w:hAnsiTheme="minorHAnsi" w:cstheme="minorHAnsi"/>
          <w:sz w:val="22"/>
          <w:szCs w:val="22"/>
        </w:rPr>
        <w:t>:</w:t>
      </w:r>
      <w:r w:rsidRPr="00200D9F">
        <w:rPr>
          <w:rFonts w:asciiTheme="minorHAnsi" w:hAnsiTheme="minorHAnsi" w:cstheme="minorHAnsi"/>
          <w:sz w:val="22"/>
          <w:szCs w:val="22"/>
        </w:rPr>
        <w:tab/>
      </w:r>
    </w:p>
    <w:p w14:paraId="440B2AF6" w14:textId="77777777" w:rsidR="00870A73" w:rsidRPr="00200D9F" w:rsidRDefault="00870A73" w:rsidP="00200D9F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Check the thermostat if it actually set to the required temperatures (i.e. 25</w:t>
      </w:r>
      <w:r w:rsidRPr="00200D9F">
        <w:rPr>
          <w:rFonts w:asciiTheme="minorHAnsi" w:hAnsiTheme="minorHAnsi" w:cstheme="minorHAnsi"/>
          <w:sz w:val="22"/>
          <w:szCs w:val="22"/>
          <w:vertAlign w:val="superscript"/>
        </w:rPr>
        <w:t>0</w:t>
      </w:r>
      <w:r w:rsidRPr="00200D9F">
        <w:rPr>
          <w:rFonts w:asciiTheme="minorHAnsi" w:hAnsiTheme="minorHAnsi" w:cstheme="minorHAnsi"/>
          <w:sz w:val="22"/>
          <w:szCs w:val="22"/>
        </w:rPr>
        <w:t>C for fungi growth and 37</w:t>
      </w:r>
      <w:r w:rsidRPr="00200D9F">
        <w:rPr>
          <w:rFonts w:asciiTheme="minorHAnsi" w:hAnsiTheme="minorHAnsi" w:cstheme="minorHAnsi"/>
          <w:sz w:val="22"/>
          <w:szCs w:val="22"/>
          <w:vertAlign w:val="superscript"/>
        </w:rPr>
        <w:t>0</w:t>
      </w:r>
      <w:r w:rsidRPr="00200D9F">
        <w:rPr>
          <w:rFonts w:asciiTheme="minorHAnsi" w:hAnsiTheme="minorHAnsi" w:cstheme="minorHAnsi"/>
          <w:sz w:val="22"/>
          <w:szCs w:val="22"/>
        </w:rPr>
        <w:t>C for Bacteria).</w:t>
      </w:r>
    </w:p>
    <w:p w14:paraId="7B7BFD06" w14:textId="77777777" w:rsidR="00870A73" w:rsidRPr="00200D9F" w:rsidRDefault="00870A73" w:rsidP="00200D9F">
      <w:pPr>
        <w:numPr>
          <w:ilvl w:val="0"/>
          <w:numId w:val="16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 xml:space="preserve">Check if the metal shelves are cleaned. </w:t>
      </w:r>
    </w:p>
    <w:p w14:paraId="5EA6D154" w14:textId="77777777" w:rsidR="00341DF8" w:rsidRPr="00200D9F" w:rsidRDefault="00341DF8" w:rsidP="00200D9F">
      <w:pPr>
        <w:numPr>
          <w:ilvl w:val="0"/>
          <w:numId w:val="16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>Make sure that the door of the incubator is properly otherwise temperature will leak and accuracy will not be maintained.</w:t>
      </w:r>
    </w:p>
    <w:p w14:paraId="40B970FC" w14:textId="6B11E2F4" w:rsidR="00870A73" w:rsidRPr="00200D9F" w:rsidRDefault="006427AF" w:rsidP="00200D9F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Place at least 4</w:t>
      </w:r>
      <w:r w:rsidR="00870A73" w:rsidRPr="00200D9F">
        <w:rPr>
          <w:rFonts w:asciiTheme="minorHAnsi" w:hAnsiTheme="minorHAnsi" w:cstheme="minorHAnsi"/>
          <w:sz w:val="22"/>
          <w:szCs w:val="22"/>
        </w:rPr>
        <w:t xml:space="preserve"> calibrated thermometer inside the incubator in different places</w:t>
      </w:r>
      <w:r w:rsidR="00341DF8" w:rsidRPr="00200D9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5305BD9" w14:textId="56DDA723" w:rsidR="00341DF8" w:rsidRPr="00200D9F" w:rsidRDefault="00341DF8" w:rsidP="00200D9F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Operate the incubator as per the standard operating procedure –BML</w:t>
      </w:r>
      <w:r w:rsidR="006427AF" w:rsidRPr="00200D9F">
        <w:rPr>
          <w:rFonts w:asciiTheme="minorHAnsi" w:hAnsiTheme="minorHAnsi" w:cstheme="minorHAnsi"/>
          <w:sz w:val="22"/>
          <w:szCs w:val="22"/>
        </w:rPr>
        <w:t>-QDF-MC-007</w:t>
      </w:r>
    </w:p>
    <w:p w14:paraId="4B4067AD" w14:textId="10E4BAE5" w:rsidR="00870A73" w:rsidRPr="00200D9F" w:rsidRDefault="00870A73" w:rsidP="00200D9F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Document your readings</w:t>
      </w:r>
      <w:r w:rsidR="00341DF8" w:rsidRPr="00200D9F">
        <w:rPr>
          <w:rFonts w:asciiTheme="minorHAnsi" w:hAnsiTheme="minorHAnsi" w:cstheme="minorHAnsi"/>
          <w:sz w:val="22"/>
          <w:szCs w:val="22"/>
        </w:rPr>
        <w:t xml:space="preserve"> from each calibrated</w:t>
      </w:r>
      <w:r w:rsidR="00E5510D" w:rsidRPr="00200D9F">
        <w:rPr>
          <w:rFonts w:asciiTheme="minorHAnsi" w:hAnsiTheme="minorHAnsi" w:cstheme="minorHAnsi"/>
          <w:sz w:val="22"/>
          <w:szCs w:val="22"/>
        </w:rPr>
        <w:t xml:space="preserve"> thermometer at an interval of 3</w:t>
      </w:r>
      <w:r w:rsidR="00341DF8" w:rsidRPr="00200D9F">
        <w:rPr>
          <w:rFonts w:asciiTheme="minorHAnsi" w:hAnsiTheme="minorHAnsi" w:cstheme="minorHAnsi"/>
          <w:sz w:val="22"/>
          <w:szCs w:val="22"/>
        </w:rPr>
        <w:t>0minutes</w:t>
      </w:r>
      <w:r w:rsidR="00E5510D" w:rsidRPr="00200D9F">
        <w:rPr>
          <w:rFonts w:asciiTheme="minorHAnsi" w:hAnsiTheme="minorHAnsi" w:cstheme="minorHAnsi"/>
          <w:sz w:val="22"/>
          <w:szCs w:val="22"/>
        </w:rPr>
        <w:t xml:space="preserve"> and record the results up to 2</w:t>
      </w:r>
      <w:r w:rsidR="00341DF8" w:rsidRPr="00200D9F">
        <w:rPr>
          <w:rFonts w:asciiTheme="minorHAnsi" w:hAnsiTheme="minorHAnsi" w:cstheme="minorHAnsi"/>
          <w:sz w:val="22"/>
          <w:szCs w:val="22"/>
        </w:rPr>
        <w:t>hours</w:t>
      </w:r>
    </w:p>
    <w:p w14:paraId="55AAFD4D" w14:textId="77777777" w:rsidR="00E5510D" w:rsidRPr="00200D9F" w:rsidRDefault="00E5510D" w:rsidP="00200D9F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 xml:space="preserve">Record all readings in the calibration logbook in the format below </w:t>
      </w:r>
      <w:r w:rsidRPr="00200D9F">
        <w:rPr>
          <w:rFonts w:asciiTheme="minorHAnsi" w:hAnsiTheme="minorHAnsi" w:cstheme="minorHAnsi"/>
          <w:b/>
          <w:sz w:val="22"/>
          <w:szCs w:val="22"/>
        </w:rPr>
        <w:t>(BML.QA.MCB.ECR.001B)</w:t>
      </w:r>
    </w:p>
    <w:p w14:paraId="1BC45189" w14:textId="77777777" w:rsidR="00E5510D" w:rsidRPr="00200D9F" w:rsidRDefault="00E5510D" w:rsidP="00200D9F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The incubator temperature must be within ±2°C of the set temperature</w:t>
      </w:r>
    </w:p>
    <w:p w14:paraId="4F8D8C82" w14:textId="77777777" w:rsidR="00E5510D" w:rsidRPr="00200D9F" w:rsidRDefault="00E5510D" w:rsidP="00200D9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0D63B82" w14:textId="77777777" w:rsidR="00870A73" w:rsidRPr="00200D9F" w:rsidRDefault="00870A73" w:rsidP="00200D9F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Report to Q</w:t>
      </w:r>
      <w:r w:rsidR="00341DF8" w:rsidRPr="00200D9F">
        <w:rPr>
          <w:rFonts w:asciiTheme="minorHAnsi" w:hAnsiTheme="minorHAnsi" w:cstheme="minorHAnsi"/>
          <w:sz w:val="22"/>
          <w:szCs w:val="22"/>
        </w:rPr>
        <w:t xml:space="preserve">C </w:t>
      </w:r>
      <w:r w:rsidRPr="00200D9F">
        <w:rPr>
          <w:rFonts w:asciiTheme="minorHAnsi" w:hAnsiTheme="minorHAnsi" w:cstheme="minorHAnsi"/>
          <w:sz w:val="22"/>
          <w:szCs w:val="22"/>
        </w:rPr>
        <w:t xml:space="preserve">Manager immediately if there is lapses </w:t>
      </w:r>
    </w:p>
    <w:p w14:paraId="2CC27430" w14:textId="176209D2" w:rsidR="00E5510D" w:rsidRPr="00200D9F" w:rsidRDefault="00870A73" w:rsidP="00200D9F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Frequency – once in 3 month</w:t>
      </w:r>
    </w:p>
    <w:p w14:paraId="271F8333" w14:textId="77777777" w:rsidR="00E5510D" w:rsidRPr="00200D9F" w:rsidRDefault="00E5510D" w:rsidP="00200D9F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5510D" w:rsidRPr="00200D9F" w14:paraId="3B6CDCE9" w14:textId="77777777" w:rsidTr="00B03283">
        <w:tc>
          <w:tcPr>
            <w:tcW w:w="1596" w:type="dxa"/>
          </w:tcPr>
          <w:p w14:paraId="34D864F4" w14:textId="77777777" w:rsidR="00E5510D" w:rsidRPr="00200D9F" w:rsidRDefault="00E5510D" w:rsidP="00200D9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hAnsiTheme="minorHAnsi" w:cstheme="minorHAnsi"/>
                <w:sz w:val="22"/>
                <w:szCs w:val="22"/>
              </w:rPr>
              <w:t>Set Temperature</w:t>
            </w:r>
          </w:p>
        </w:tc>
        <w:tc>
          <w:tcPr>
            <w:tcW w:w="1596" w:type="dxa"/>
          </w:tcPr>
          <w:p w14:paraId="6CA5B902" w14:textId="77777777" w:rsidR="00E5510D" w:rsidRPr="00200D9F" w:rsidRDefault="00E5510D" w:rsidP="00200D9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hAnsiTheme="minorHAnsi" w:cstheme="minorHAnsi"/>
                <w:sz w:val="22"/>
                <w:szCs w:val="22"/>
              </w:rPr>
              <w:t xml:space="preserve">Time </w:t>
            </w:r>
          </w:p>
        </w:tc>
        <w:tc>
          <w:tcPr>
            <w:tcW w:w="1596" w:type="dxa"/>
          </w:tcPr>
          <w:p w14:paraId="2CB76FCC" w14:textId="77777777" w:rsidR="00E5510D" w:rsidRPr="00200D9F" w:rsidRDefault="00E5510D" w:rsidP="00200D9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hAnsiTheme="minorHAnsi" w:cstheme="minorHAnsi"/>
                <w:sz w:val="22"/>
                <w:szCs w:val="22"/>
              </w:rPr>
              <w:t xml:space="preserve">Thermometer </w:t>
            </w:r>
          </w:p>
        </w:tc>
        <w:tc>
          <w:tcPr>
            <w:tcW w:w="1596" w:type="dxa"/>
          </w:tcPr>
          <w:p w14:paraId="1448B882" w14:textId="77777777" w:rsidR="00E5510D" w:rsidRPr="00200D9F" w:rsidRDefault="00E5510D" w:rsidP="00200D9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hAnsiTheme="minorHAnsi" w:cstheme="minorHAnsi"/>
                <w:sz w:val="22"/>
                <w:szCs w:val="22"/>
              </w:rPr>
              <w:t>Thermometer Reading (°C)</w:t>
            </w:r>
          </w:p>
        </w:tc>
        <w:tc>
          <w:tcPr>
            <w:tcW w:w="1596" w:type="dxa"/>
          </w:tcPr>
          <w:p w14:paraId="44DB0D12" w14:textId="77777777" w:rsidR="00E5510D" w:rsidRPr="00200D9F" w:rsidRDefault="00E5510D" w:rsidP="00200D9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hAnsiTheme="minorHAnsi" w:cstheme="minorHAnsi"/>
                <w:sz w:val="22"/>
                <w:szCs w:val="22"/>
              </w:rPr>
              <w:t>Incubator Reading (°C)</w:t>
            </w:r>
          </w:p>
        </w:tc>
        <w:tc>
          <w:tcPr>
            <w:tcW w:w="1596" w:type="dxa"/>
          </w:tcPr>
          <w:p w14:paraId="22914E12" w14:textId="77777777" w:rsidR="00E5510D" w:rsidRPr="00200D9F" w:rsidRDefault="00E5510D" w:rsidP="00200D9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hAnsiTheme="minorHAnsi" w:cstheme="minorHAnsi"/>
                <w:sz w:val="22"/>
                <w:szCs w:val="22"/>
              </w:rPr>
              <w:t>Tolerance (°C)</w:t>
            </w:r>
          </w:p>
        </w:tc>
      </w:tr>
    </w:tbl>
    <w:p w14:paraId="04A7219C" w14:textId="77777777" w:rsidR="00E5510D" w:rsidRPr="00200D9F" w:rsidRDefault="00E5510D" w:rsidP="00200D9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D6DA884" w14:textId="77777777" w:rsidR="00E5510D" w:rsidRPr="00200D9F" w:rsidRDefault="00E5510D" w:rsidP="00200D9F">
      <w:pPr>
        <w:spacing w:after="20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200D9F">
        <w:rPr>
          <w:rFonts w:asciiTheme="minorHAnsi" w:eastAsia="Calibri" w:hAnsiTheme="minorHAnsi" w:cstheme="minorHAnsi"/>
          <w:b/>
          <w:sz w:val="22"/>
          <w:szCs w:val="22"/>
        </w:rPr>
        <w:t>Safety Precaution</w:t>
      </w:r>
    </w:p>
    <w:p w14:paraId="72E6BD7F" w14:textId="77777777" w:rsidR="00E5510D" w:rsidRPr="00200D9F" w:rsidRDefault="00E5510D" w:rsidP="00200D9F">
      <w:pPr>
        <w:numPr>
          <w:ilvl w:val="0"/>
          <w:numId w:val="18"/>
        </w:numPr>
        <w:spacing w:after="16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>Do not open the incubator frequently during calibration</w:t>
      </w:r>
    </w:p>
    <w:p w14:paraId="1900A08F" w14:textId="77777777" w:rsidR="00E5510D" w:rsidRPr="00200D9F" w:rsidRDefault="00E5510D" w:rsidP="00200D9F">
      <w:pPr>
        <w:numPr>
          <w:ilvl w:val="0"/>
          <w:numId w:val="18"/>
        </w:numPr>
        <w:spacing w:after="16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>Use only calibrated thermometers</w:t>
      </w:r>
    </w:p>
    <w:p w14:paraId="481C4552" w14:textId="77777777" w:rsidR="00E5510D" w:rsidRPr="00200D9F" w:rsidRDefault="00E5510D" w:rsidP="00200D9F">
      <w:p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</w:p>
    <w:p w14:paraId="7F9C3D8A" w14:textId="77777777" w:rsidR="00E5510D" w:rsidRPr="00200D9F" w:rsidRDefault="00E5510D" w:rsidP="00200D9F">
      <w:p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200D9F">
        <w:rPr>
          <w:rFonts w:asciiTheme="minorHAnsi" w:eastAsia="Calibri" w:hAnsiTheme="minorHAnsi" w:cstheme="minorHAnsi"/>
          <w:b/>
          <w:sz w:val="22"/>
          <w:szCs w:val="22"/>
        </w:rPr>
        <w:lastRenderedPageBreak/>
        <w:t>Materials, Equipment, Apparatus and Reagents</w:t>
      </w:r>
    </w:p>
    <w:p w14:paraId="27F1E6C6" w14:textId="77777777" w:rsidR="00E5510D" w:rsidRPr="00200D9F" w:rsidRDefault="00E5510D" w:rsidP="00200D9F">
      <w:pPr>
        <w:numPr>
          <w:ilvl w:val="0"/>
          <w:numId w:val="17"/>
        </w:numPr>
        <w:spacing w:after="160"/>
        <w:contextualSpacing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>Calibrated reference thermometer</w:t>
      </w:r>
    </w:p>
    <w:p w14:paraId="062EF55A" w14:textId="77777777" w:rsidR="00E5510D" w:rsidRPr="00200D9F" w:rsidRDefault="00E5510D" w:rsidP="00200D9F">
      <w:pPr>
        <w:numPr>
          <w:ilvl w:val="0"/>
          <w:numId w:val="17"/>
        </w:numPr>
        <w:spacing w:after="160"/>
        <w:contextualSpacing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 xml:space="preserve">Incubator </w:t>
      </w:r>
    </w:p>
    <w:p w14:paraId="528732BE" w14:textId="77777777" w:rsidR="00E5510D" w:rsidRPr="00200D9F" w:rsidRDefault="00E5510D" w:rsidP="00200D9F">
      <w:pPr>
        <w:numPr>
          <w:ilvl w:val="0"/>
          <w:numId w:val="17"/>
        </w:numPr>
        <w:spacing w:after="16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>Calibration Logbook</w:t>
      </w:r>
    </w:p>
    <w:p w14:paraId="5EC728D7" w14:textId="217CF967" w:rsidR="00E5510D" w:rsidRPr="00200D9F" w:rsidRDefault="00E5510D" w:rsidP="00200D9F">
      <w:pPr>
        <w:numPr>
          <w:ilvl w:val="0"/>
          <w:numId w:val="17"/>
        </w:numPr>
        <w:spacing w:after="16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00D9F">
        <w:rPr>
          <w:rFonts w:asciiTheme="minorHAnsi" w:eastAsia="Calibri" w:hAnsiTheme="minorHAnsi" w:cstheme="minorHAnsi"/>
          <w:sz w:val="22"/>
          <w:szCs w:val="22"/>
        </w:rPr>
        <w:t xml:space="preserve">Stopwatch </w:t>
      </w:r>
    </w:p>
    <w:p w14:paraId="1108AFBE" w14:textId="77777777" w:rsidR="00870A73" w:rsidRPr="00200D9F" w:rsidRDefault="00870A73" w:rsidP="00200D9F">
      <w:p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ab/>
      </w:r>
    </w:p>
    <w:p w14:paraId="154ACA11" w14:textId="723DDF32" w:rsidR="00870A73" w:rsidRPr="00200D9F" w:rsidRDefault="00870A73" w:rsidP="00200D9F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REFERENCE AND ENCLOSURE</w:t>
      </w:r>
      <w:r w:rsidR="00200D9F">
        <w:rPr>
          <w:rFonts w:asciiTheme="minorHAnsi" w:hAnsiTheme="minorHAnsi" w:cstheme="minorHAnsi"/>
          <w:b/>
          <w:sz w:val="22"/>
          <w:szCs w:val="22"/>
        </w:rPr>
        <w:t>:</w:t>
      </w:r>
    </w:p>
    <w:p w14:paraId="3CBE6F04" w14:textId="77777777" w:rsidR="00E5510D" w:rsidRPr="00200D9F" w:rsidRDefault="00E5510D" w:rsidP="00200D9F">
      <w:p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 xml:space="preserve">REFERENCE: EQUIPMENT MANUAL </w:t>
      </w:r>
    </w:p>
    <w:p w14:paraId="08627E79" w14:textId="77777777" w:rsidR="00E5510D" w:rsidRPr="00200D9F" w:rsidRDefault="00E5510D" w:rsidP="00200D9F">
      <w:pPr>
        <w:jc w:val="both"/>
        <w:rPr>
          <w:rFonts w:asciiTheme="minorHAnsi" w:hAnsiTheme="minorHAnsi" w:cstheme="minorHAnsi"/>
          <w:sz w:val="22"/>
          <w:szCs w:val="22"/>
        </w:rPr>
      </w:pPr>
      <w:r w:rsidRPr="00200D9F">
        <w:rPr>
          <w:rFonts w:asciiTheme="minorHAnsi" w:hAnsiTheme="minorHAnsi" w:cstheme="minorHAnsi"/>
          <w:sz w:val="22"/>
          <w:szCs w:val="22"/>
        </w:rPr>
        <w:t>ENCLOSURE 1- INCUBATOR CALIBRATION LOGBOOK - (BML.QA.MCB.ECR.001B)</w:t>
      </w:r>
    </w:p>
    <w:p w14:paraId="58E7B05F" w14:textId="77777777" w:rsidR="00E5510D" w:rsidRPr="00200D9F" w:rsidRDefault="00E5510D" w:rsidP="00200D9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E10EC18" w14:textId="70A7D907" w:rsidR="00870A73" w:rsidRDefault="00870A73" w:rsidP="00200D9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7.0 TRAINING INVOLVEMENT</w:t>
      </w:r>
      <w:r w:rsidR="00200D9F">
        <w:rPr>
          <w:rFonts w:asciiTheme="minorHAnsi" w:hAnsiTheme="minorHAnsi" w:cstheme="minorHAnsi"/>
          <w:b/>
          <w:sz w:val="22"/>
          <w:szCs w:val="22"/>
        </w:rPr>
        <w:t>:</w:t>
      </w:r>
    </w:p>
    <w:p w14:paraId="3B3E9E81" w14:textId="77777777" w:rsidR="00200D9F" w:rsidRPr="00200D9F" w:rsidRDefault="00200D9F" w:rsidP="00200D9F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00D9F" w:rsidRPr="000711F9" w14:paraId="5F72885E" w14:textId="77777777" w:rsidTr="003232DB">
        <w:trPr>
          <w:trHeight w:val="261"/>
        </w:trPr>
        <w:tc>
          <w:tcPr>
            <w:tcW w:w="4644" w:type="dxa"/>
            <w:shd w:val="clear" w:color="auto" w:fill="FFFFFF"/>
          </w:tcPr>
          <w:p w14:paraId="30A3BCBB" w14:textId="77777777" w:rsidR="00200D9F" w:rsidRPr="000711F9" w:rsidRDefault="00200D9F" w:rsidP="003232DB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Pr="000711F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148C24F5" w14:textId="77777777" w:rsidR="00200D9F" w:rsidRPr="000711F9" w:rsidRDefault="00200D9F" w:rsidP="003232DB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200D9F" w:rsidRPr="000711F9" w14:paraId="5CF426C4" w14:textId="77777777" w:rsidTr="003232DB">
        <w:trPr>
          <w:trHeight w:val="276"/>
        </w:trPr>
        <w:tc>
          <w:tcPr>
            <w:tcW w:w="4644" w:type="dxa"/>
            <w:shd w:val="clear" w:color="auto" w:fill="FFFFFF"/>
          </w:tcPr>
          <w:p w14:paraId="47E67549" w14:textId="77777777" w:rsidR="00200D9F" w:rsidRPr="000711F9" w:rsidRDefault="00200D9F" w:rsidP="003232DB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Microbiologist</w:t>
            </w:r>
          </w:p>
        </w:tc>
        <w:tc>
          <w:tcPr>
            <w:tcW w:w="4644" w:type="dxa"/>
            <w:shd w:val="clear" w:color="auto" w:fill="FFFFFF"/>
          </w:tcPr>
          <w:p w14:paraId="6F2E4403" w14:textId="77777777" w:rsidR="00200D9F" w:rsidRPr="000711F9" w:rsidRDefault="00200D9F" w:rsidP="003232DB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Lab. Assistant</w:t>
            </w:r>
          </w:p>
        </w:tc>
      </w:tr>
    </w:tbl>
    <w:p w14:paraId="4CB93299" w14:textId="77777777" w:rsidR="00870A73" w:rsidRPr="00200D9F" w:rsidRDefault="00870A73" w:rsidP="00200D9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7D6FF0E" w14:textId="77777777" w:rsidR="00870A73" w:rsidRPr="00200D9F" w:rsidRDefault="00870A73" w:rsidP="00200D9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00D9F" w:rsidRPr="000711F9" w14:paraId="1456CB87" w14:textId="77777777" w:rsidTr="003232DB">
        <w:tc>
          <w:tcPr>
            <w:tcW w:w="2610" w:type="dxa"/>
            <w:shd w:val="clear" w:color="auto" w:fill="auto"/>
          </w:tcPr>
          <w:p w14:paraId="6FF4B31B" w14:textId="77777777" w:rsidR="00200D9F" w:rsidRPr="000711F9" w:rsidRDefault="00200D9F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88133D" w14:textId="77777777" w:rsidR="00200D9F" w:rsidRPr="000711F9" w:rsidRDefault="00200D9F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00D9F" w:rsidRPr="000711F9" w14:paraId="7C6D2FA8" w14:textId="77777777" w:rsidTr="003232DB">
        <w:tc>
          <w:tcPr>
            <w:tcW w:w="2610" w:type="dxa"/>
            <w:shd w:val="clear" w:color="auto" w:fill="auto"/>
          </w:tcPr>
          <w:p w14:paraId="60CAAEA4" w14:textId="77777777" w:rsidR="00200D9F" w:rsidRPr="000711F9" w:rsidRDefault="00200D9F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A9AB70C" w14:textId="77777777" w:rsidR="00200D9F" w:rsidRPr="000711F9" w:rsidRDefault="00200D9F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MICROBIOLOGY LABORATORY</w:t>
            </w:r>
          </w:p>
        </w:tc>
      </w:tr>
    </w:tbl>
    <w:p w14:paraId="416FD674" w14:textId="77777777" w:rsidR="00870A73" w:rsidRPr="00200D9F" w:rsidRDefault="00870A73" w:rsidP="00200D9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A83084A" w14:textId="77777777" w:rsidR="00870A73" w:rsidRPr="00200D9F" w:rsidRDefault="00870A73" w:rsidP="00200D9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70A73" w:rsidRPr="00200D9F" w14:paraId="7CFD7AFB" w14:textId="77777777" w:rsidTr="00021D06">
        <w:tc>
          <w:tcPr>
            <w:tcW w:w="2376" w:type="dxa"/>
            <w:shd w:val="clear" w:color="auto" w:fill="auto"/>
          </w:tcPr>
          <w:p w14:paraId="0FE1EB28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9072323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1DBEC1A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70A73" w:rsidRPr="00200D9F" w14:paraId="4F89CA9A" w14:textId="77777777" w:rsidTr="00021D06">
        <w:tc>
          <w:tcPr>
            <w:tcW w:w="2376" w:type="dxa"/>
            <w:shd w:val="clear" w:color="auto" w:fill="auto"/>
          </w:tcPr>
          <w:p w14:paraId="2363F1B6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C3C96C7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B712AF5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70A73" w:rsidRPr="00200D9F" w14:paraId="2FF07128" w14:textId="77777777" w:rsidTr="00021D06">
        <w:tc>
          <w:tcPr>
            <w:tcW w:w="2376" w:type="dxa"/>
            <w:shd w:val="clear" w:color="auto" w:fill="auto"/>
          </w:tcPr>
          <w:p w14:paraId="742E485D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E9B107F" w14:textId="77777777" w:rsidR="00870A73" w:rsidRPr="00200D9F" w:rsidRDefault="00870A73" w:rsidP="00200D9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DD4A398" w14:textId="0DCCB8CC" w:rsidR="00870A73" w:rsidRPr="00200D9F" w:rsidRDefault="00870A73" w:rsidP="00200D9F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>Change in</w:t>
            </w:r>
            <w:r w:rsidR="00200D9F"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SOP </w:t>
            </w:r>
            <w:r w:rsidRPr="00200D9F">
              <w:rPr>
                <w:rFonts w:asciiTheme="minorHAnsi" w:eastAsia="Calibri" w:hAnsiTheme="minorHAnsi" w:cstheme="minorHAnsi"/>
                <w:sz w:val="22"/>
                <w:szCs w:val="22"/>
              </w:rPr>
              <w:t>format.</w:t>
            </w:r>
          </w:p>
          <w:p w14:paraId="3194AE53" w14:textId="01DA18CB" w:rsidR="00870A73" w:rsidRPr="00200D9F" w:rsidRDefault="00870A73" w:rsidP="00200D9F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00D9F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  <w:r w:rsidR="00200D9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3631DE8D" w14:textId="77777777" w:rsidR="00870A73" w:rsidRPr="00200D9F" w:rsidRDefault="00870A73" w:rsidP="00200D9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233AAF4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332236B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5856C01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A8D3BAE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7376078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27CC8C4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82ED3B5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77C8BB1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45C1F31" w14:textId="16E46B5D" w:rsidR="00870A73" w:rsidRPr="00200D9F" w:rsidRDefault="00870A73" w:rsidP="00200D9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D257E88" w14:textId="77777777" w:rsidR="00870A73" w:rsidRPr="00200D9F" w:rsidRDefault="00870A73" w:rsidP="00200D9F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sectPr w:rsidR="00870A73" w:rsidRPr="00200D9F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5A93D" w14:textId="77777777" w:rsidR="00C20659" w:rsidRDefault="00C20659" w:rsidP="00870A73">
      <w:r>
        <w:separator/>
      </w:r>
    </w:p>
  </w:endnote>
  <w:endnote w:type="continuationSeparator" w:id="0">
    <w:p w14:paraId="1F8C2F37" w14:textId="77777777" w:rsidR="00C20659" w:rsidRDefault="00C20659" w:rsidP="00870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1ED1B" w14:textId="77777777" w:rsidR="00000000" w:rsidRDefault="0060022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5510D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5510D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3CA21068" w14:textId="77777777" w:rsidR="00000000" w:rsidRDefault="0000000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CC2FF" w14:textId="77777777" w:rsidR="00C20659" w:rsidRDefault="00C20659" w:rsidP="00870A73">
      <w:r>
        <w:separator/>
      </w:r>
    </w:p>
  </w:footnote>
  <w:footnote w:type="continuationSeparator" w:id="0">
    <w:p w14:paraId="15221EEA" w14:textId="77777777" w:rsidR="00C20659" w:rsidRDefault="00C20659" w:rsidP="00870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B1782" w14:textId="77777777" w:rsidR="00000000" w:rsidRDefault="00000000">
    <w:pPr>
      <w:pStyle w:val="Header"/>
    </w:pPr>
    <w:r>
      <w:rPr>
        <w:noProof/>
      </w:rPr>
      <w:pict w14:anchorId="4CC124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2DD8A5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291B310" w14:textId="77777777" w:rsidR="00000000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8B160AD" wp14:editId="37D68D8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A8F48AD" w14:textId="77777777" w:rsidR="00000000" w:rsidRPr="00B17339" w:rsidRDefault="006002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5E3E2DA" w14:textId="77777777" w:rsidR="00000000" w:rsidRPr="00B17339" w:rsidRDefault="006002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2827C0C" w14:textId="77777777" w:rsidR="00000000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BA89EE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810E4FF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B2E1016" w14:textId="77777777" w:rsidR="00000000" w:rsidRPr="00727C02" w:rsidRDefault="00600221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27C02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="00870A73" w:rsidRPr="00727C02">
            <w:rPr>
              <w:rFonts w:ascii="Calibri" w:eastAsia="Calibri" w:hAnsi="Calibri"/>
              <w:b/>
              <w:sz w:val="28"/>
              <w:szCs w:val="28"/>
            </w:rPr>
            <w:t>SOP for Calibration of Incubator</w:t>
          </w:r>
        </w:p>
      </w:tc>
      <w:tc>
        <w:tcPr>
          <w:tcW w:w="1541" w:type="dxa"/>
          <w:vMerge/>
          <w:shd w:val="clear" w:color="auto" w:fill="auto"/>
        </w:tcPr>
        <w:p w14:paraId="712BE2CC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7FD16B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EE4C1E2" w14:textId="77777777" w:rsidR="00000000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8EEDD42" w14:textId="77777777" w:rsidR="00000000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EAB04DE" w14:textId="77777777" w:rsidR="00000000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1E694F6" w14:textId="77777777" w:rsidR="00000000" w:rsidRPr="00B17339" w:rsidRDefault="0060022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870A73">
            <w:rPr>
              <w:rFonts w:ascii="Calibri" w:eastAsia="Calibri" w:hAnsi="Calibri" w:cs="Calibri"/>
              <w:b/>
              <w:bCs/>
              <w:sz w:val="28"/>
              <w:szCs w:val="28"/>
            </w:rPr>
            <w:t>48</w:t>
          </w:r>
        </w:p>
      </w:tc>
      <w:tc>
        <w:tcPr>
          <w:tcW w:w="1701" w:type="dxa"/>
          <w:shd w:val="clear" w:color="auto" w:fill="auto"/>
          <w:vAlign w:val="bottom"/>
        </w:tcPr>
        <w:p w14:paraId="45ED72D0" w14:textId="77777777" w:rsidR="00000000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15A8069" w14:textId="77777777" w:rsidR="00000000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0226F6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35DF4ED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689FEA4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6FAAB8E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9940F1F" w14:textId="77777777" w:rsidR="00000000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014FC5E" w14:textId="77777777" w:rsidR="00000000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23DF11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4188050" w14:textId="77777777" w:rsidR="00000000" w:rsidRPr="00B17339" w:rsidRDefault="0060022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AFF31E3" w14:textId="77777777" w:rsidR="00000000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0B29AD7B" w14:textId="77777777" w:rsidR="00000000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8F0FD42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030A1F2" w14:textId="77777777" w:rsidR="00000000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4C19A01" w14:textId="77777777" w:rsidR="00000000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E6D589D" w14:textId="77777777" w:rsidTr="00B17339">
      <w:tc>
        <w:tcPr>
          <w:tcW w:w="3369" w:type="dxa"/>
          <w:gridSpan w:val="2"/>
          <w:shd w:val="clear" w:color="auto" w:fill="auto"/>
        </w:tcPr>
        <w:p w14:paraId="2D90A3E5" w14:textId="77777777" w:rsidR="00000000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D566881" w14:textId="279F83D1" w:rsidR="00727C02" w:rsidRPr="00B17339" w:rsidRDefault="00727C0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36F3E758" w14:textId="77777777" w:rsidR="00000000" w:rsidRPr="00B17339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5FEE393" w14:textId="77777777" w:rsidR="00000000" w:rsidRPr="00B17339" w:rsidRDefault="00600221" w:rsidP="00341DF8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DFE8029" w14:textId="77777777" w:rsidTr="00B17339">
      <w:tc>
        <w:tcPr>
          <w:tcW w:w="3369" w:type="dxa"/>
          <w:gridSpan w:val="2"/>
          <w:shd w:val="clear" w:color="auto" w:fill="auto"/>
        </w:tcPr>
        <w:p w14:paraId="2731C1D0" w14:textId="3AE515E4" w:rsidR="00000000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7C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3ED738D" w14:textId="20EC6029" w:rsidR="00727C02" w:rsidRPr="00B17339" w:rsidRDefault="00727C0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776AD01" w14:textId="018590B1" w:rsidR="00000000" w:rsidRPr="00B17339" w:rsidRDefault="0060022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7C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ED7F5D3" w14:textId="7C0C8700" w:rsidR="00000000" w:rsidRPr="00B17339" w:rsidRDefault="00600221" w:rsidP="00341DF8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7C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37877CF0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A1D2D"/>
    <w:multiLevelType w:val="hybridMultilevel"/>
    <w:tmpl w:val="EE40941A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FF72BE"/>
    <w:multiLevelType w:val="hybridMultilevel"/>
    <w:tmpl w:val="6F1E2B4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 w15:restartNumberingAfterBreak="0">
    <w:nsid w:val="1CAF1F2A"/>
    <w:multiLevelType w:val="hybridMultilevel"/>
    <w:tmpl w:val="2D6854A2"/>
    <w:lvl w:ilvl="0" w:tplc="42AE7E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2567A"/>
    <w:multiLevelType w:val="multilevel"/>
    <w:tmpl w:val="936075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8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 w15:restartNumberingAfterBreak="0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8A05A2"/>
    <w:multiLevelType w:val="hybridMultilevel"/>
    <w:tmpl w:val="AC8642E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4053C"/>
    <w:multiLevelType w:val="hybridMultilevel"/>
    <w:tmpl w:val="D6F4D396"/>
    <w:lvl w:ilvl="0" w:tplc="056A17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6C29"/>
    <w:multiLevelType w:val="hybridMultilevel"/>
    <w:tmpl w:val="A5204884"/>
    <w:lvl w:ilvl="0" w:tplc="843EC5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75568FE"/>
    <w:multiLevelType w:val="hybridMultilevel"/>
    <w:tmpl w:val="84F29944"/>
    <w:lvl w:ilvl="0" w:tplc="F678DF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1E068B"/>
    <w:multiLevelType w:val="hybridMultilevel"/>
    <w:tmpl w:val="2876BA3C"/>
    <w:lvl w:ilvl="0" w:tplc="4ED828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7" w15:restartNumberingAfterBreak="0">
    <w:nsid w:val="75161C97"/>
    <w:multiLevelType w:val="hybridMultilevel"/>
    <w:tmpl w:val="6940221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923827">
    <w:abstractNumId w:val="4"/>
  </w:num>
  <w:num w:numId="2" w16cid:durableId="395978423">
    <w:abstractNumId w:val="7"/>
  </w:num>
  <w:num w:numId="3" w16cid:durableId="549927187">
    <w:abstractNumId w:val="3"/>
  </w:num>
  <w:num w:numId="4" w16cid:durableId="2144231954">
    <w:abstractNumId w:val="16"/>
  </w:num>
  <w:num w:numId="5" w16cid:durableId="1755013857">
    <w:abstractNumId w:val="8"/>
  </w:num>
  <w:num w:numId="6" w16cid:durableId="1510634193">
    <w:abstractNumId w:val="17"/>
  </w:num>
  <w:num w:numId="7" w16cid:durableId="786852837">
    <w:abstractNumId w:val="11"/>
  </w:num>
  <w:num w:numId="8" w16cid:durableId="671421554">
    <w:abstractNumId w:val="2"/>
  </w:num>
  <w:num w:numId="9" w16cid:durableId="2074154441">
    <w:abstractNumId w:val="5"/>
  </w:num>
  <w:num w:numId="10" w16cid:durableId="170217074">
    <w:abstractNumId w:val="14"/>
  </w:num>
  <w:num w:numId="11" w16cid:durableId="1616594733">
    <w:abstractNumId w:val="15"/>
  </w:num>
  <w:num w:numId="12" w16cid:durableId="1334797832">
    <w:abstractNumId w:val="12"/>
  </w:num>
  <w:num w:numId="13" w16cid:durableId="2029867959">
    <w:abstractNumId w:val="1"/>
  </w:num>
  <w:num w:numId="14" w16cid:durableId="321668621">
    <w:abstractNumId w:val="6"/>
  </w:num>
  <w:num w:numId="15" w16cid:durableId="458381288">
    <w:abstractNumId w:val="9"/>
  </w:num>
  <w:num w:numId="16" w16cid:durableId="1033580337">
    <w:abstractNumId w:val="13"/>
  </w:num>
  <w:num w:numId="17" w16cid:durableId="1213735369">
    <w:abstractNumId w:val="0"/>
  </w:num>
  <w:num w:numId="18" w16cid:durableId="503983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0A73"/>
    <w:rsid w:val="00200D9F"/>
    <w:rsid w:val="002127F6"/>
    <w:rsid w:val="0032257C"/>
    <w:rsid w:val="00341DF8"/>
    <w:rsid w:val="00363C0C"/>
    <w:rsid w:val="00460D65"/>
    <w:rsid w:val="0053519D"/>
    <w:rsid w:val="00600221"/>
    <w:rsid w:val="006427AF"/>
    <w:rsid w:val="0068037B"/>
    <w:rsid w:val="00727C02"/>
    <w:rsid w:val="00870A73"/>
    <w:rsid w:val="008A1C97"/>
    <w:rsid w:val="008C3185"/>
    <w:rsid w:val="008D7CEC"/>
    <w:rsid w:val="00AC1F47"/>
    <w:rsid w:val="00C03C2F"/>
    <w:rsid w:val="00C20659"/>
    <w:rsid w:val="00E5510D"/>
    <w:rsid w:val="00EF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261CD"/>
  <w15:docId w15:val="{D1984409-E862-4396-ADBE-7FCFD7DD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73"/>
    <w:pPr>
      <w:ind w:left="720"/>
      <w:contextualSpacing/>
    </w:pPr>
  </w:style>
  <w:style w:type="paragraph" w:styleId="Header">
    <w:name w:val="header"/>
    <w:basedOn w:val="Normal"/>
    <w:link w:val="HeaderChar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D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DF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semiHidden/>
    <w:unhideWhenUsed/>
    <w:rsid w:val="00E55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9</cp:revision>
  <dcterms:created xsi:type="dcterms:W3CDTF">2254-01-04T14:28:00Z</dcterms:created>
  <dcterms:modified xsi:type="dcterms:W3CDTF">2026-04-17T07:53:00Z</dcterms:modified>
</cp:coreProperties>
</file>