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6EF5022" w14:textId="77777777" w:rsidR="000A22A5" w:rsidRPr="008C3D32" w:rsidRDefault="000A22A5" w:rsidP="000A22A5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</w:rPr>
      </w:pPr>
      <w:r w:rsidRPr="008C3D32">
        <w:rPr>
          <w:rFonts w:cstheme="minorHAnsi"/>
          <w:b/>
        </w:rPr>
        <w:t>Objective:</w:t>
      </w:r>
    </w:p>
    <w:p w14:paraId="421D84B9" w14:textId="77777777" w:rsidR="000A22A5" w:rsidRDefault="000A22A5" w:rsidP="000A22A5">
      <w:pPr>
        <w:pStyle w:val="ListParagraph"/>
        <w:numPr>
          <w:ilvl w:val="0"/>
          <w:numId w:val="9"/>
        </w:numPr>
      </w:pPr>
      <w:r>
        <w:t>To lay down written procedure for bio-burden testing of unsterilized bulk solution</w:t>
      </w:r>
    </w:p>
    <w:p w14:paraId="62B8FFBB" w14:textId="1FBA1DFF" w:rsidR="000A22A5" w:rsidRDefault="000A22A5" w:rsidP="000A22A5">
      <w:pPr>
        <w:pStyle w:val="ListParagraph"/>
        <w:numPr>
          <w:ilvl w:val="0"/>
          <w:numId w:val="9"/>
        </w:numPr>
      </w:pPr>
      <w:r>
        <w:t>This procedure is performed to ascertain the microbial load in bulk solution before sterilization.</w:t>
      </w:r>
    </w:p>
    <w:p w14:paraId="501B02AE" w14:textId="77777777" w:rsidR="000A22A5" w:rsidRPr="008C3D32" w:rsidRDefault="000A22A5" w:rsidP="000A22A5">
      <w:pPr>
        <w:pStyle w:val="ListParagraph"/>
        <w:spacing w:after="0" w:line="240" w:lineRule="auto"/>
      </w:pPr>
    </w:p>
    <w:p w14:paraId="3742AD92" w14:textId="77777777" w:rsidR="000A22A5" w:rsidRPr="008C3D32" w:rsidRDefault="000A22A5" w:rsidP="000A22A5">
      <w:pPr>
        <w:numPr>
          <w:ilvl w:val="0"/>
          <w:numId w:val="1"/>
        </w:numPr>
        <w:spacing w:after="0" w:line="360" w:lineRule="auto"/>
        <w:rPr>
          <w:rFonts w:cstheme="minorHAnsi"/>
        </w:rPr>
      </w:pPr>
      <w:r w:rsidRPr="008C3D32">
        <w:rPr>
          <w:rFonts w:cstheme="minorHAnsi"/>
          <w:b/>
        </w:rPr>
        <w:t>Scope:</w:t>
      </w:r>
    </w:p>
    <w:p w14:paraId="2B368BF3" w14:textId="0707F187" w:rsidR="000A22A5" w:rsidRDefault="000A22A5" w:rsidP="000A22A5">
      <w:pPr>
        <w:pStyle w:val="ListParagraph"/>
        <w:numPr>
          <w:ilvl w:val="0"/>
          <w:numId w:val="9"/>
        </w:numPr>
      </w:pPr>
      <w:r>
        <w:t>This SOP is applicable for testing unsterilized bulk solution and unsterilized finished product.</w:t>
      </w:r>
    </w:p>
    <w:p w14:paraId="4C1F4B91" w14:textId="77777777" w:rsidR="000A22A5" w:rsidRPr="00D82E33" w:rsidRDefault="000A22A5" w:rsidP="000A22A5">
      <w:pPr>
        <w:pStyle w:val="ListParagraph"/>
        <w:tabs>
          <w:tab w:val="left" w:pos="180"/>
        </w:tabs>
        <w:spacing w:after="0" w:line="276" w:lineRule="auto"/>
        <w:rPr>
          <w:rFonts w:cs="Times New Roman"/>
        </w:rPr>
      </w:pPr>
      <w:r>
        <w:t xml:space="preserve">                   </w:t>
      </w:r>
      <w:r w:rsidRPr="008C3D32">
        <w:rPr>
          <w:rFonts w:cs="Times New Roman"/>
        </w:rPr>
        <w:tab/>
      </w:r>
    </w:p>
    <w:p w14:paraId="67A2E87E" w14:textId="77777777" w:rsidR="000A22A5" w:rsidRPr="00656A18" w:rsidRDefault="000A22A5" w:rsidP="000A22A5">
      <w:pPr>
        <w:pStyle w:val="ListParagraph"/>
        <w:numPr>
          <w:ilvl w:val="0"/>
          <w:numId w:val="4"/>
        </w:numPr>
        <w:tabs>
          <w:tab w:val="left" w:pos="180"/>
        </w:tabs>
        <w:spacing w:after="0" w:line="276" w:lineRule="auto"/>
        <w:rPr>
          <w:rFonts w:cs="Times New Roman"/>
        </w:rPr>
      </w:pPr>
      <w:r w:rsidRPr="00656A18">
        <w:rPr>
          <w:rFonts w:cstheme="minorHAnsi"/>
          <w:b/>
        </w:rPr>
        <w:t>Responsibility/accountability:</w:t>
      </w:r>
    </w:p>
    <w:p w14:paraId="389123FC" w14:textId="02000FB5" w:rsidR="000A22A5" w:rsidRDefault="000A22A5" w:rsidP="000A22A5">
      <w:pPr>
        <w:pStyle w:val="ListParagraph"/>
        <w:numPr>
          <w:ilvl w:val="0"/>
          <w:numId w:val="9"/>
        </w:numPr>
      </w:pPr>
      <w:r>
        <w:t>Microbiologist, Quality Assurance Manager, Supt. Pharmacist.</w:t>
      </w:r>
    </w:p>
    <w:p w14:paraId="6B54E4E6" w14:textId="77777777" w:rsidR="000A22A5" w:rsidRPr="008C3D32" w:rsidRDefault="000A22A5" w:rsidP="000A22A5">
      <w:pPr>
        <w:pStyle w:val="ListParagraph"/>
        <w:tabs>
          <w:tab w:val="left" w:pos="180"/>
        </w:tabs>
        <w:spacing w:after="0" w:line="276" w:lineRule="auto"/>
        <w:rPr>
          <w:rFonts w:cs="Times New Roman"/>
        </w:rPr>
      </w:pPr>
    </w:p>
    <w:p w14:paraId="32DE3607" w14:textId="77777777" w:rsidR="000A22A5" w:rsidRPr="008C3D32" w:rsidRDefault="000A22A5" w:rsidP="000A22A5">
      <w:pPr>
        <w:pStyle w:val="ListParagraph"/>
        <w:spacing w:line="360" w:lineRule="auto"/>
        <w:ind w:left="0"/>
        <w:rPr>
          <w:rFonts w:cstheme="minorHAnsi"/>
          <w:b/>
        </w:rPr>
      </w:pPr>
      <w:r w:rsidRPr="008C3D32">
        <w:rPr>
          <w:rFonts w:cstheme="minorHAnsi"/>
          <w:b/>
        </w:rPr>
        <w:t>4.0 Abbreviations and Definitions</w:t>
      </w:r>
    </w:p>
    <w:p w14:paraId="6117A38A" w14:textId="0FE14D3D" w:rsidR="000A22A5" w:rsidRDefault="000A22A5" w:rsidP="000A22A5">
      <w:pPr>
        <w:pStyle w:val="ListParagraph"/>
        <w:spacing w:before="240"/>
        <w:ind w:left="435"/>
      </w:pPr>
      <w:r>
        <w:t>LAF – Laminar Airflow</w:t>
      </w:r>
    </w:p>
    <w:p w14:paraId="62E9C617" w14:textId="77777777" w:rsidR="000A22A5" w:rsidRDefault="000A22A5" w:rsidP="000A22A5">
      <w:pPr>
        <w:pStyle w:val="ListParagraph"/>
        <w:spacing w:before="240"/>
        <w:ind w:left="435"/>
      </w:pPr>
      <w:r>
        <w:t>TSA –Tryptone soy Agar</w:t>
      </w:r>
    </w:p>
    <w:p w14:paraId="3D613BD8" w14:textId="77777777" w:rsidR="000A22A5" w:rsidRDefault="000A22A5" w:rsidP="000A22A5">
      <w:pPr>
        <w:pStyle w:val="ListParagraph"/>
        <w:spacing w:before="240"/>
        <w:ind w:left="435"/>
      </w:pPr>
      <w:r>
        <w:t>SDA –Sabouraud dextrose Agar</w:t>
      </w:r>
    </w:p>
    <w:p w14:paraId="48492DC6" w14:textId="5571E933" w:rsidR="000A22A5" w:rsidRDefault="000A22A5" w:rsidP="000A22A5">
      <w:pPr>
        <w:pStyle w:val="ListParagraph"/>
        <w:spacing w:before="240"/>
        <w:ind w:left="435"/>
      </w:pPr>
      <w:r>
        <w:t>EMB – Eosin Methylene Blue Agar</w:t>
      </w:r>
    </w:p>
    <w:p w14:paraId="0E0C1A87" w14:textId="77777777" w:rsidR="000A22A5" w:rsidRPr="000A22A5" w:rsidRDefault="000A22A5" w:rsidP="000A22A5">
      <w:pPr>
        <w:pStyle w:val="ListParagraph"/>
        <w:spacing w:before="240"/>
        <w:ind w:left="435"/>
      </w:pPr>
    </w:p>
    <w:p w14:paraId="3A6DD57A" w14:textId="77777777" w:rsidR="000A22A5" w:rsidRPr="008C3D32" w:rsidRDefault="000A22A5" w:rsidP="000A22A5">
      <w:pPr>
        <w:pStyle w:val="ListParagraph"/>
        <w:numPr>
          <w:ilvl w:val="0"/>
          <w:numId w:val="2"/>
        </w:numPr>
        <w:spacing w:line="360" w:lineRule="auto"/>
        <w:rPr>
          <w:rFonts w:cstheme="minorHAnsi"/>
          <w:b/>
        </w:rPr>
      </w:pPr>
      <w:r w:rsidRPr="008C3D32">
        <w:rPr>
          <w:rFonts w:cstheme="minorHAnsi"/>
          <w:b/>
        </w:rPr>
        <w:t>Procedure</w:t>
      </w:r>
    </w:p>
    <w:p w14:paraId="2AAC477D" w14:textId="77777777" w:rsidR="006F3354" w:rsidRDefault="006F3354" w:rsidP="006F3354">
      <w:pPr>
        <w:pStyle w:val="ListParagraph"/>
        <w:numPr>
          <w:ilvl w:val="0"/>
          <w:numId w:val="9"/>
        </w:numPr>
      </w:pPr>
      <w:bookmarkStart w:id="0" w:name="_Hlk170902440"/>
      <w:r>
        <w:t>Prepare and sterilize media TSA, SDA and EMB as per respective SOP for media preparation</w:t>
      </w:r>
    </w:p>
    <w:p w14:paraId="1FEE4625" w14:textId="77777777" w:rsidR="006F3354" w:rsidRDefault="006F3354" w:rsidP="006F3354">
      <w:pPr>
        <w:pStyle w:val="ListParagraph"/>
        <w:numPr>
          <w:ilvl w:val="0"/>
          <w:numId w:val="9"/>
        </w:numPr>
      </w:pPr>
      <w:r>
        <w:t>Collect the samples for microbiological examination in pre sterilized glass bottles and label collected samples.</w:t>
      </w:r>
    </w:p>
    <w:p w14:paraId="045E4CE8" w14:textId="77777777" w:rsidR="006F3354" w:rsidRDefault="006F3354" w:rsidP="006F3354">
      <w:pPr>
        <w:pStyle w:val="ListParagraph"/>
        <w:numPr>
          <w:ilvl w:val="0"/>
          <w:numId w:val="9"/>
        </w:numPr>
      </w:pPr>
      <w:r>
        <w:t>Testing to be performed under LAF of specified area</w:t>
      </w:r>
    </w:p>
    <w:p w14:paraId="11DF78B4" w14:textId="77777777" w:rsidR="006F3354" w:rsidRDefault="006F3354" w:rsidP="006F3354">
      <w:pPr>
        <w:pStyle w:val="ListParagraph"/>
        <w:numPr>
          <w:ilvl w:val="0"/>
          <w:numId w:val="9"/>
        </w:numPr>
      </w:pPr>
      <w:r>
        <w:t>Arrange all the required material on the LAF before starting the test.</w:t>
      </w:r>
    </w:p>
    <w:p w14:paraId="2A88D4A0" w14:textId="77777777" w:rsidR="006F3354" w:rsidRDefault="006F3354" w:rsidP="006F3354">
      <w:pPr>
        <w:pStyle w:val="ListParagraph"/>
        <w:numPr>
          <w:ilvl w:val="0"/>
          <w:numId w:val="9"/>
        </w:numPr>
      </w:pPr>
      <w:r>
        <w:t>Prepare six sterile plates for each sample to be tested</w:t>
      </w:r>
    </w:p>
    <w:p w14:paraId="0178E422" w14:textId="77777777" w:rsidR="006F3354" w:rsidRDefault="006F3354" w:rsidP="006F3354">
      <w:pPr>
        <w:pStyle w:val="ListParagraph"/>
        <w:numPr>
          <w:ilvl w:val="0"/>
          <w:numId w:val="9"/>
        </w:numPr>
      </w:pPr>
      <w:r>
        <w:t>Pipette out 1.0ml of sample into each sterile plate before adding molten medium</w:t>
      </w:r>
    </w:p>
    <w:p w14:paraId="1C60B603" w14:textId="77777777" w:rsidR="006F3354" w:rsidRDefault="006F3354" w:rsidP="006F3354">
      <w:pPr>
        <w:pStyle w:val="ListParagraph"/>
        <w:numPr>
          <w:ilvl w:val="0"/>
          <w:numId w:val="9"/>
        </w:numPr>
      </w:pPr>
      <w:r>
        <w:t>Maintain molten medium at about 45°c before use</w:t>
      </w:r>
    </w:p>
    <w:p w14:paraId="6E54BD3D" w14:textId="77777777" w:rsidR="006F3354" w:rsidRDefault="006F3354" w:rsidP="006F3354">
      <w:pPr>
        <w:pStyle w:val="ListParagraph"/>
        <w:numPr>
          <w:ilvl w:val="0"/>
          <w:numId w:val="9"/>
        </w:numPr>
      </w:pPr>
      <w:r>
        <w:t>Pour approximately 20ml sterilized molten agar medium into each plate</w:t>
      </w:r>
    </w:p>
    <w:p w14:paraId="1E3ECADA" w14:textId="77777777" w:rsidR="006F3354" w:rsidRDefault="006F3354" w:rsidP="006F3354">
      <w:pPr>
        <w:pStyle w:val="ListParagraph"/>
        <w:numPr>
          <w:ilvl w:val="0"/>
          <w:numId w:val="9"/>
        </w:numPr>
      </w:pPr>
      <w:r>
        <w:t>Smoothly rotate the Petri dish clockwise and anti-clockwise to mix the sample evenly with molten agar. Allow the medium to solidify</w:t>
      </w:r>
    </w:p>
    <w:p w14:paraId="7CA24404" w14:textId="77777777" w:rsidR="006F3354" w:rsidRDefault="006F3354" w:rsidP="006F3354">
      <w:pPr>
        <w:pStyle w:val="ListParagraph"/>
        <w:numPr>
          <w:ilvl w:val="0"/>
          <w:numId w:val="9"/>
        </w:numPr>
      </w:pPr>
      <w:r>
        <w:lastRenderedPageBreak/>
        <w:t>After medium is solidified, incubate the plates in an inverted position at 30° to 35°c for bacteria culture and 20° to 25°c for fungi culture, for 48 and 72 hours respectively</w:t>
      </w:r>
    </w:p>
    <w:p w14:paraId="1F5144AE" w14:textId="77777777" w:rsidR="006F3354" w:rsidRDefault="006F3354" w:rsidP="006F3354">
      <w:pPr>
        <w:pStyle w:val="ListParagraph"/>
        <w:numPr>
          <w:ilvl w:val="0"/>
          <w:numId w:val="9"/>
        </w:numPr>
      </w:pPr>
      <w:r>
        <w:t>Prepare a negative control using a sterile solution.</w:t>
      </w:r>
    </w:p>
    <w:p w14:paraId="2C39DCAF" w14:textId="77777777" w:rsidR="006F3354" w:rsidRDefault="006F3354" w:rsidP="006F3354">
      <w:pPr>
        <w:pStyle w:val="ListParagraph"/>
        <w:numPr>
          <w:ilvl w:val="0"/>
          <w:numId w:val="9"/>
        </w:numPr>
      </w:pPr>
      <w:r>
        <w:t>Count all the colonies on the plates after incubation period with the help of a colony counter and record count as number of CFU/ml for each sample.</w:t>
      </w:r>
    </w:p>
    <w:p w14:paraId="6BCC95A6" w14:textId="77777777" w:rsidR="00D75ECC" w:rsidRDefault="00804672" w:rsidP="00D75ECC">
      <w:r w:rsidRPr="00D75ECC">
        <w:rPr>
          <w:b/>
        </w:rPr>
        <w:t>Frequency:</w:t>
      </w:r>
      <w:r>
        <w:t xml:space="preserve"> </w:t>
      </w:r>
      <w:bookmarkStart w:id="1" w:name="_GoBack"/>
      <w:bookmarkEnd w:id="1"/>
    </w:p>
    <w:p w14:paraId="477D9750" w14:textId="2295F3B9" w:rsidR="00804672" w:rsidRDefault="00804672" w:rsidP="00D75ECC">
      <w:r>
        <w:t>The test shall be performed not less than twice</w:t>
      </w:r>
      <w:r w:rsidR="00E952A2">
        <w:t xml:space="preserve"> per week. This testing frequency has been justified and established based on historical monitoring data and trend analysis from previous years.</w:t>
      </w:r>
    </w:p>
    <w:p w14:paraId="6F0C5247" w14:textId="77777777" w:rsidR="000A22A5" w:rsidRDefault="000A22A5" w:rsidP="000A22A5">
      <w:pPr>
        <w:rPr>
          <w:b/>
        </w:rPr>
      </w:pPr>
      <w:r>
        <w:rPr>
          <w:b/>
        </w:rPr>
        <w:t>R</w:t>
      </w:r>
      <w:r w:rsidRPr="008E09F1">
        <w:rPr>
          <w:b/>
        </w:rPr>
        <w:t>eading and interpretation of results:</w:t>
      </w:r>
    </w:p>
    <w:p w14:paraId="33340086" w14:textId="77777777" w:rsidR="006F3354" w:rsidRPr="00AF69CD" w:rsidRDefault="006F3354" w:rsidP="006F3354">
      <w:pPr>
        <w:pStyle w:val="ListParagraph"/>
        <w:numPr>
          <w:ilvl w:val="0"/>
          <w:numId w:val="7"/>
        </w:numPr>
        <w:spacing w:after="200" w:line="276" w:lineRule="auto"/>
      </w:pPr>
      <w:r>
        <w:t>Use pre-incubated media for all tests, where pre-incubated media are not possible to use incubate plates of the different media used as negative control along with the test samples</w:t>
      </w:r>
    </w:p>
    <w:p w14:paraId="6D04E72C" w14:textId="77777777" w:rsidR="006F3354" w:rsidRDefault="006F3354" w:rsidP="006F3354">
      <w:pPr>
        <w:pStyle w:val="ListParagraph"/>
        <w:numPr>
          <w:ilvl w:val="0"/>
          <w:numId w:val="7"/>
        </w:numPr>
        <w:spacing w:after="200" w:line="276" w:lineRule="auto"/>
      </w:pPr>
      <w:r>
        <w:t>The microbial growth should not exceed limit of 10cfu/ml if any, and there must be absent of pathogens.</w:t>
      </w:r>
    </w:p>
    <w:p w14:paraId="5CBA7787" w14:textId="4C9AF19F" w:rsidR="000A22A5" w:rsidRPr="00D213B5" w:rsidRDefault="000A22A5" w:rsidP="000A22A5">
      <w:pPr>
        <w:pStyle w:val="Standard"/>
        <w:numPr>
          <w:ilvl w:val="0"/>
          <w:numId w:val="7"/>
        </w:numPr>
        <w:tabs>
          <w:tab w:val="left" w:pos="7830"/>
        </w:tabs>
        <w:spacing w:after="0" w:line="240" w:lineRule="auto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Cs/>
        </w:rPr>
        <w:t>Record the activity/values of the unsterilized Bulk Solution results in the various products forms.</w:t>
      </w:r>
    </w:p>
    <w:tbl>
      <w:tblPr>
        <w:tblStyle w:val="TableGrid"/>
        <w:tblW w:w="9180" w:type="dxa"/>
        <w:tblInd w:w="-5" w:type="dxa"/>
        <w:tblLook w:val="04A0" w:firstRow="1" w:lastRow="0" w:firstColumn="1" w:lastColumn="0" w:noHBand="0" w:noVBand="1"/>
      </w:tblPr>
      <w:tblGrid>
        <w:gridCol w:w="686"/>
        <w:gridCol w:w="3387"/>
        <w:gridCol w:w="5107"/>
      </w:tblGrid>
      <w:tr w:rsidR="000A22A5" w14:paraId="598C8D56" w14:textId="77777777" w:rsidTr="004E5FA9">
        <w:tc>
          <w:tcPr>
            <w:tcW w:w="686" w:type="dxa"/>
          </w:tcPr>
          <w:p w14:paraId="78886E4D" w14:textId="77777777" w:rsidR="000A22A5" w:rsidRDefault="000A22A5" w:rsidP="004E5FA9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S/no</w:t>
            </w:r>
          </w:p>
        </w:tc>
        <w:tc>
          <w:tcPr>
            <w:tcW w:w="3387" w:type="dxa"/>
          </w:tcPr>
          <w:p w14:paraId="24FC6E45" w14:textId="77777777" w:rsidR="000A22A5" w:rsidRDefault="000A22A5" w:rsidP="004E5FA9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Product</w:t>
            </w:r>
          </w:p>
        </w:tc>
        <w:tc>
          <w:tcPr>
            <w:tcW w:w="5107" w:type="dxa"/>
          </w:tcPr>
          <w:p w14:paraId="031F0EEF" w14:textId="5809EBE1" w:rsidR="000A22A5" w:rsidRDefault="000A22A5" w:rsidP="004E5FA9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Unsterilized Bulk Solution Result Form No.</w:t>
            </w:r>
          </w:p>
        </w:tc>
      </w:tr>
      <w:tr w:rsidR="000A22A5" w14:paraId="3A12C1D1" w14:textId="77777777" w:rsidTr="004E5FA9">
        <w:tc>
          <w:tcPr>
            <w:tcW w:w="686" w:type="dxa"/>
          </w:tcPr>
          <w:p w14:paraId="00170406" w14:textId="77777777" w:rsidR="000A22A5" w:rsidRDefault="000A22A5" w:rsidP="004E5FA9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3387" w:type="dxa"/>
          </w:tcPr>
          <w:p w14:paraId="0E021441" w14:textId="77777777" w:rsidR="000A22A5" w:rsidRDefault="000A22A5" w:rsidP="004E5FA9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Darrows full solution</w:t>
            </w:r>
          </w:p>
        </w:tc>
        <w:tc>
          <w:tcPr>
            <w:tcW w:w="5107" w:type="dxa"/>
          </w:tcPr>
          <w:p w14:paraId="00CFAC54" w14:textId="2BF8EE25" w:rsidR="000A22A5" w:rsidRDefault="000A22A5" w:rsidP="004E5FA9">
            <w:pPr>
              <w:pStyle w:val="ListParagraph"/>
              <w:ind w:left="0"/>
              <w:rPr>
                <w:rFonts w:cstheme="minorHAnsi"/>
              </w:rPr>
            </w:pPr>
            <w:r w:rsidRPr="009B0CF5">
              <w:rPr>
                <w:rFonts w:eastAsia="Calibri" w:cstheme="minorHAnsi"/>
                <w:b/>
                <w:sz w:val="24"/>
                <w:szCs w:val="24"/>
              </w:rPr>
              <w:t>BML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QA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STP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FPF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008</w:t>
            </w:r>
            <w:r>
              <w:rPr>
                <w:rFonts w:eastAsia="Calibri" w:cstheme="minorHAnsi"/>
                <w:b/>
                <w:sz w:val="24"/>
                <w:szCs w:val="24"/>
              </w:rPr>
              <w:t>-F04</w:t>
            </w:r>
          </w:p>
        </w:tc>
      </w:tr>
      <w:tr w:rsidR="000A22A5" w14:paraId="2F5736E1" w14:textId="77777777" w:rsidTr="004E5FA9">
        <w:tc>
          <w:tcPr>
            <w:tcW w:w="686" w:type="dxa"/>
          </w:tcPr>
          <w:p w14:paraId="7CA23227" w14:textId="77777777" w:rsidR="000A22A5" w:rsidRDefault="000A22A5" w:rsidP="004E5FA9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3387" w:type="dxa"/>
          </w:tcPr>
          <w:p w14:paraId="756B036B" w14:textId="77777777" w:rsidR="000A22A5" w:rsidRDefault="000A22A5" w:rsidP="004E5FA9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Isoplasma 4% solution</w:t>
            </w:r>
          </w:p>
        </w:tc>
        <w:tc>
          <w:tcPr>
            <w:tcW w:w="5107" w:type="dxa"/>
          </w:tcPr>
          <w:p w14:paraId="256F0673" w14:textId="0B6EB086" w:rsidR="000A22A5" w:rsidRDefault="000A22A5" w:rsidP="004E5FA9">
            <w:pPr>
              <w:pStyle w:val="ListParagraph"/>
              <w:ind w:left="0"/>
              <w:rPr>
                <w:rFonts w:cstheme="minorHAnsi"/>
              </w:rPr>
            </w:pPr>
            <w:r w:rsidRPr="009B0CF5">
              <w:rPr>
                <w:rFonts w:eastAsia="Calibri" w:cstheme="minorHAnsi"/>
                <w:b/>
                <w:sz w:val="24"/>
                <w:szCs w:val="24"/>
              </w:rPr>
              <w:t>BML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QA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STP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FPF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0</w:t>
            </w:r>
            <w:r>
              <w:rPr>
                <w:rFonts w:eastAsia="Calibri" w:cstheme="minorHAnsi"/>
                <w:b/>
                <w:sz w:val="24"/>
                <w:szCs w:val="24"/>
              </w:rPr>
              <w:t>14-F04</w:t>
            </w:r>
          </w:p>
        </w:tc>
      </w:tr>
      <w:tr w:rsidR="000A22A5" w14:paraId="0EB80FF7" w14:textId="77777777" w:rsidTr="004E5FA9">
        <w:tc>
          <w:tcPr>
            <w:tcW w:w="686" w:type="dxa"/>
          </w:tcPr>
          <w:p w14:paraId="3FE12C0E" w14:textId="77777777" w:rsidR="000A22A5" w:rsidRDefault="000A22A5" w:rsidP="004E5FA9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  <w:tc>
          <w:tcPr>
            <w:tcW w:w="3387" w:type="dxa"/>
          </w:tcPr>
          <w:p w14:paraId="3C63F884" w14:textId="77777777" w:rsidR="000A22A5" w:rsidRDefault="000A22A5" w:rsidP="004E5FA9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Normal Saline (500ml)</w:t>
            </w:r>
          </w:p>
        </w:tc>
        <w:tc>
          <w:tcPr>
            <w:tcW w:w="5107" w:type="dxa"/>
          </w:tcPr>
          <w:p w14:paraId="6241BB37" w14:textId="53DFFB15" w:rsidR="000A22A5" w:rsidRDefault="000A22A5" w:rsidP="004E5FA9">
            <w:pPr>
              <w:pStyle w:val="ListParagraph"/>
              <w:ind w:left="0"/>
              <w:rPr>
                <w:rFonts w:cstheme="minorHAnsi"/>
              </w:rPr>
            </w:pPr>
            <w:r w:rsidRPr="009B0CF5">
              <w:rPr>
                <w:rFonts w:eastAsia="Calibri" w:cstheme="minorHAnsi"/>
                <w:b/>
                <w:sz w:val="24"/>
                <w:szCs w:val="24"/>
              </w:rPr>
              <w:t>BML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QA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STP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FPF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00</w:t>
            </w:r>
            <w:r>
              <w:rPr>
                <w:rFonts w:eastAsia="Calibri" w:cstheme="minorHAnsi"/>
                <w:b/>
                <w:sz w:val="24"/>
                <w:szCs w:val="24"/>
              </w:rPr>
              <w:t>1-F04</w:t>
            </w:r>
          </w:p>
        </w:tc>
      </w:tr>
      <w:tr w:rsidR="000A22A5" w14:paraId="4B37014F" w14:textId="77777777" w:rsidTr="004E5FA9">
        <w:tc>
          <w:tcPr>
            <w:tcW w:w="686" w:type="dxa"/>
          </w:tcPr>
          <w:p w14:paraId="4649282F" w14:textId="77777777" w:rsidR="000A22A5" w:rsidRDefault="000A22A5" w:rsidP="004E5FA9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3387" w:type="dxa"/>
          </w:tcPr>
          <w:p w14:paraId="7F97686A" w14:textId="77777777" w:rsidR="000A22A5" w:rsidRDefault="000A22A5" w:rsidP="004E5FA9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Dextrose 5% solution (500ml)</w:t>
            </w:r>
          </w:p>
        </w:tc>
        <w:tc>
          <w:tcPr>
            <w:tcW w:w="5107" w:type="dxa"/>
          </w:tcPr>
          <w:p w14:paraId="6E8DA670" w14:textId="4FD056C7" w:rsidR="000A22A5" w:rsidRDefault="000A22A5" w:rsidP="004E5FA9">
            <w:pPr>
              <w:pStyle w:val="ListParagraph"/>
              <w:ind w:left="0"/>
              <w:rPr>
                <w:rFonts w:cstheme="minorHAnsi"/>
              </w:rPr>
            </w:pPr>
            <w:r w:rsidRPr="009B0CF5">
              <w:rPr>
                <w:rFonts w:eastAsia="Calibri" w:cstheme="minorHAnsi"/>
                <w:b/>
                <w:sz w:val="24"/>
                <w:szCs w:val="24"/>
              </w:rPr>
              <w:t>BML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QA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STP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FPF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00</w:t>
            </w:r>
            <w:r>
              <w:rPr>
                <w:rFonts w:eastAsia="Calibri" w:cstheme="minorHAnsi"/>
                <w:b/>
                <w:sz w:val="24"/>
                <w:szCs w:val="24"/>
              </w:rPr>
              <w:t>3-F04</w:t>
            </w:r>
          </w:p>
        </w:tc>
      </w:tr>
      <w:tr w:rsidR="000A22A5" w14:paraId="6F5DC0C5" w14:textId="77777777" w:rsidTr="004E5FA9">
        <w:tc>
          <w:tcPr>
            <w:tcW w:w="686" w:type="dxa"/>
          </w:tcPr>
          <w:p w14:paraId="183A1FD3" w14:textId="77777777" w:rsidR="000A22A5" w:rsidRDefault="000A22A5" w:rsidP="004E5FA9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</w:p>
        </w:tc>
        <w:tc>
          <w:tcPr>
            <w:tcW w:w="3387" w:type="dxa"/>
          </w:tcPr>
          <w:p w14:paraId="08E39941" w14:textId="77777777" w:rsidR="000A22A5" w:rsidRDefault="000A22A5" w:rsidP="004E5FA9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Dextrose 5% Saline solution (500ml)</w:t>
            </w:r>
          </w:p>
        </w:tc>
        <w:tc>
          <w:tcPr>
            <w:tcW w:w="5107" w:type="dxa"/>
          </w:tcPr>
          <w:p w14:paraId="1E7AFD8D" w14:textId="735FA9B1" w:rsidR="000A22A5" w:rsidRDefault="000A22A5" w:rsidP="004E5FA9">
            <w:pPr>
              <w:pStyle w:val="ListParagraph"/>
              <w:ind w:left="0"/>
              <w:rPr>
                <w:rFonts w:cstheme="minorHAnsi"/>
              </w:rPr>
            </w:pPr>
            <w:r w:rsidRPr="009B0CF5">
              <w:rPr>
                <w:rFonts w:eastAsia="Calibri" w:cstheme="minorHAnsi"/>
                <w:b/>
                <w:sz w:val="24"/>
                <w:szCs w:val="24"/>
              </w:rPr>
              <w:t>BML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QA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STP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FPF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00</w:t>
            </w:r>
            <w:r>
              <w:rPr>
                <w:rFonts w:eastAsia="Calibri" w:cstheme="minorHAnsi"/>
                <w:b/>
                <w:sz w:val="24"/>
                <w:szCs w:val="24"/>
              </w:rPr>
              <w:t>2-F04</w:t>
            </w:r>
          </w:p>
        </w:tc>
      </w:tr>
      <w:tr w:rsidR="000A22A5" w14:paraId="191AFABA" w14:textId="77777777" w:rsidTr="004E5FA9">
        <w:tc>
          <w:tcPr>
            <w:tcW w:w="686" w:type="dxa"/>
          </w:tcPr>
          <w:p w14:paraId="7AB92865" w14:textId="77777777" w:rsidR="000A22A5" w:rsidRDefault="000A22A5" w:rsidP="004E5FA9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6</w:t>
            </w:r>
          </w:p>
        </w:tc>
        <w:tc>
          <w:tcPr>
            <w:tcW w:w="3387" w:type="dxa"/>
          </w:tcPr>
          <w:p w14:paraId="2C4F9B03" w14:textId="77777777" w:rsidR="000A22A5" w:rsidRDefault="000A22A5" w:rsidP="004E5FA9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Dextrose 4.3% saline</w:t>
            </w:r>
          </w:p>
        </w:tc>
        <w:tc>
          <w:tcPr>
            <w:tcW w:w="5107" w:type="dxa"/>
          </w:tcPr>
          <w:p w14:paraId="04FA805C" w14:textId="239101FE" w:rsidR="000A22A5" w:rsidRPr="00CF64DD" w:rsidRDefault="000A22A5" w:rsidP="004E5FA9">
            <w:pPr>
              <w:pStyle w:val="ListParagraph"/>
              <w:ind w:left="0"/>
              <w:rPr>
                <w:rFonts w:cstheme="minorHAnsi"/>
                <w:b/>
                <w:bCs/>
              </w:rPr>
            </w:pPr>
            <w:r w:rsidRPr="009B0CF5">
              <w:rPr>
                <w:rFonts w:eastAsia="Calibri" w:cstheme="minorHAnsi"/>
                <w:b/>
                <w:sz w:val="24"/>
                <w:szCs w:val="24"/>
              </w:rPr>
              <w:t>BML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QA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STP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FPF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0</w:t>
            </w:r>
            <w:r>
              <w:rPr>
                <w:rFonts w:eastAsia="Calibri" w:cstheme="minorHAnsi"/>
                <w:b/>
                <w:sz w:val="24"/>
                <w:szCs w:val="24"/>
              </w:rPr>
              <w:t>12-F04</w:t>
            </w:r>
          </w:p>
        </w:tc>
      </w:tr>
      <w:tr w:rsidR="000A22A5" w14:paraId="5AA4EAC5" w14:textId="77777777" w:rsidTr="004E5FA9">
        <w:tc>
          <w:tcPr>
            <w:tcW w:w="686" w:type="dxa"/>
          </w:tcPr>
          <w:p w14:paraId="3B1178FA" w14:textId="77777777" w:rsidR="000A22A5" w:rsidRDefault="000A22A5" w:rsidP="004E5FA9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7</w:t>
            </w:r>
          </w:p>
        </w:tc>
        <w:tc>
          <w:tcPr>
            <w:tcW w:w="3387" w:type="dxa"/>
          </w:tcPr>
          <w:p w14:paraId="285AECA2" w14:textId="77777777" w:rsidR="000A22A5" w:rsidRDefault="000A22A5" w:rsidP="004E5FA9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Dextrose 10% solution</w:t>
            </w:r>
          </w:p>
        </w:tc>
        <w:tc>
          <w:tcPr>
            <w:tcW w:w="5107" w:type="dxa"/>
          </w:tcPr>
          <w:p w14:paraId="4334C636" w14:textId="4011CCB0" w:rsidR="000A22A5" w:rsidRDefault="000A22A5" w:rsidP="004E5FA9">
            <w:pPr>
              <w:pStyle w:val="ListParagraph"/>
              <w:ind w:left="0"/>
              <w:rPr>
                <w:rFonts w:cstheme="minorHAnsi"/>
              </w:rPr>
            </w:pPr>
            <w:r w:rsidRPr="009B0CF5">
              <w:rPr>
                <w:rFonts w:eastAsia="Calibri" w:cstheme="minorHAnsi"/>
                <w:b/>
                <w:sz w:val="24"/>
                <w:szCs w:val="24"/>
              </w:rPr>
              <w:t>BML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QA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STP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FPF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0</w:t>
            </w:r>
            <w:r>
              <w:rPr>
                <w:rFonts w:eastAsia="Calibri" w:cstheme="minorHAnsi"/>
                <w:b/>
                <w:sz w:val="24"/>
                <w:szCs w:val="24"/>
              </w:rPr>
              <w:t>13-F04</w:t>
            </w:r>
          </w:p>
        </w:tc>
      </w:tr>
      <w:tr w:rsidR="000A22A5" w14:paraId="00D5D8F1" w14:textId="77777777" w:rsidTr="004E5FA9">
        <w:tc>
          <w:tcPr>
            <w:tcW w:w="686" w:type="dxa"/>
          </w:tcPr>
          <w:p w14:paraId="03CF69A7" w14:textId="77777777" w:rsidR="000A22A5" w:rsidRDefault="000A22A5" w:rsidP="004E5FA9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8</w:t>
            </w:r>
          </w:p>
        </w:tc>
        <w:tc>
          <w:tcPr>
            <w:tcW w:w="3387" w:type="dxa"/>
          </w:tcPr>
          <w:p w14:paraId="4714D63A" w14:textId="77777777" w:rsidR="000A22A5" w:rsidRDefault="000A22A5" w:rsidP="004E5FA9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Darrows half solution</w:t>
            </w:r>
          </w:p>
        </w:tc>
        <w:tc>
          <w:tcPr>
            <w:tcW w:w="5107" w:type="dxa"/>
          </w:tcPr>
          <w:p w14:paraId="056B4F82" w14:textId="70DFE02D" w:rsidR="000A22A5" w:rsidRDefault="000A22A5" w:rsidP="004E5FA9">
            <w:pPr>
              <w:pStyle w:val="ListParagraph"/>
              <w:ind w:left="0"/>
              <w:rPr>
                <w:rFonts w:cstheme="minorHAnsi"/>
              </w:rPr>
            </w:pPr>
            <w:r w:rsidRPr="009B0CF5">
              <w:rPr>
                <w:rFonts w:eastAsia="Calibri" w:cstheme="minorHAnsi"/>
                <w:b/>
                <w:sz w:val="24"/>
                <w:szCs w:val="24"/>
              </w:rPr>
              <w:t>BML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QA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STP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FPF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00</w:t>
            </w:r>
            <w:r>
              <w:rPr>
                <w:rFonts w:eastAsia="Calibri" w:cstheme="minorHAnsi"/>
                <w:b/>
                <w:sz w:val="24"/>
                <w:szCs w:val="24"/>
              </w:rPr>
              <w:t>7-F04</w:t>
            </w:r>
          </w:p>
        </w:tc>
      </w:tr>
      <w:tr w:rsidR="000A22A5" w14:paraId="4777CCAA" w14:textId="77777777" w:rsidTr="004E5FA9">
        <w:tc>
          <w:tcPr>
            <w:tcW w:w="686" w:type="dxa"/>
          </w:tcPr>
          <w:p w14:paraId="26F03732" w14:textId="77777777" w:rsidR="000A22A5" w:rsidRDefault="000A22A5" w:rsidP="004E5FA9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9</w:t>
            </w:r>
          </w:p>
        </w:tc>
        <w:tc>
          <w:tcPr>
            <w:tcW w:w="3387" w:type="dxa"/>
          </w:tcPr>
          <w:p w14:paraId="688241FE" w14:textId="77777777" w:rsidR="000A22A5" w:rsidRDefault="000A22A5" w:rsidP="004E5FA9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Mannitol 10%</w:t>
            </w:r>
          </w:p>
        </w:tc>
        <w:tc>
          <w:tcPr>
            <w:tcW w:w="5107" w:type="dxa"/>
          </w:tcPr>
          <w:p w14:paraId="682AA7E4" w14:textId="67BCF823" w:rsidR="000A22A5" w:rsidRPr="000D48CF" w:rsidRDefault="000A22A5" w:rsidP="004E5FA9">
            <w:pPr>
              <w:pStyle w:val="ListParagraph"/>
              <w:ind w:left="0"/>
              <w:rPr>
                <w:rFonts w:cstheme="minorHAnsi"/>
                <w:b/>
                <w:bCs/>
              </w:rPr>
            </w:pPr>
            <w:r w:rsidRPr="009B0CF5">
              <w:rPr>
                <w:rFonts w:eastAsia="Calibri" w:cstheme="minorHAnsi"/>
                <w:b/>
                <w:sz w:val="24"/>
                <w:szCs w:val="24"/>
              </w:rPr>
              <w:t>BML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QA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STP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FPF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0</w:t>
            </w:r>
            <w:r>
              <w:rPr>
                <w:rFonts w:eastAsia="Calibri" w:cstheme="minorHAnsi"/>
                <w:b/>
                <w:sz w:val="24"/>
                <w:szCs w:val="24"/>
              </w:rPr>
              <w:t>10-F04</w:t>
            </w:r>
          </w:p>
        </w:tc>
      </w:tr>
      <w:tr w:rsidR="000A22A5" w14:paraId="78BE1A2D" w14:textId="77777777" w:rsidTr="004E5FA9">
        <w:tc>
          <w:tcPr>
            <w:tcW w:w="686" w:type="dxa"/>
          </w:tcPr>
          <w:p w14:paraId="59F372BE" w14:textId="77777777" w:rsidR="000A22A5" w:rsidRDefault="000A22A5" w:rsidP="004E5FA9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10</w:t>
            </w:r>
          </w:p>
        </w:tc>
        <w:tc>
          <w:tcPr>
            <w:tcW w:w="3387" w:type="dxa"/>
          </w:tcPr>
          <w:p w14:paraId="6B85CCD2" w14:textId="77777777" w:rsidR="000A22A5" w:rsidRDefault="000A22A5" w:rsidP="004E5FA9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Mannitol 20%</w:t>
            </w:r>
          </w:p>
        </w:tc>
        <w:tc>
          <w:tcPr>
            <w:tcW w:w="5107" w:type="dxa"/>
          </w:tcPr>
          <w:p w14:paraId="070F806A" w14:textId="222E018F" w:rsidR="000A22A5" w:rsidRDefault="000A22A5" w:rsidP="004E5FA9">
            <w:pPr>
              <w:pStyle w:val="ListParagraph"/>
              <w:ind w:left="0"/>
              <w:rPr>
                <w:rFonts w:cstheme="minorHAnsi"/>
              </w:rPr>
            </w:pPr>
            <w:r w:rsidRPr="009B0CF5">
              <w:rPr>
                <w:rFonts w:eastAsia="Calibri" w:cstheme="minorHAnsi"/>
                <w:b/>
                <w:sz w:val="24"/>
                <w:szCs w:val="24"/>
              </w:rPr>
              <w:t>BML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QA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STP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FPF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0</w:t>
            </w:r>
            <w:r>
              <w:rPr>
                <w:rFonts w:eastAsia="Calibri" w:cstheme="minorHAnsi"/>
                <w:b/>
                <w:sz w:val="24"/>
                <w:szCs w:val="24"/>
              </w:rPr>
              <w:t>11-F04</w:t>
            </w:r>
          </w:p>
        </w:tc>
      </w:tr>
      <w:tr w:rsidR="000A22A5" w14:paraId="5B989607" w14:textId="77777777" w:rsidTr="004E5FA9">
        <w:tc>
          <w:tcPr>
            <w:tcW w:w="686" w:type="dxa"/>
          </w:tcPr>
          <w:p w14:paraId="2FFF2EFA" w14:textId="77777777" w:rsidR="000A22A5" w:rsidRDefault="000A22A5" w:rsidP="004E5FA9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11</w:t>
            </w:r>
          </w:p>
        </w:tc>
        <w:tc>
          <w:tcPr>
            <w:tcW w:w="3387" w:type="dxa"/>
          </w:tcPr>
          <w:p w14:paraId="6BBA05C2" w14:textId="77777777" w:rsidR="000A22A5" w:rsidRDefault="000A22A5" w:rsidP="004E5FA9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Ringers solution</w:t>
            </w:r>
          </w:p>
        </w:tc>
        <w:tc>
          <w:tcPr>
            <w:tcW w:w="5107" w:type="dxa"/>
          </w:tcPr>
          <w:p w14:paraId="5A7BD49E" w14:textId="13534CA0" w:rsidR="000A22A5" w:rsidRDefault="000A22A5" w:rsidP="004E5FA9">
            <w:pPr>
              <w:pStyle w:val="ListParagraph"/>
              <w:ind w:left="0"/>
              <w:rPr>
                <w:rFonts w:cstheme="minorHAnsi"/>
              </w:rPr>
            </w:pPr>
            <w:r w:rsidRPr="009B0CF5">
              <w:rPr>
                <w:rFonts w:eastAsia="Calibri" w:cstheme="minorHAnsi"/>
                <w:b/>
                <w:sz w:val="24"/>
                <w:szCs w:val="24"/>
              </w:rPr>
              <w:t>BML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QA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STP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FPF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00</w:t>
            </w:r>
            <w:r>
              <w:rPr>
                <w:rFonts w:eastAsia="Calibri" w:cstheme="minorHAnsi"/>
                <w:b/>
                <w:sz w:val="24"/>
                <w:szCs w:val="24"/>
              </w:rPr>
              <w:t>9-F04</w:t>
            </w:r>
          </w:p>
        </w:tc>
      </w:tr>
      <w:tr w:rsidR="000A22A5" w14:paraId="407CABA2" w14:textId="77777777" w:rsidTr="004E5FA9">
        <w:tc>
          <w:tcPr>
            <w:tcW w:w="686" w:type="dxa"/>
          </w:tcPr>
          <w:p w14:paraId="07C06236" w14:textId="77777777" w:rsidR="000A22A5" w:rsidRDefault="000A22A5" w:rsidP="004E5FA9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12</w:t>
            </w:r>
          </w:p>
        </w:tc>
        <w:tc>
          <w:tcPr>
            <w:tcW w:w="3387" w:type="dxa"/>
          </w:tcPr>
          <w:p w14:paraId="7A847905" w14:textId="77777777" w:rsidR="000A22A5" w:rsidRDefault="000A22A5" w:rsidP="004E5FA9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Biogyl solution</w:t>
            </w:r>
          </w:p>
        </w:tc>
        <w:tc>
          <w:tcPr>
            <w:tcW w:w="5107" w:type="dxa"/>
          </w:tcPr>
          <w:p w14:paraId="4723B8FD" w14:textId="4B3F6CBE" w:rsidR="000A22A5" w:rsidRDefault="000A22A5" w:rsidP="004E5FA9">
            <w:pPr>
              <w:pStyle w:val="ListParagraph"/>
              <w:ind w:left="0"/>
              <w:rPr>
                <w:rFonts w:cstheme="minorHAnsi"/>
              </w:rPr>
            </w:pPr>
            <w:r w:rsidRPr="009B0CF5">
              <w:rPr>
                <w:rFonts w:eastAsia="Calibri" w:cstheme="minorHAnsi"/>
                <w:b/>
                <w:sz w:val="24"/>
                <w:szCs w:val="24"/>
              </w:rPr>
              <w:t>BML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QA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STP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FPF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0</w:t>
            </w:r>
            <w:r>
              <w:rPr>
                <w:rFonts w:eastAsia="Calibri" w:cstheme="minorHAnsi"/>
                <w:b/>
                <w:sz w:val="24"/>
                <w:szCs w:val="24"/>
              </w:rPr>
              <w:t>15-F04</w:t>
            </w:r>
          </w:p>
        </w:tc>
      </w:tr>
      <w:tr w:rsidR="000A22A5" w14:paraId="3DEC10AD" w14:textId="77777777" w:rsidTr="004E5FA9">
        <w:tc>
          <w:tcPr>
            <w:tcW w:w="686" w:type="dxa"/>
          </w:tcPr>
          <w:p w14:paraId="09D14B02" w14:textId="77777777" w:rsidR="000A22A5" w:rsidRDefault="000A22A5" w:rsidP="004E5FA9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13</w:t>
            </w:r>
          </w:p>
        </w:tc>
        <w:tc>
          <w:tcPr>
            <w:tcW w:w="3387" w:type="dxa"/>
          </w:tcPr>
          <w:p w14:paraId="3D374772" w14:textId="77777777" w:rsidR="000A22A5" w:rsidRDefault="000A22A5" w:rsidP="004E5FA9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Dextrose 50% solution</w:t>
            </w:r>
          </w:p>
        </w:tc>
        <w:tc>
          <w:tcPr>
            <w:tcW w:w="5107" w:type="dxa"/>
          </w:tcPr>
          <w:p w14:paraId="0CBCB157" w14:textId="17E73A52" w:rsidR="000A22A5" w:rsidRDefault="000A22A5" w:rsidP="004E5FA9">
            <w:pPr>
              <w:pStyle w:val="ListParagraph"/>
              <w:ind w:left="0"/>
              <w:rPr>
                <w:rFonts w:cstheme="minorHAnsi"/>
              </w:rPr>
            </w:pPr>
            <w:r w:rsidRPr="009B0CF5">
              <w:rPr>
                <w:rFonts w:eastAsia="Calibri" w:cstheme="minorHAnsi"/>
                <w:b/>
                <w:sz w:val="24"/>
                <w:szCs w:val="24"/>
              </w:rPr>
              <w:t>BML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QA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STP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FPF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0</w:t>
            </w:r>
            <w:r>
              <w:rPr>
                <w:rFonts w:eastAsia="Calibri" w:cstheme="minorHAnsi"/>
                <w:b/>
                <w:sz w:val="24"/>
                <w:szCs w:val="24"/>
              </w:rPr>
              <w:t>1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8</w:t>
            </w:r>
            <w:r>
              <w:rPr>
                <w:rFonts w:eastAsia="Calibri" w:cstheme="minorHAnsi"/>
                <w:b/>
                <w:sz w:val="24"/>
                <w:szCs w:val="24"/>
              </w:rPr>
              <w:t>-F04</w:t>
            </w:r>
          </w:p>
        </w:tc>
      </w:tr>
      <w:tr w:rsidR="000A22A5" w14:paraId="32810551" w14:textId="77777777" w:rsidTr="004E5FA9">
        <w:tc>
          <w:tcPr>
            <w:tcW w:w="686" w:type="dxa"/>
          </w:tcPr>
          <w:p w14:paraId="24488DEC" w14:textId="77777777" w:rsidR="000A22A5" w:rsidRDefault="000A22A5" w:rsidP="004E5FA9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14</w:t>
            </w:r>
          </w:p>
        </w:tc>
        <w:tc>
          <w:tcPr>
            <w:tcW w:w="3387" w:type="dxa"/>
          </w:tcPr>
          <w:p w14:paraId="0E795EBE" w14:textId="77777777" w:rsidR="000A22A5" w:rsidRDefault="000A22A5" w:rsidP="004E5FA9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Ciprofloxacin solution</w:t>
            </w:r>
          </w:p>
        </w:tc>
        <w:tc>
          <w:tcPr>
            <w:tcW w:w="5107" w:type="dxa"/>
          </w:tcPr>
          <w:p w14:paraId="613467DA" w14:textId="6AEEE02A" w:rsidR="000A22A5" w:rsidRDefault="000A22A5" w:rsidP="004E5FA9">
            <w:pPr>
              <w:pStyle w:val="ListParagraph"/>
              <w:ind w:left="0"/>
              <w:rPr>
                <w:rFonts w:cstheme="minorHAnsi"/>
              </w:rPr>
            </w:pPr>
            <w:r w:rsidRPr="009B0CF5">
              <w:rPr>
                <w:rFonts w:eastAsia="Calibri" w:cstheme="minorHAnsi"/>
                <w:b/>
                <w:sz w:val="24"/>
                <w:szCs w:val="24"/>
              </w:rPr>
              <w:t>BML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QA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STP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FPF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0</w:t>
            </w:r>
            <w:r>
              <w:rPr>
                <w:rFonts w:eastAsia="Calibri" w:cstheme="minorHAnsi"/>
                <w:b/>
                <w:sz w:val="24"/>
                <w:szCs w:val="24"/>
              </w:rPr>
              <w:t>16-F04</w:t>
            </w:r>
          </w:p>
        </w:tc>
      </w:tr>
      <w:tr w:rsidR="000A22A5" w14:paraId="743AD1D6" w14:textId="77777777" w:rsidTr="004E5FA9">
        <w:tc>
          <w:tcPr>
            <w:tcW w:w="686" w:type="dxa"/>
          </w:tcPr>
          <w:p w14:paraId="1AB5B637" w14:textId="77777777" w:rsidR="000A22A5" w:rsidRDefault="000A22A5" w:rsidP="004E5FA9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15</w:t>
            </w:r>
          </w:p>
        </w:tc>
        <w:tc>
          <w:tcPr>
            <w:tcW w:w="3387" w:type="dxa"/>
          </w:tcPr>
          <w:p w14:paraId="481C21E3" w14:textId="77777777" w:rsidR="000A22A5" w:rsidRDefault="000A22A5" w:rsidP="004E5FA9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CAPD solution (1.5%)</w:t>
            </w:r>
          </w:p>
        </w:tc>
        <w:tc>
          <w:tcPr>
            <w:tcW w:w="5107" w:type="dxa"/>
          </w:tcPr>
          <w:p w14:paraId="7A4CED5C" w14:textId="3B930942" w:rsidR="000A22A5" w:rsidRDefault="000A22A5" w:rsidP="004E5FA9">
            <w:pPr>
              <w:pStyle w:val="ListParagraph"/>
              <w:ind w:left="0"/>
              <w:rPr>
                <w:rFonts w:cstheme="minorHAnsi"/>
              </w:rPr>
            </w:pPr>
            <w:r w:rsidRPr="009B0CF5">
              <w:rPr>
                <w:rFonts w:eastAsia="Calibri" w:cstheme="minorHAnsi"/>
                <w:b/>
                <w:sz w:val="24"/>
                <w:szCs w:val="24"/>
              </w:rPr>
              <w:t>BML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QA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STP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FPF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0</w:t>
            </w:r>
            <w:r>
              <w:rPr>
                <w:rFonts w:eastAsia="Calibri" w:cstheme="minorHAnsi"/>
                <w:b/>
                <w:sz w:val="24"/>
                <w:szCs w:val="24"/>
              </w:rPr>
              <w:t>19-F04</w:t>
            </w:r>
          </w:p>
        </w:tc>
      </w:tr>
      <w:tr w:rsidR="000A22A5" w14:paraId="7E6BFAC2" w14:textId="77777777" w:rsidTr="004E5FA9">
        <w:tc>
          <w:tcPr>
            <w:tcW w:w="686" w:type="dxa"/>
          </w:tcPr>
          <w:p w14:paraId="0F9102D8" w14:textId="77777777" w:rsidR="000A22A5" w:rsidRDefault="000A22A5" w:rsidP="004E5FA9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16</w:t>
            </w:r>
          </w:p>
        </w:tc>
        <w:tc>
          <w:tcPr>
            <w:tcW w:w="3387" w:type="dxa"/>
          </w:tcPr>
          <w:p w14:paraId="4926D4F0" w14:textId="77777777" w:rsidR="000A22A5" w:rsidRDefault="000A22A5" w:rsidP="004E5FA9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Fluconazole solution</w:t>
            </w:r>
          </w:p>
        </w:tc>
        <w:tc>
          <w:tcPr>
            <w:tcW w:w="5107" w:type="dxa"/>
          </w:tcPr>
          <w:p w14:paraId="71C3C510" w14:textId="5C324D81" w:rsidR="000A22A5" w:rsidRPr="009B2095" w:rsidRDefault="000A22A5" w:rsidP="004E5FA9">
            <w:pPr>
              <w:pStyle w:val="ListParagraph"/>
              <w:ind w:left="0"/>
              <w:rPr>
                <w:rFonts w:eastAsia="Calibri" w:cstheme="minorHAnsi"/>
                <w:b/>
                <w:sz w:val="24"/>
                <w:szCs w:val="24"/>
              </w:rPr>
            </w:pPr>
            <w:r w:rsidRPr="009B0CF5">
              <w:rPr>
                <w:rFonts w:eastAsia="Calibri" w:cstheme="minorHAnsi"/>
                <w:b/>
                <w:sz w:val="24"/>
                <w:szCs w:val="24"/>
              </w:rPr>
              <w:t>BML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QA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STP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FPF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0</w:t>
            </w:r>
            <w:r>
              <w:rPr>
                <w:rFonts w:eastAsia="Calibri" w:cstheme="minorHAnsi"/>
                <w:b/>
                <w:sz w:val="24"/>
                <w:szCs w:val="24"/>
              </w:rPr>
              <w:t>17-F04</w:t>
            </w:r>
          </w:p>
        </w:tc>
      </w:tr>
      <w:tr w:rsidR="000A22A5" w14:paraId="46585F82" w14:textId="77777777" w:rsidTr="004E5FA9">
        <w:tc>
          <w:tcPr>
            <w:tcW w:w="686" w:type="dxa"/>
          </w:tcPr>
          <w:p w14:paraId="0F7FDFBD" w14:textId="77777777" w:rsidR="000A22A5" w:rsidRDefault="000A22A5" w:rsidP="004E5FA9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17</w:t>
            </w:r>
          </w:p>
        </w:tc>
        <w:tc>
          <w:tcPr>
            <w:tcW w:w="3387" w:type="dxa"/>
          </w:tcPr>
          <w:p w14:paraId="37B7017E" w14:textId="77777777" w:rsidR="000A22A5" w:rsidRDefault="000A22A5" w:rsidP="004E5FA9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Normal Saline Solution (1000ml)</w:t>
            </w:r>
          </w:p>
        </w:tc>
        <w:tc>
          <w:tcPr>
            <w:tcW w:w="5107" w:type="dxa"/>
          </w:tcPr>
          <w:p w14:paraId="02C12295" w14:textId="372C08BE" w:rsidR="000A22A5" w:rsidRPr="009B0CF5" w:rsidRDefault="000A22A5" w:rsidP="004E5FA9">
            <w:pPr>
              <w:pStyle w:val="ListParagraph"/>
              <w:ind w:left="0"/>
              <w:rPr>
                <w:rFonts w:eastAsia="Calibri" w:cstheme="minorHAnsi"/>
                <w:b/>
                <w:sz w:val="24"/>
                <w:szCs w:val="24"/>
              </w:rPr>
            </w:pPr>
            <w:r w:rsidRPr="009B0CF5">
              <w:rPr>
                <w:rFonts w:eastAsia="Calibri" w:cstheme="minorHAnsi"/>
                <w:b/>
                <w:sz w:val="24"/>
                <w:szCs w:val="24"/>
              </w:rPr>
              <w:t>BML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QA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STP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FPF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0</w:t>
            </w:r>
            <w:r>
              <w:rPr>
                <w:rFonts w:eastAsia="Calibri" w:cstheme="minorHAnsi"/>
                <w:b/>
                <w:sz w:val="24"/>
                <w:szCs w:val="24"/>
              </w:rPr>
              <w:t>04-F04</w:t>
            </w:r>
          </w:p>
        </w:tc>
      </w:tr>
      <w:tr w:rsidR="000A22A5" w14:paraId="2B7AC958" w14:textId="77777777" w:rsidTr="004E5FA9">
        <w:tc>
          <w:tcPr>
            <w:tcW w:w="686" w:type="dxa"/>
          </w:tcPr>
          <w:p w14:paraId="4754CC9B" w14:textId="77777777" w:rsidR="000A22A5" w:rsidRDefault="000A22A5" w:rsidP="004E5FA9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18</w:t>
            </w:r>
          </w:p>
        </w:tc>
        <w:tc>
          <w:tcPr>
            <w:tcW w:w="3387" w:type="dxa"/>
          </w:tcPr>
          <w:p w14:paraId="1B3A20A4" w14:textId="77777777" w:rsidR="000A22A5" w:rsidRDefault="000A22A5" w:rsidP="004E5FA9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Dextrose 5% solution (1000ml)</w:t>
            </w:r>
          </w:p>
        </w:tc>
        <w:tc>
          <w:tcPr>
            <w:tcW w:w="5107" w:type="dxa"/>
          </w:tcPr>
          <w:p w14:paraId="2002EE40" w14:textId="6666E700" w:rsidR="000A22A5" w:rsidRPr="009B0CF5" w:rsidRDefault="000A22A5" w:rsidP="004E5FA9">
            <w:pPr>
              <w:pStyle w:val="ListParagraph"/>
              <w:ind w:left="0"/>
              <w:rPr>
                <w:rFonts w:eastAsia="Calibri" w:cstheme="minorHAnsi"/>
                <w:b/>
                <w:sz w:val="24"/>
                <w:szCs w:val="24"/>
              </w:rPr>
            </w:pPr>
            <w:r w:rsidRPr="009B0CF5">
              <w:rPr>
                <w:rFonts w:eastAsia="Calibri" w:cstheme="minorHAnsi"/>
                <w:b/>
                <w:sz w:val="24"/>
                <w:szCs w:val="24"/>
              </w:rPr>
              <w:t>BML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QA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STP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FPF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0</w:t>
            </w:r>
            <w:r>
              <w:rPr>
                <w:rFonts w:eastAsia="Calibri" w:cstheme="minorHAnsi"/>
                <w:b/>
                <w:sz w:val="24"/>
                <w:szCs w:val="24"/>
              </w:rPr>
              <w:t>06-F04</w:t>
            </w:r>
          </w:p>
        </w:tc>
      </w:tr>
      <w:tr w:rsidR="000A22A5" w14:paraId="61973BFB" w14:textId="77777777" w:rsidTr="004E5FA9">
        <w:tc>
          <w:tcPr>
            <w:tcW w:w="686" w:type="dxa"/>
          </w:tcPr>
          <w:p w14:paraId="208B025F" w14:textId="77777777" w:rsidR="000A22A5" w:rsidRDefault="000A22A5" w:rsidP="004E5FA9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19</w:t>
            </w:r>
          </w:p>
        </w:tc>
        <w:tc>
          <w:tcPr>
            <w:tcW w:w="3387" w:type="dxa"/>
          </w:tcPr>
          <w:p w14:paraId="0FE6C258" w14:textId="77777777" w:rsidR="000A22A5" w:rsidRDefault="000A22A5" w:rsidP="004E5FA9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Dextrose 5% Saline solution (1000ml)</w:t>
            </w:r>
          </w:p>
        </w:tc>
        <w:tc>
          <w:tcPr>
            <w:tcW w:w="5107" w:type="dxa"/>
          </w:tcPr>
          <w:p w14:paraId="22BA568E" w14:textId="1069D203" w:rsidR="000A22A5" w:rsidRPr="009B0CF5" w:rsidRDefault="000A22A5" w:rsidP="004E5FA9">
            <w:pPr>
              <w:pStyle w:val="ListParagraph"/>
              <w:ind w:left="0"/>
              <w:rPr>
                <w:rFonts w:eastAsia="Calibri" w:cstheme="minorHAnsi"/>
                <w:b/>
                <w:sz w:val="24"/>
                <w:szCs w:val="24"/>
              </w:rPr>
            </w:pPr>
            <w:r w:rsidRPr="009B0CF5">
              <w:rPr>
                <w:rFonts w:eastAsia="Calibri" w:cstheme="minorHAnsi"/>
                <w:b/>
                <w:sz w:val="24"/>
                <w:szCs w:val="24"/>
              </w:rPr>
              <w:t>BML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QA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STP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FPF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0</w:t>
            </w:r>
            <w:r>
              <w:rPr>
                <w:rFonts w:eastAsia="Calibri" w:cstheme="minorHAnsi"/>
                <w:b/>
                <w:sz w:val="24"/>
                <w:szCs w:val="24"/>
              </w:rPr>
              <w:t>05-F04</w:t>
            </w:r>
          </w:p>
        </w:tc>
      </w:tr>
      <w:tr w:rsidR="000A22A5" w14:paraId="51403B27" w14:textId="77777777" w:rsidTr="004E5FA9">
        <w:tc>
          <w:tcPr>
            <w:tcW w:w="686" w:type="dxa"/>
          </w:tcPr>
          <w:p w14:paraId="01E50772" w14:textId="77777777" w:rsidR="000A22A5" w:rsidRDefault="000A22A5" w:rsidP="004E5FA9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20</w:t>
            </w:r>
          </w:p>
        </w:tc>
        <w:tc>
          <w:tcPr>
            <w:tcW w:w="3387" w:type="dxa"/>
          </w:tcPr>
          <w:p w14:paraId="4A5B4C2C" w14:textId="77777777" w:rsidR="000A22A5" w:rsidRDefault="000A22A5" w:rsidP="004E5FA9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CAPD solution (1.5%)</w:t>
            </w:r>
          </w:p>
        </w:tc>
        <w:tc>
          <w:tcPr>
            <w:tcW w:w="5107" w:type="dxa"/>
          </w:tcPr>
          <w:p w14:paraId="2B8610D3" w14:textId="14E68E41" w:rsidR="000A22A5" w:rsidRPr="009B0CF5" w:rsidRDefault="000A22A5" w:rsidP="004E5FA9">
            <w:pPr>
              <w:pStyle w:val="ListParagraph"/>
              <w:ind w:left="0"/>
              <w:rPr>
                <w:rFonts w:eastAsia="Calibri" w:cstheme="minorHAnsi"/>
                <w:b/>
                <w:sz w:val="24"/>
                <w:szCs w:val="24"/>
              </w:rPr>
            </w:pPr>
            <w:r w:rsidRPr="009B0CF5">
              <w:rPr>
                <w:rFonts w:eastAsia="Calibri" w:cstheme="minorHAnsi"/>
                <w:b/>
                <w:sz w:val="24"/>
                <w:szCs w:val="24"/>
              </w:rPr>
              <w:t>BML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QA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STP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FPF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0</w:t>
            </w:r>
            <w:r>
              <w:rPr>
                <w:rFonts w:eastAsia="Calibri" w:cstheme="minorHAnsi"/>
                <w:b/>
                <w:sz w:val="24"/>
                <w:szCs w:val="24"/>
              </w:rPr>
              <w:t>20-F04</w:t>
            </w:r>
          </w:p>
        </w:tc>
      </w:tr>
    </w:tbl>
    <w:p w14:paraId="282A3278" w14:textId="77777777" w:rsidR="000A22A5" w:rsidRDefault="000A22A5" w:rsidP="000A22A5">
      <w:pPr>
        <w:shd w:val="clear" w:color="auto" w:fill="FFFFFF"/>
        <w:spacing w:after="0" w:line="360" w:lineRule="auto"/>
        <w:rPr>
          <w:rFonts w:cstheme="minorHAnsi"/>
          <w:b/>
        </w:rPr>
      </w:pPr>
    </w:p>
    <w:p w14:paraId="5B112B44" w14:textId="77777777" w:rsidR="000A22A5" w:rsidRPr="000A22A5" w:rsidRDefault="000A22A5" w:rsidP="000A22A5">
      <w:pPr>
        <w:rPr>
          <w:b/>
        </w:rPr>
      </w:pPr>
      <w:r w:rsidRPr="000A22A5">
        <w:rPr>
          <w:b/>
        </w:rPr>
        <w:t>Materials and Equipment:</w:t>
      </w:r>
    </w:p>
    <w:p w14:paraId="3CB5B395" w14:textId="3A040697" w:rsidR="000A22A5" w:rsidRDefault="00804672" w:rsidP="000A22A5">
      <w:pPr>
        <w:pStyle w:val="ListParagraph"/>
        <w:numPr>
          <w:ilvl w:val="0"/>
          <w:numId w:val="11"/>
        </w:numPr>
      </w:pPr>
      <w:r>
        <w:t>Culture Media (TSA, S</w:t>
      </w:r>
      <w:r w:rsidR="000A22A5">
        <w:t>DA, EMB)</w:t>
      </w:r>
    </w:p>
    <w:p w14:paraId="21B739D7" w14:textId="77777777" w:rsidR="000A22A5" w:rsidRDefault="000A22A5" w:rsidP="000A22A5">
      <w:pPr>
        <w:pStyle w:val="ListParagraph"/>
        <w:numPr>
          <w:ilvl w:val="0"/>
          <w:numId w:val="11"/>
        </w:numPr>
      </w:pPr>
      <w:r>
        <w:t>Portable Autoclave</w:t>
      </w:r>
    </w:p>
    <w:p w14:paraId="0D32B75D" w14:textId="77777777" w:rsidR="000A22A5" w:rsidRDefault="000A22A5" w:rsidP="000A22A5">
      <w:pPr>
        <w:pStyle w:val="ListParagraph"/>
        <w:numPr>
          <w:ilvl w:val="0"/>
          <w:numId w:val="11"/>
        </w:numPr>
      </w:pPr>
      <w:r>
        <w:t>Incubator</w:t>
      </w:r>
    </w:p>
    <w:p w14:paraId="6DB11E7C" w14:textId="77777777" w:rsidR="000A22A5" w:rsidRDefault="000A22A5" w:rsidP="000A22A5">
      <w:pPr>
        <w:pStyle w:val="ListParagraph"/>
        <w:numPr>
          <w:ilvl w:val="0"/>
          <w:numId w:val="11"/>
        </w:numPr>
      </w:pPr>
      <w:r>
        <w:t>Hot air oven</w:t>
      </w:r>
    </w:p>
    <w:p w14:paraId="3EEB61A0" w14:textId="77777777" w:rsidR="000A22A5" w:rsidRDefault="000A22A5" w:rsidP="000A22A5">
      <w:pPr>
        <w:pStyle w:val="ListParagraph"/>
        <w:numPr>
          <w:ilvl w:val="0"/>
          <w:numId w:val="11"/>
        </w:numPr>
      </w:pPr>
      <w:r>
        <w:t>Culture plate</w:t>
      </w:r>
    </w:p>
    <w:p w14:paraId="670D0439" w14:textId="77777777" w:rsidR="000A22A5" w:rsidRDefault="000A22A5" w:rsidP="000A22A5">
      <w:pPr>
        <w:pStyle w:val="ListParagraph"/>
        <w:numPr>
          <w:ilvl w:val="0"/>
          <w:numId w:val="11"/>
        </w:numPr>
      </w:pPr>
      <w:r>
        <w:t>LAF Cabinet</w:t>
      </w:r>
    </w:p>
    <w:p w14:paraId="7967FB62" w14:textId="77777777" w:rsidR="000A22A5" w:rsidRDefault="000A22A5" w:rsidP="000A22A5">
      <w:pPr>
        <w:pStyle w:val="ListParagraph"/>
        <w:numPr>
          <w:ilvl w:val="0"/>
          <w:numId w:val="11"/>
        </w:numPr>
      </w:pPr>
      <w:r>
        <w:t>Conical Flask and Beakers</w:t>
      </w:r>
    </w:p>
    <w:p w14:paraId="2523E866" w14:textId="77777777" w:rsidR="000A22A5" w:rsidRDefault="000A22A5" w:rsidP="000A22A5">
      <w:pPr>
        <w:pStyle w:val="ListParagraph"/>
        <w:numPr>
          <w:ilvl w:val="0"/>
          <w:numId w:val="11"/>
        </w:numPr>
      </w:pPr>
      <w:r>
        <w:t>Measuring Cylinder</w:t>
      </w:r>
    </w:p>
    <w:p w14:paraId="6D974607" w14:textId="77777777" w:rsidR="000A22A5" w:rsidRDefault="000A22A5" w:rsidP="000A22A5">
      <w:pPr>
        <w:pStyle w:val="ListParagraph"/>
        <w:numPr>
          <w:ilvl w:val="0"/>
          <w:numId w:val="11"/>
        </w:numPr>
      </w:pPr>
      <w:r>
        <w:t>Weighing Balance</w:t>
      </w:r>
    </w:p>
    <w:p w14:paraId="5F66647D" w14:textId="77777777" w:rsidR="000A22A5" w:rsidRDefault="000A22A5" w:rsidP="000A22A5">
      <w:pPr>
        <w:pStyle w:val="ListParagraph"/>
        <w:numPr>
          <w:ilvl w:val="0"/>
          <w:numId w:val="11"/>
        </w:numPr>
      </w:pPr>
      <w:r>
        <w:t>Distilled Water</w:t>
      </w:r>
    </w:p>
    <w:p w14:paraId="762A099D" w14:textId="77777777" w:rsidR="000A22A5" w:rsidRDefault="000A22A5" w:rsidP="000A22A5">
      <w:pPr>
        <w:pStyle w:val="ListParagraph"/>
        <w:numPr>
          <w:ilvl w:val="0"/>
          <w:numId w:val="11"/>
        </w:numPr>
      </w:pPr>
      <w:r>
        <w:t>Foil Paper</w:t>
      </w:r>
    </w:p>
    <w:p w14:paraId="45BFD60E" w14:textId="77777777" w:rsidR="000A22A5" w:rsidRDefault="000A22A5" w:rsidP="000A22A5">
      <w:pPr>
        <w:pStyle w:val="ListParagraph"/>
        <w:numPr>
          <w:ilvl w:val="0"/>
          <w:numId w:val="11"/>
        </w:numPr>
      </w:pPr>
      <w:r>
        <w:t>Paper Tape</w:t>
      </w:r>
    </w:p>
    <w:p w14:paraId="6B83A10A" w14:textId="77777777" w:rsidR="000A22A5" w:rsidRDefault="000A22A5" w:rsidP="000A22A5">
      <w:pPr>
        <w:pStyle w:val="ListParagraph"/>
        <w:numPr>
          <w:ilvl w:val="0"/>
          <w:numId w:val="11"/>
        </w:numPr>
      </w:pPr>
      <w:r>
        <w:t>Sterile Sampling Bottles</w:t>
      </w:r>
    </w:p>
    <w:p w14:paraId="74FA0283" w14:textId="77777777" w:rsidR="000A22A5" w:rsidRDefault="000A22A5" w:rsidP="000A22A5">
      <w:pPr>
        <w:shd w:val="clear" w:color="auto" w:fill="FFFFFF"/>
        <w:spacing w:after="0" w:line="360" w:lineRule="auto"/>
        <w:rPr>
          <w:rFonts w:cstheme="minorHAnsi"/>
          <w:b/>
        </w:rPr>
      </w:pPr>
    </w:p>
    <w:p w14:paraId="75DEDD43" w14:textId="05C1C046" w:rsidR="000A22A5" w:rsidRPr="008C3D32" w:rsidRDefault="000A22A5" w:rsidP="000A22A5">
      <w:pPr>
        <w:shd w:val="clear" w:color="auto" w:fill="FFFFFF"/>
        <w:spacing w:after="0" w:line="360" w:lineRule="auto"/>
        <w:rPr>
          <w:rFonts w:cstheme="minorHAnsi"/>
        </w:rPr>
      </w:pPr>
      <w:r w:rsidRPr="008C3D32">
        <w:rPr>
          <w:rFonts w:cstheme="minorHAnsi"/>
          <w:b/>
        </w:rPr>
        <w:t>6.0 REFERENCE/ENCLOSURE</w:t>
      </w:r>
      <w:bookmarkEnd w:id="0"/>
    </w:p>
    <w:p w14:paraId="01DB51F9" w14:textId="77777777" w:rsidR="000A22A5" w:rsidRDefault="000A22A5" w:rsidP="000A22A5">
      <w:pPr>
        <w:shd w:val="clear" w:color="auto" w:fill="FFFFFF"/>
        <w:spacing w:after="0" w:line="360" w:lineRule="auto"/>
        <w:ind w:left="360"/>
        <w:rPr>
          <w:rFonts w:cstheme="minorHAnsi"/>
          <w:b/>
        </w:rPr>
      </w:pPr>
      <w:r>
        <w:rPr>
          <w:rFonts w:cstheme="minorHAnsi"/>
          <w:b/>
        </w:rPr>
        <w:lastRenderedPageBreak/>
        <w:t>BP 2024</w:t>
      </w:r>
    </w:p>
    <w:p w14:paraId="37AAD40D" w14:textId="5F637657" w:rsidR="000A22A5" w:rsidRPr="00C03074" w:rsidRDefault="00CD2142" w:rsidP="00C03074">
      <w:pPr>
        <w:pStyle w:val="Standard"/>
        <w:spacing w:after="0" w:line="240" w:lineRule="auto"/>
        <w:ind w:firstLine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>UNSTERILIZED BULK SOLUTION</w:t>
      </w:r>
      <w:r w:rsidR="000A22A5">
        <w:rPr>
          <w:rFonts w:asciiTheme="minorHAnsi" w:hAnsiTheme="minorHAnsi" w:cstheme="minorHAnsi"/>
          <w:b/>
          <w:bCs/>
        </w:rPr>
        <w:t xml:space="preserve"> RESULT</w:t>
      </w:r>
      <w:r w:rsidR="000A22A5" w:rsidRPr="007F5A59">
        <w:rPr>
          <w:rFonts w:asciiTheme="minorHAnsi" w:hAnsiTheme="minorHAnsi" w:cstheme="minorHAnsi"/>
          <w:b/>
          <w:bCs/>
        </w:rPr>
        <w:t xml:space="preserve"> FORMS</w:t>
      </w:r>
      <w:r w:rsidR="000A22A5">
        <w:rPr>
          <w:rFonts w:asciiTheme="minorHAnsi" w:hAnsiTheme="minorHAnsi" w:cstheme="minorHAnsi"/>
          <w:b/>
          <w:bCs/>
        </w:rPr>
        <w:t>-</w:t>
      </w:r>
      <w:r w:rsidR="000A22A5" w:rsidRPr="007F5A59">
        <w:rPr>
          <w:rFonts w:asciiTheme="minorHAnsi" w:hAnsiTheme="minorHAnsi" w:cstheme="minorHAnsi"/>
        </w:rPr>
        <w:t xml:space="preserve"> </w:t>
      </w:r>
      <w:r w:rsidR="000A22A5" w:rsidRPr="007F5A59">
        <w:rPr>
          <w:rFonts w:cstheme="minorHAnsi"/>
          <w:b/>
          <w:sz w:val="24"/>
          <w:szCs w:val="24"/>
        </w:rPr>
        <w:t>BML-QA-STP-FPF-</w:t>
      </w:r>
      <w:r w:rsidR="000A22A5">
        <w:rPr>
          <w:rFonts w:cstheme="minorHAnsi"/>
          <w:b/>
          <w:sz w:val="24"/>
          <w:szCs w:val="24"/>
        </w:rPr>
        <w:t>(</w:t>
      </w:r>
      <w:r w:rsidR="000A22A5" w:rsidRPr="007F5A59">
        <w:rPr>
          <w:rFonts w:cstheme="minorHAnsi"/>
          <w:b/>
          <w:sz w:val="24"/>
          <w:szCs w:val="24"/>
        </w:rPr>
        <w:t>00</w:t>
      </w:r>
      <w:r w:rsidR="000A22A5">
        <w:rPr>
          <w:rFonts w:cstheme="minorHAnsi"/>
          <w:b/>
          <w:sz w:val="24"/>
          <w:szCs w:val="24"/>
        </w:rPr>
        <w:t>1…..020)</w:t>
      </w:r>
      <w:r w:rsidR="000A22A5" w:rsidRPr="007F5A59">
        <w:rPr>
          <w:rFonts w:cstheme="minorHAnsi"/>
          <w:b/>
          <w:sz w:val="24"/>
          <w:szCs w:val="24"/>
        </w:rPr>
        <w:t>-F0</w:t>
      </w:r>
      <w:r>
        <w:rPr>
          <w:rFonts w:cstheme="minorHAnsi"/>
          <w:b/>
          <w:sz w:val="24"/>
          <w:szCs w:val="24"/>
        </w:rPr>
        <w:t>4</w:t>
      </w:r>
    </w:p>
    <w:p w14:paraId="2F95CBD8" w14:textId="77777777" w:rsidR="000A22A5" w:rsidRDefault="000A22A5" w:rsidP="000A22A5">
      <w:pPr>
        <w:shd w:val="clear" w:color="auto" w:fill="FFFFFF"/>
        <w:spacing w:after="0" w:line="360" w:lineRule="auto"/>
        <w:ind w:left="360"/>
        <w:rPr>
          <w:rFonts w:cstheme="minorHAnsi"/>
          <w:b/>
        </w:rPr>
      </w:pPr>
    </w:p>
    <w:p w14:paraId="52263AF5" w14:textId="77777777" w:rsidR="00C03074" w:rsidRPr="00097533" w:rsidRDefault="00C03074" w:rsidP="00C03074">
      <w:pPr>
        <w:pStyle w:val="ListParagraph"/>
        <w:numPr>
          <w:ilvl w:val="0"/>
          <w:numId w:val="12"/>
        </w:numPr>
        <w:shd w:val="clear" w:color="auto" w:fill="FFFFFF"/>
        <w:spacing w:after="0" w:line="360" w:lineRule="auto"/>
        <w:rPr>
          <w:rFonts w:cstheme="minorHAnsi"/>
        </w:rPr>
      </w:pPr>
      <w:r w:rsidRPr="00097533">
        <w:rPr>
          <w:rFonts w:cstheme="minorHAnsi"/>
          <w:b/>
        </w:rPr>
        <w:t>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C03074" w:rsidRPr="00097533" w14:paraId="7833EE68" w14:textId="77777777" w:rsidTr="0069447F">
        <w:trPr>
          <w:trHeight w:val="261"/>
        </w:trPr>
        <w:tc>
          <w:tcPr>
            <w:tcW w:w="4644" w:type="dxa"/>
            <w:shd w:val="clear" w:color="auto" w:fill="FFFFFF"/>
          </w:tcPr>
          <w:p w14:paraId="1FB0A9BD" w14:textId="77777777" w:rsidR="00C03074" w:rsidRPr="00097533" w:rsidRDefault="00C03074" w:rsidP="0069447F">
            <w:pPr>
              <w:pStyle w:val="Header"/>
              <w:spacing w:line="360" w:lineRule="auto"/>
              <w:rPr>
                <w:rFonts w:cstheme="minorHAnsi"/>
                <w:bCs/>
                <w:snapToGrid w:val="0"/>
              </w:rPr>
            </w:pPr>
            <w:r w:rsidRPr="00097533">
              <w:rPr>
                <w:rFonts w:cstheme="minorHAnsi"/>
                <w:bCs/>
                <w:snapToGrid w:val="0"/>
              </w:rPr>
              <w:t>Quality Assurance Manager</w:t>
            </w:r>
          </w:p>
        </w:tc>
        <w:tc>
          <w:tcPr>
            <w:tcW w:w="4644" w:type="dxa"/>
            <w:shd w:val="clear" w:color="auto" w:fill="FFFFFF"/>
          </w:tcPr>
          <w:p w14:paraId="576C7E3E" w14:textId="77777777" w:rsidR="00C03074" w:rsidRPr="00097533" w:rsidRDefault="00C03074" w:rsidP="0069447F">
            <w:pPr>
              <w:pStyle w:val="Header"/>
              <w:spacing w:line="360" w:lineRule="auto"/>
              <w:rPr>
                <w:rFonts w:cstheme="minorHAnsi"/>
                <w:bCs/>
                <w:snapToGrid w:val="0"/>
              </w:rPr>
            </w:pPr>
            <w:r w:rsidRPr="00097533">
              <w:rPr>
                <w:rFonts w:cstheme="minorHAnsi"/>
                <w:bCs/>
                <w:snapToGrid w:val="0"/>
              </w:rPr>
              <w:t>Quality control head</w:t>
            </w:r>
          </w:p>
        </w:tc>
      </w:tr>
      <w:tr w:rsidR="00C03074" w:rsidRPr="00097533" w14:paraId="77096270" w14:textId="77777777" w:rsidTr="0069447F">
        <w:trPr>
          <w:trHeight w:val="261"/>
        </w:trPr>
        <w:tc>
          <w:tcPr>
            <w:tcW w:w="4644" w:type="dxa"/>
            <w:shd w:val="clear" w:color="auto" w:fill="FFFFFF"/>
          </w:tcPr>
          <w:p w14:paraId="7B4DFC78" w14:textId="77777777" w:rsidR="00C03074" w:rsidRPr="00097533" w:rsidRDefault="00C03074" w:rsidP="0069447F">
            <w:pPr>
              <w:pStyle w:val="Header"/>
              <w:spacing w:line="360" w:lineRule="auto"/>
              <w:rPr>
                <w:rFonts w:cstheme="minorHAnsi"/>
                <w:bCs/>
                <w:snapToGrid w:val="0"/>
              </w:rPr>
            </w:pPr>
            <w:r w:rsidRPr="00097533">
              <w:rPr>
                <w:rFonts w:cstheme="minorHAnsi"/>
                <w:bCs/>
                <w:snapToGrid w:val="0"/>
              </w:rPr>
              <w:t>Quality Microbiology staff</w:t>
            </w:r>
          </w:p>
        </w:tc>
        <w:tc>
          <w:tcPr>
            <w:tcW w:w="4644" w:type="dxa"/>
            <w:shd w:val="clear" w:color="auto" w:fill="FFFFFF"/>
          </w:tcPr>
          <w:p w14:paraId="79DB8EFC" w14:textId="77777777" w:rsidR="00C03074" w:rsidRPr="00097533" w:rsidRDefault="00C03074" w:rsidP="0069447F">
            <w:pPr>
              <w:pStyle w:val="Header"/>
              <w:spacing w:line="360" w:lineRule="auto"/>
              <w:rPr>
                <w:rFonts w:cstheme="minorHAnsi"/>
                <w:bCs/>
                <w:snapToGrid w:val="0"/>
              </w:rPr>
            </w:pPr>
            <w:r w:rsidRPr="00097533">
              <w:rPr>
                <w:rFonts w:cstheme="minorHAnsi"/>
                <w:bCs/>
                <w:snapToGrid w:val="0"/>
              </w:rPr>
              <w:t>Laboratory assistant</w:t>
            </w:r>
          </w:p>
        </w:tc>
      </w:tr>
    </w:tbl>
    <w:p w14:paraId="3E125D7F" w14:textId="77777777" w:rsidR="00C03074" w:rsidRPr="00097533" w:rsidRDefault="00C03074" w:rsidP="00C03074">
      <w:pPr>
        <w:spacing w:line="360" w:lineRule="auto"/>
        <w:rPr>
          <w:rFonts w:cstheme="minorHAnsi"/>
          <w:b/>
        </w:rPr>
      </w:pPr>
    </w:p>
    <w:p w14:paraId="61999FE2" w14:textId="77777777" w:rsidR="00C03074" w:rsidRPr="00097533" w:rsidRDefault="00C03074" w:rsidP="00C03074">
      <w:pPr>
        <w:spacing w:line="360" w:lineRule="auto"/>
        <w:rPr>
          <w:rFonts w:cstheme="minorHAnsi"/>
          <w:b/>
        </w:rPr>
      </w:pPr>
      <w:r w:rsidRPr="00097533">
        <w:rPr>
          <w:rFonts w:cstheme="minorHAnsi"/>
          <w:b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C03074" w:rsidRPr="00097533" w14:paraId="07B0847A" w14:textId="77777777" w:rsidTr="0069447F">
        <w:tc>
          <w:tcPr>
            <w:tcW w:w="2610" w:type="dxa"/>
            <w:shd w:val="clear" w:color="auto" w:fill="auto"/>
          </w:tcPr>
          <w:p w14:paraId="5D979DA2" w14:textId="77777777" w:rsidR="00C03074" w:rsidRPr="00097533" w:rsidRDefault="00C03074" w:rsidP="0069447F">
            <w:pPr>
              <w:spacing w:line="360" w:lineRule="auto"/>
              <w:rPr>
                <w:rFonts w:eastAsia="Calibri" w:cstheme="minorHAnsi"/>
              </w:rPr>
            </w:pPr>
            <w:r w:rsidRPr="00097533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1C872559" w14:textId="77777777" w:rsidR="00C03074" w:rsidRPr="00097533" w:rsidRDefault="00C03074" w:rsidP="0069447F">
            <w:pPr>
              <w:spacing w:line="360" w:lineRule="auto"/>
              <w:rPr>
                <w:rFonts w:eastAsia="Calibri" w:cstheme="minorHAnsi"/>
              </w:rPr>
            </w:pPr>
            <w:r w:rsidRPr="00097533">
              <w:rPr>
                <w:rFonts w:eastAsia="Calibri" w:cstheme="minorHAnsi"/>
              </w:rPr>
              <w:t>QUALITY ASSURANCE</w:t>
            </w:r>
          </w:p>
        </w:tc>
      </w:tr>
      <w:tr w:rsidR="00C03074" w:rsidRPr="00097533" w14:paraId="72A2C3CC" w14:textId="77777777" w:rsidTr="0069447F">
        <w:tc>
          <w:tcPr>
            <w:tcW w:w="2610" w:type="dxa"/>
            <w:shd w:val="clear" w:color="auto" w:fill="auto"/>
          </w:tcPr>
          <w:p w14:paraId="19D6F831" w14:textId="77777777" w:rsidR="00C03074" w:rsidRPr="00097533" w:rsidRDefault="00C03074" w:rsidP="0069447F">
            <w:pPr>
              <w:spacing w:line="360" w:lineRule="auto"/>
              <w:rPr>
                <w:rFonts w:eastAsia="Calibri" w:cstheme="minorHAnsi"/>
              </w:rPr>
            </w:pPr>
            <w:r w:rsidRPr="00097533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66FC284B" w14:textId="77777777" w:rsidR="00C03074" w:rsidRPr="00097533" w:rsidRDefault="00C03074" w:rsidP="0069447F">
            <w:pPr>
              <w:spacing w:line="360" w:lineRule="auto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MICROBIOLOGY</w:t>
            </w:r>
            <w:r w:rsidRPr="00097533">
              <w:rPr>
                <w:rFonts w:eastAsia="Calibri" w:cstheme="minorHAnsi"/>
              </w:rPr>
              <w:t xml:space="preserve"> LABORATORY</w:t>
            </w:r>
          </w:p>
        </w:tc>
      </w:tr>
    </w:tbl>
    <w:p w14:paraId="693E614B" w14:textId="77777777" w:rsidR="00C03074" w:rsidRDefault="00C03074" w:rsidP="00C03074">
      <w:pPr>
        <w:spacing w:line="360" w:lineRule="auto"/>
        <w:rPr>
          <w:rFonts w:cstheme="minorHAnsi"/>
          <w:b/>
        </w:rPr>
      </w:pPr>
    </w:p>
    <w:p w14:paraId="079B3203" w14:textId="77777777" w:rsidR="000A22A5" w:rsidRPr="008C3D32" w:rsidRDefault="000A22A5" w:rsidP="000A22A5">
      <w:pPr>
        <w:spacing w:line="360" w:lineRule="auto"/>
        <w:rPr>
          <w:rFonts w:cstheme="minorHAnsi"/>
          <w:b/>
        </w:rPr>
      </w:pPr>
    </w:p>
    <w:p w14:paraId="67DA470C" w14:textId="77777777" w:rsidR="000A22A5" w:rsidRPr="008C3D32" w:rsidRDefault="000A22A5" w:rsidP="000A22A5">
      <w:pPr>
        <w:spacing w:line="360" w:lineRule="auto"/>
        <w:rPr>
          <w:rFonts w:cstheme="minorHAnsi"/>
          <w:b/>
        </w:rPr>
      </w:pPr>
      <w:r w:rsidRPr="008C3D32">
        <w:rPr>
          <w:rFonts w:cstheme="minorHAnsi"/>
          <w:b/>
        </w:rPr>
        <w:t>9.0 REVISION HISTORY</w:t>
      </w:r>
    </w:p>
    <w:tbl>
      <w:tblPr>
        <w:tblW w:w="8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667"/>
        <w:gridCol w:w="5278"/>
      </w:tblGrid>
      <w:tr w:rsidR="000A22A5" w:rsidRPr="008C3D32" w14:paraId="68CF9436" w14:textId="77777777" w:rsidTr="004E5FA9">
        <w:tc>
          <w:tcPr>
            <w:tcW w:w="1276" w:type="dxa"/>
            <w:shd w:val="clear" w:color="auto" w:fill="auto"/>
          </w:tcPr>
          <w:p w14:paraId="3BE48CC6" w14:textId="77777777" w:rsidR="000A22A5" w:rsidRPr="008C3D32" w:rsidRDefault="000A22A5" w:rsidP="004E5FA9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8C3D32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667" w:type="dxa"/>
            <w:shd w:val="clear" w:color="auto" w:fill="auto"/>
          </w:tcPr>
          <w:p w14:paraId="49F9539B" w14:textId="77777777" w:rsidR="000A22A5" w:rsidRPr="008C3D32" w:rsidRDefault="000A22A5" w:rsidP="004E5FA9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8C3D32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78" w:type="dxa"/>
            <w:shd w:val="clear" w:color="auto" w:fill="auto"/>
          </w:tcPr>
          <w:p w14:paraId="7D094CAD" w14:textId="77777777" w:rsidR="000A22A5" w:rsidRPr="008C3D32" w:rsidRDefault="000A22A5" w:rsidP="004E5FA9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8C3D32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0A22A5" w:rsidRPr="008C3D32" w14:paraId="6DAA8708" w14:textId="77777777" w:rsidTr="004E5FA9">
        <w:tc>
          <w:tcPr>
            <w:tcW w:w="1276" w:type="dxa"/>
            <w:shd w:val="clear" w:color="auto" w:fill="auto"/>
          </w:tcPr>
          <w:p w14:paraId="7E75D61F" w14:textId="77777777" w:rsidR="000A22A5" w:rsidRPr="008C3D32" w:rsidRDefault="000A22A5" w:rsidP="004E5FA9">
            <w:pPr>
              <w:pStyle w:val="Heading3"/>
              <w:spacing w:line="360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8C3D32">
              <w:rPr>
                <w:rFonts w:cstheme="minorHAnsi"/>
                <w:color w:val="auto"/>
                <w:sz w:val="22"/>
                <w:szCs w:val="22"/>
              </w:rPr>
              <w:t>05</w:t>
            </w:r>
          </w:p>
        </w:tc>
        <w:tc>
          <w:tcPr>
            <w:tcW w:w="1667" w:type="dxa"/>
            <w:shd w:val="clear" w:color="auto" w:fill="auto"/>
          </w:tcPr>
          <w:p w14:paraId="09A462CB" w14:textId="77777777" w:rsidR="000A22A5" w:rsidRPr="008C3D32" w:rsidRDefault="000A22A5" w:rsidP="004E5FA9">
            <w:pPr>
              <w:pStyle w:val="Heading3"/>
              <w:spacing w:line="360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8C3D32">
              <w:rPr>
                <w:rFonts w:cstheme="minorHAnsi"/>
                <w:color w:val="auto"/>
                <w:sz w:val="22"/>
                <w:szCs w:val="22"/>
              </w:rPr>
              <w:t>04</w:t>
            </w:r>
          </w:p>
        </w:tc>
        <w:tc>
          <w:tcPr>
            <w:tcW w:w="5278" w:type="dxa"/>
            <w:shd w:val="clear" w:color="auto" w:fill="auto"/>
          </w:tcPr>
          <w:p w14:paraId="026EBF38" w14:textId="77777777" w:rsidR="000A22A5" w:rsidRPr="008C3D32" w:rsidRDefault="000A22A5" w:rsidP="004E5FA9">
            <w:pPr>
              <w:spacing w:line="360" w:lineRule="auto"/>
              <w:ind w:right="992"/>
              <w:rPr>
                <w:rFonts w:eastAsia="Calibri" w:cstheme="minorHAnsi"/>
              </w:rPr>
            </w:pPr>
            <w:r w:rsidRPr="008C3D32">
              <w:rPr>
                <w:rFonts w:eastAsia="Calibri" w:cstheme="minorHAnsi"/>
              </w:rPr>
              <w:t xml:space="preserve"> To Update</w:t>
            </w:r>
          </w:p>
        </w:tc>
      </w:tr>
      <w:tr w:rsidR="000A22A5" w:rsidRPr="008C3D32" w14:paraId="70BEA96A" w14:textId="77777777" w:rsidTr="004E5FA9">
        <w:tc>
          <w:tcPr>
            <w:tcW w:w="1276" w:type="dxa"/>
            <w:shd w:val="clear" w:color="auto" w:fill="auto"/>
          </w:tcPr>
          <w:p w14:paraId="420B26E2" w14:textId="77777777" w:rsidR="000A22A5" w:rsidRPr="008C3D32" w:rsidRDefault="000A22A5" w:rsidP="004E5FA9">
            <w:pPr>
              <w:pStyle w:val="Heading3"/>
              <w:spacing w:line="360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8C3D32">
              <w:rPr>
                <w:rFonts w:cstheme="minorHAnsi"/>
                <w:color w:val="auto"/>
                <w:sz w:val="22"/>
                <w:szCs w:val="22"/>
              </w:rPr>
              <w:t>06</w:t>
            </w:r>
          </w:p>
        </w:tc>
        <w:tc>
          <w:tcPr>
            <w:tcW w:w="1667" w:type="dxa"/>
            <w:shd w:val="clear" w:color="auto" w:fill="auto"/>
          </w:tcPr>
          <w:p w14:paraId="40DF88F0" w14:textId="77777777" w:rsidR="000A22A5" w:rsidRPr="008C3D32" w:rsidRDefault="000A22A5" w:rsidP="004E5FA9">
            <w:pPr>
              <w:pStyle w:val="Heading3"/>
              <w:spacing w:line="360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8C3D32">
              <w:rPr>
                <w:rFonts w:cstheme="minorHAnsi"/>
                <w:color w:val="auto"/>
                <w:sz w:val="22"/>
                <w:szCs w:val="22"/>
              </w:rPr>
              <w:t>05</w:t>
            </w:r>
          </w:p>
        </w:tc>
        <w:tc>
          <w:tcPr>
            <w:tcW w:w="5278" w:type="dxa"/>
            <w:shd w:val="clear" w:color="auto" w:fill="auto"/>
          </w:tcPr>
          <w:p w14:paraId="5A953B0C" w14:textId="77777777" w:rsidR="000A22A5" w:rsidRPr="008C3D32" w:rsidRDefault="000A22A5" w:rsidP="004E5FA9">
            <w:pPr>
              <w:numPr>
                <w:ilvl w:val="2"/>
                <w:numId w:val="3"/>
              </w:numPr>
              <w:spacing w:after="0" w:line="360" w:lineRule="auto"/>
              <w:ind w:right="992"/>
              <w:rPr>
                <w:rFonts w:eastAsia="Calibri" w:cstheme="minorHAnsi"/>
              </w:rPr>
            </w:pPr>
            <w:r w:rsidRPr="008C3D32">
              <w:rPr>
                <w:rFonts w:eastAsia="Calibri" w:cstheme="minorHAnsi"/>
              </w:rPr>
              <w:t>Inclusion of enclosures format</w:t>
            </w:r>
          </w:p>
          <w:p w14:paraId="2A072FBA" w14:textId="77777777" w:rsidR="000A22A5" w:rsidRPr="008C3D32" w:rsidRDefault="000A22A5" w:rsidP="004E5FA9">
            <w:pPr>
              <w:numPr>
                <w:ilvl w:val="2"/>
                <w:numId w:val="3"/>
              </w:numPr>
              <w:spacing w:after="0" w:line="360" w:lineRule="auto"/>
              <w:ind w:right="992"/>
              <w:rPr>
                <w:rFonts w:eastAsia="Calibri" w:cstheme="minorHAnsi"/>
              </w:rPr>
            </w:pPr>
            <w:r w:rsidRPr="008C3D32">
              <w:rPr>
                <w:rFonts w:eastAsia="Calibri" w:cstheme="minorHAnsi"/>
              </w:rPr>
              <w:t xml:space="preserve">Change in sop format generally </w:t>
            </w:r>
          </w:p>
        </w:tc>
      </w:tr>
    </w:tbl>
    <w:p w14:paraId="5D764636" w14:textId="77777777" w:rsidR="000A22A5" w:rsidRPr="008C3D32" w:rsidRDefault="000A22A5" w:rsidP="000A22A5">
      <w:pPr>
        <w:spacing w:line="360" w:lineRule="auto"/>
        <w:rPr>
          <w:rFonts w:cstheme="minorHAnsi"/>
        </w:rPr>
      </w:pPr>
    </w:p>
    <w:p w14:paraId="1D706574" w14:textId="77777777" w:rsidR="000A22A5" w:rsidRDefault="000A22A5" w:rsidP="000A22A5"/>
    <w:p w14:paraId="7BF0D2D4" w14:textId="77777777" w:rsidR="000A22A5" w:rsidRDefault="000A22A5" w:rsidP="000A22A5"/>
    <w:p w14:paraId="5415FBF0" w14:textId="77777777" w:rsidR="00F62CB8" w:rsidRDefault="00F62CB8"/>
    <w:sectPr w:rsidR="00F62CB8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751395C" w14:textId="77777777" w:rsidR="00A20581" w:rsidRDefault="00A20581" w:rsidP="000A22A5">
      <w:pPr>
        <w:spacing w:after="0" w:line="240" w:lineRule="auto"/>
      </w:pPr>
      <w:r>
        <w:separator/>
      </w:r>
    </w:p>
  </w:endnote>
  <w:endnote w:type="continuationSeparator" w:id="0">
    <w:p w14:paraId="67B0B2E7" w14:textId="77777777" w:rsidR="00A20581" w:rsidRDefault="00A20581" w:rsidP="000A22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plified Arabic Fixed">
    <w:charset w:val="B2"/>
    <w:family w:val="modern"/>
    <w:pitch w:val="fixed"/>
    <w:sig w:usb0="00002003" w:usb1="0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02542914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3CCBC0E3" w14:textId="77777777" w:rsidR="00246599" w:rsidRDefault="00940344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75ECC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75ECC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FB39755" w14:textId="77777777" w:rsidR="00246599" w:rsidRDefault="00A2058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2823D1E" w14:textId="77777777" w:rsidR="00A20581" w:rsidRDefault="00A20581" w:rsidP="000A22A5">
      <w:pPr>
        <w:spacing w:after="0" w:line="240" w:lineRule="auto"/>
      </w:pPr>
      <w:r>
        <w:separator/>
      </w:r>
    </w:p>
  </w:footnote>
  <w:footnote w:type="continuationSeparator" w:id="0">
    <w:p w14:paraId="0AF865FA" w14:textId="77777777" w:rsidR="00A20581" w:rsidRDefault="00A20581" w:rsidP="000A22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93F92BA" w14:textId="77777777" w:rsidR="00091B7F" w:rsidRDefault="00A20581" w:rsidP="00091B7F">
    <w:pPr>
      <w:pStyle w:val="Header"/>
    </w:pPr>
    <w:r>
      <w:rPr>
        <w:noProof/>
      </w:rPr>
      <w:pict w14:anchorId="60D4F7F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10530" w:type="dxa"/>
      <w:tblInd w:w="-45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1553"/>
      <w:gridCol w:w="1980"/>
      <w:gridCol w:w="3259"/>
      <w:gridCol w:w="1431"/>
      <w:gridCol w:w="2307"/>
    </w:tblGrid>
    <w:tr w:rsidR="00091B7F" w:rsidRPr="00EA40AC" w14:paraId="35360EFE" w14:textId="77777777" w:rsidTr="00C03074">
      <w:trPr>
        <w:trHeight w:val="713"/>
      </w:trPr>
      <w:tc>
        <w:tcPr>
          <w:tcW w:w="1553" w:type="dxa"/>
          <w:vMerge w:val="restart"/>
          <w:shd w:val="clear" w:color="auto" w:fill="auto"/>
        </w:tcPr>
        <w:p w14:paraId="26ECC73C" w14:textId="77777777" w:rsidR="00091B7F" w:rsidRPr="00EA40AC" w:rsidRDefault="00940344" w:rsidP="00091B7F">
          <w:pPr>
            <w:pStyle w:val="Header"/>
            <w:rPr>
              <w:rFonts w:ascii="Calibri" w:eastAsia="Calibri" w:hAnsi="Calibri"/>
            </w:rPr>
          </w:pPr>
          <w:bookmarkStart w:id="2" w:name="_Hlk176418841"/>
          <w:r w:rsidRPr="00EA40AC">
            <w:rPr>
              <w:rFonts w:eastAsia="Calibri"/>
              <w:i/>
              <w:noProof/>
            </w:rPr>
            <w:drawing>
              <wp:inline distT="0" distB="0" distL="0" distR="0" wp14:anchorId="3B99E6DE" wp14:editId="1A3AACDD">
                <wp:extent cx="1019175" cy="904875"/>
                <wp:effectExtent l="0" t="0" r="9525" b="0"/>
                <wp:docPr id="418928578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70" w:type="dxa"/>
          <w:gridSpan w:val="3"/>
          <w:shd w:val="clear" w:color="auto" w:fill="auto"/>
        </w:tcPr>
        <w:p w14:paraId="64A3FE38" w14:textId="77777777" w:rsidR="00091B7F" w:rsidRPr="00EA40AC" w:rsidRDefault="00940344" w:rsidP="00091B7F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>Biomedical Limited, No 1 Ohimege Road, Industrial Estate, Ilorin Kwara State, PMB 1449</w:t>
          </w:r>
        </w:p>
      </w:tc>
      <w:tc>
        <w:tcPr>
          <w:tcW w:w="2307" w:type="dxa"/>
          <w:vMerge w:val="restart"/>
          <w:shd w:val="clear" w:color="auto" w:fill="auto"/>
        </w:tcPr>
        <w:p w14:paraId="025C97BE" w14:textId="77777777" w:rsidR="00091B7F" w:rsidRDefault="00940344" w:rsidP="00091B7F">
          <w:pPr>
            <w:pStyle w:val="Header"/>
            <w:jc w:val="center"/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</w:pPr>
          <w:r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91B7F" w:rsidRPr="00EA40AC" w14:paraId="53BA0B88" w14:textId="77777777" w:rsidTr="00C03074">
      <w:trPr>
        <w:trHeight w:val="712"/>
      </w:trPr>
      <w:tc>
        <w:tcPr>
          <w:tcW w:w="1553" w:type="dxa"/>
          <w:vMerge/>
          <w:shd w:val="clear" w:color="auto" w:fill="auto"/>
        </w:tcPr>
        <w:p w14:paraId="75E9FE3D" w14:textId="77777777" w:rsidR="00091B7F" w:rsidRPr="00EA40AC" w:rsidRDefault="00A20581" w:rsidP="00091B7F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6670" w:type="dxa"/>
          <w:gridSpan w:val="3"/>
          <w:shd w:val="clear" w:color="auto" w:fill="auto"/>
        </w:tcPr>
        <w:p w14:paraId="2CCB6472" w14:textId="30102517" w:rsidR="00091B7F" w:rsidRPr="00C104B7" w:rsidRDefault="00940344" w:rsidP="00C104B7">
          <w:pPr>
            <w:jc w:val="center"/>
            <w:rPr>
              <w:b/>
              <w:bCs/>
              <w:sz w:val="28"/>
              <w:szCs w:val="28"/>
            </w:rPr>
          </w:pPr>
          <w:r w:rsidRPr="00C104B7">
            <w:rPr>
              <w:rFonts w:ascii="Calibri" w:eastAsia="Calibri" w:hAnsi="Calibri"/>
              <w:b/>
              <w:bCs/>
              <w:sz w:val="28"/>
              <w:szCs w:val="28"/>
            </w:rPr>
            <w:t xml:space="preserve">Title: </w:t>
          </w:r>
          <w:r w:rsidRPr="00C104B7">
            <w:rPr>
              <w:rFonts w:eastAsia="Calibri" w:cstheme="minorHAnsi"/>
              <w:b/>
              <w:bCs/>
              <w:sz w:val="28"/>
              <w:szCs w:val="28"/>
            </w:rPr>
            <w:t>Standard Operating Procedure F</w:t>
          </w:r>
          <w:r>
            <w:rPr>
              <w:rFonts w:eastAsia="Calibri" w:cstheme="minorHAnsi"/>
              <w:b/>
              <w:bCs/>
              <w:sz w:val="28"/>
              <w:szCs w:val="28"/>
            </w:rPr>
            <w:t xml:space="preserve">or </w:t>
          </w:r>
          <w:r w:rsidR="000A22A5">
            <w:rPr>
              <w:rFonts w:eastAsia="Calibri" w:cstheme="minorHAnsi"/>
              <w:b/>
              <w:bCs/>
              <w:sz w:val="28"/>
              <w:szCs w:val="28"/>
            </w:rPr>
            <w:t>Testing of Unsterilized Solution</w:t>
          </w:r>
        </w:p>
      </w:tc>
      <w:tc>
        <w:tcPr>
          <w:tcW w:w="2307" w:type="dxa"/>
          <w:vMerge/>
          <w:shd w:val="clear" w:color="auto" w:fill="auto"/>
        </w:tcPr>
        <w:p w14:paraId="11D92DAD" w14:textId="77777777" w:rsidR="00091B7F" w:rsidRPr="00EA40AC" w:rsidRDefault="00A20581" w:rsidP="00091B7F">
          <w:pPr>
            <w:pStyle w:val="Header"/>
            <w:rPr>
              <w:rFonts w:ascii="Calibri" w:eastAsia="Calibri" w:hAnsi="Calibri"/>
            </w:rPr>
          </w:pPr>
        </w:p>
      </w:tc>
    </w:tr>
    <w:tr w:rsidR="00091B7F" w:rsidRPr="00EA40AC" w14:paraId="50836287" w14:textId="77777777" w:rsidTr="00C03074">
      <w:trPr>
        <w:trHeight w:val="188"/>
      </w:trPr>
      <w:tc>
        <w:tcPr>
          <w:tcW w:w="1553" w:type="dxa"/>
          <w:vMerge w:val="restart"/>
          <w:shd w:val="clear" w:color="auto" w:fill="auto"/>
        </w:tcPr>
        <w:p w14:paraId="23593766" w14:textId="77777777" w:rsidR="00091B7F" w:rsidRPr="00EA40AC" w:rsidRDefault="00940344" w:rsidP="00091B7F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  <w:b/>
            </w:rPr>
            <w:t>Department</w:t>
          </w:r>
        </w:p>
      </w:tc>
      <w:tc>
        <w:tcPr>
          <w:tcW w:w="1980" w:type="dxa"/>
          <w:vMerge w:val="restart"/>
          <w:shd w:val="clear" w:color="auto" w:fill="auto"/>
        </w:tcPr>
        <w:p w14:paraId="30AF1979" w14:textId="77777777" w:rsidR="00091B7F" w:rsidRPr="00EA40AC" w:rsidRDefault="00940344" w:rsidP="00091B7F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>Unit:</w:t>
          </w:r>
        </w:p>
      </w:tc>
      <w:tc>
        <w:tcPr>
          <w:tcW w:w="3259" w:type="dxa"/>
          <w:vMerge w:val="restart"/>
          <w:shd w:val="clear" w:color="auto" w:fill="auto"/>
        </w:tcPr>
        <w:p w14:paraId="4871137E" w14:textId="77777777" w:rsidR="00091B7F" w:rsidRPr="00EA40AC" w:rsidRDefault="00A20581" w:rsidP="00091B7F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3505AF20" w14:textId="28691F17" w:rsidR="00091B7F" w:rsidRPr="00EA40AC" w:rsidRDefault="00940344" w:rsidP="003139CF">
          <w:pPr>
            <w:pStyle w:val="Head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BML-QD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F</w:t>
          </w: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MC</w:t>
          </w: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-0</w:t>
          </w:r>
          <w:r w:rsidR="000A22A5">
            <w:rPr>
              <w:rFonts w:ascii="Calibri" w:eastAsia="Calibri" w:hAnsi="Calibri"/>
              <w:b/>
              <w:bCs/>
              <w:sz w:val="28"/>
              <w:szCs w:val="28"/>
            </w:rPr>
            <w:t>36</w:t>
          </w:r>
        </w:p>
      </w:tc>
      <w:tc>
        <w:tcPr>
          <w:tcW w:w="1431" w:type="dxa"/>
          <w:shd w:val="clear" w:color="auto" w:fill="auto"/>
          <w:vAlign w:val="bottom"/>
        </w:tcPr>
        <w:p w14:paraId="361C3D1C" w14:textId="77777777" w:rsidR="00091B7F" w:rsidRPr="00EA40AC" w:rsidRDefault="00940344" w:rsidP="00091B7F">
          <w:pPr>
            <w:pStyle w:val="Header"/>
            <w:jc w:val="cent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2307" w:type="dxa"/>
          <w:shd w:val="clear" w:color="auto" w:fill="auto"/>
          <w:vAlign w:val="bottom"/>
        </w:tcPr>
        <w:p w14:paraId="746136E2" w14:textId="77777777" w:rsidR="00091B7F" w:rsidRPr="00EA40AC" w:rsidRDefault="00940344" w:rsidP="00091B7F">
          <w:pPr>
            <w:pStyle w:val="Header"/>
            <w:jc w:val="cent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>0</w:t>
          </w:r>
          <w:r>
            <w:rPr>
              <w:rFonts w:ascii="Calibri" w:eastAsia="Calibri" w:hAnsi="Calibri"/>
            </w:rPr>
            <w:t>6</w:t>
          </w:r>
        </w:p>
      </w:tc>
    </w:tr>
    <w:tr w:rsidR="00091B7F" w:rsidRPr="00EA40AC" w14:paraId="7EB399A2" w14:textId="77777777" w:rsidTr="00C03074">
      <w:trPr>
        <w:trHeight w:val="187"/>
      </w:trPr>
      <w:tc>
        <w:tcPr>
          <w:tcW w:w="1553" w:type="dxa"/>
          <w:vMerge/>
          <w:shd w:val="clear" w:color="auto" w:fill="auto"/>
        </w:tcPr>
        <w:p w14:paraId="5B67BA92" w14:textId="77777777" w:rsidR="00091B7F" w:rsidRPr="00EA40AC" w:rsidRDefault="00A20581" w:rsidP="00091B7F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1980" w:type="dxa"/>
          <w:vMerge/>
          <w:shd w:val="clear" w:color="auto" w:fill="auto"/>
        </w:tcPr>
        <w:p w14:paraId="356D5199" w14:textId="77777777" w:rsidR="00091B7F" w:rsidRPr="00EA40AC" w:rsidRDefault="00A20581" w:rsidP="00091B7F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259" w:type="dxa"/>
          <w:vMerge/>
          <w:shd w:val="clear" w:color="auto" w:fill="auto"/>
        </w:tcPr>
        <w:p w14:paraId="3DE03D43" w14:textId="77777777" w:rsidR="00091B7F" w:rsidRPr="00EA40AC" w:rsidRDefault="00A20581" w:rsidP="00091B7F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431" w:type="dxa"/>
          <w:shd w:val="clear" w:color="auto" w:fill="auto"/>
          <w:vAlign w:val="bottom"/>
        </w:tcPr>
        <w:p w14:paraId="5E9B15A5" w14:textId="77777777" w:rsidR="00091B7F" w:rsidRPr="00EA40AC" w:rsidRDefault="00940344" w:rsidP="00091B7F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EA40AC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2307" w:type="dxa"/>
          <w:shd w:val="clear" w:color="auto" w:fill="auto"/>
        </w:tcPr>
        <w:p w14:paraId="7E9A40C4" w14:textId="77777777" w:rsidR="00091B7F" w:rsidRPr="00EA40AC" w:rsidRDefault="00940344" w:rsidP="00091B7F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April</w:t>
          </w:r>
          <w:r w:rsidRPr="00EA40AC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5</w:t>
          </w:r>
        </w:p>
      </w:tc>
    </w:tr>
    <w:tr w:rsidR="00091B7F" w:rsidRPr="00EA40AC" w14:paraId="4019AAB1" w14:textId="77777777" w:rsidTr="00C03074">
      <w:trPr>
        <w:trHeight w:val="367"/>
      </w:trPr>
      <w:tc>
        <w:tcPr>
          <w:tcW w:w="1553" w:type="dxa"/>
          <w:shd w:val="clear" w:color="auto" w:fill="auto"/>
        </w:tcPr>
        <w:p w14:paraId="4B19D490" w14:textId="77777777" w:rsidR="00091B7F" w:rsidRPr="00EA40AC" w:rsidRDefault="00940344" w:rsidP="00091B7F">
          <w:pPr>
            <w:pStyle w:val="Header"/>
            <w:rPr>
              <w:rFonts w:ascii="Calibri" w:eastAsia="Calibri" w:hAnsi="Calibri"/>
              <w:bCs/>
            </w:rPr>
          </w:pPr>
          <w:r w:rsidRPr="00EA40AC">
            <w:rPr>
              <w:rFonts w:ascii="Calibri" w:eastAsia="Calibri" w:hAnsi="Calibri"/>
              <w:bCs/>
            </w:rPr>
            <w:t>QUALITY</w:t>
          </w:r>
        </w:p>
      </w:tc>
      <w:tc>
        <w:tcPr>
          <w:tcW w:w="1980" w:type="dxa"/>
          <w:shd w:val="clear" w:color="auto" w:fill="auto"/>
        </w:tcPr>
        <w:p w14:paraId="38FC63C4" w14:textId="77777777" w:rsidR="00091B7F" w:rsidRPr="00EA40AC" w:rsidRDefault="00940344" w:rsidP="00091B7F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MICROBIOLOGY</w:t>
          </w:r>
        </w:p>
      </w:tc>
      <w:tc>
        <w:tcPr>
          <w:tcW w:w="3259" w:type="dxa"/>
          <w:vMerge/>
          <w:shd w:val="clear" w:color="auto" w:fill="auto"/>
        </w:tcPr>
        <w:p w14:paraId="458C2CAC" w14:textId="77777777" w:rsidR="00091B7F" w:rsidRPr="00EA40AC" w:rsidRDefault="00A20581" w:rsidP="00091B7F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431" w:type="dxa"/>
          <w:shd w:val="clear" w:color="auto" w:fill="auto"/>
          <w:vAlign w:val="bottom"/>
        </w:tcPr>
        <w:p w14:paraId="2D9A8D7D" w14:textId="77777777" w:rsidR="00091B7F" w:rsidRPr="00EA40AC" w:rsidRDefault="00940344" w:rsidP="00091B7F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Pr="00EA40AC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2307" w:type="dxa"/>
          <w:shd w:val="clear" w:color="auto" w:fill="auto"/>
          <w:vAlign w:val="bottom"/>
        </w:tcPr>
        <w:p w14:paraId="1D32C76F" w14:textId="77777777" w:rsidR="00091B7F" w:rsidRPr="00EA40AC" w:rsidRDefault="00940344" w:rsidP="00091B7F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March</w:t>
          </w:r>
          <w:r w:rsidRPr="00EA40AC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7</w:t>
          </w:r>
        </w:p>
      </w:tc>
    </w:tr>
    <w:tr w:rsidR="00091B7F" w:rsidRPr="00EA40AC" w14:paraId="343CDE84" w14:textId="77777777" w:rsidTr="00C03074">
      <w:tc>
        <w:tcPr>
          <w:tcW w:w="3533" w:type="dxa"/>
          <w:gridSpan w:val="2"/>
          <w:shd w:val="clear" w:color="auto" w:fill="auto"/>
        </w:tcPr>
        <w:p w14:paraId="33B61913" w14:textId="77777777" w:rsidR="00C104B7" w:rsidRDefault="00940344" w:rsidP="00C104B7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Prepared By</w:t>
          </w:r>
          <w:r>
            <w:rPr>
              <w:rFonts w:ascii="Calibri" w:eastAsia="Calibri" w:hAnsi="Calibri"/>
              <w:b/>
              <w:bCs/>
            </w:rPr>
            <w:t>:</w:t>
          </w:r>
        </w:p>
        <w:p w14:paraId="6BECC065" w14:textId="77777777" w:rsidR="00091B7F" w:rsidRPr="00EA40AC" w:rsidRDefault="00940344" w:rsidP="00C104B7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 xml:space="preserve"> </w:t>
          </w:r>
        </w:p>
      </w:tc>
      <w:tc>
        <w:tcPr>
          <w:tcW w:w="3259" w:type="dxa"/>
          <w:shd w:val="clear" w:color="auto" w:fill="auto"/>
        </w:tcPr>
        <w:p w14:paraId="749DE25E" w14:textId="77777777" w:rsidR="00091B7F" w:rsidRPr="00EA40AC" w:rsidRDefault="00940344" w:rsidP="00C104B7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Checked By</w:t>
          </w:r>
          <w:r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738" w:type="dxa"/>
          <w:gridSpan w:val="2"/>
          <w:shd w:val="clear" w:color="auto" w:fill="auto"/>
        </w:tcPr>
        <w:p w14:paraId="68021DC4" w14:textId="77777777" w:rsidR="00091B7F" w:rsidRPr="00EA40AC" w:rsidRDefault="00940344" w:rsidP="00C104B7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Approved By</w:t>
          </w:r>
          <w:r>
            <w:rPr>
              <w:rFonts w:ascii="Calibri" w:eastAsia="Calibri" w:hAnsi="Calibri"/>
              <w:b/>
              <w:bCs/>
            </w:rPr>
            <w:t>:</w:t>
          </w:r>
          <w:r w:rsidRPr="00EA40AC">
            <w:rPr>
              <w:rFonts w:ascii="Calibri" w:eastAsia="Calibri" w:hAnsi="Calibri"/>
              <w:b/>
              <w:bCs/>
            </w:rPr>
            <w:t xml:space="preserve"> </w:t>
          </w:r>
        </w:p>
      </w:tc>
    </w:tr>
    <w:tr w:rsidR="00091B7F" w:rsidRPr="00EA40AC" w14:paraId="7E60FDA2" w14:textId="77777777" w:rsidTr="00C03074">
      <w:tc>
        <w:tcPr>
          <w:tcW w:w="3533" w:type="dxa"/>
          <w:gridSpan w:val="2"/>
          <w:shd w:val="clear" w:color="auto" w:fill="auto"/>
        </w:tcPr>
        <w:p w14:paraId="1E314087" w14:textId="77777777" w:rsidR="00091B7F" w:rsidRPr="00EA40AC" w:rsidRDefault="00940344" w:rsidP="00091B7F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</w:p>
      </w:tc>
      <w:tc>
        <w:tcPr>
          <w:tcW w:w="3259" w:type="dxa"/>
          <w:shd w:val="clear" w:color="auto" w:fill="auto"/>
        </w:tcPr>
        <w:p w14:paraId="628534F6" w14:textId="77777777" w:rsidR="00091B7F" w:rsidRPr="00EA40AC" w:rsidRDefault="00940344" w:rsidP="00091B7F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</w:p>
      </w:tc>
      <w:tc>
        <w:tcPr>
          <w:tcW w:w="3738" w:type="dxa"/>
          <w:gridSpan w:val="2"/>
          <w:shd w:val="clear" w:color="auto" w:fill="auto"/>
        </w:tcPr>
        <w:p w14:paraId="2B4DAADE" w14:textId="77777777" w:rsidR="00091B7F" w:rsidRPr="00EA40AC" w:rsidRDefault="00940344" w:rsidP="00091B7F">
          <w:pPr>
            <w:pStyle w:val="Head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</w:p>
        <w:p w14:paraId="5DA0D6E5" w14:textId="77777777" w:rsidR="00091B7F" w:rsidRPr="00EA40AC" w:rsidRDefault="00A20581" w:rsidP="00091B7F">
          <w:pPr>
            <w:pStyle w:val="Header"/>
            <w:rPr>
              <w:rFonts w:ascii="Calibri" w:eastAsia="Calibri" w:hAnsi="Calibri"/>
              <w:b/>
            </w:rPr>
          </w:pPr>
        </w:p>
      </w:tc>
    </w:tr>
    <w:bookmarkEnd w:id="2"/>
  </w:tbl>
  <w:p w14:paraId="69EF2603" w14:textId="77777777" w:rsidR="00091B7F" w:rsidRDefault="00A2058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3">
    <w:nsid w:val="228D383D"/>
    <w:multiLevelType w:val="hybridMultilevel"/>
    <w:tmpl w:val="80AE2A92"/>
    <w:lvl w:ilvl="0" w:tplc="A2E604FC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4">
    <w:nsid w:val="39C21190"/>
    <w:multiLevelType w:val="hybridMultilevel"/>
    <w:tmpl w:val="094AC1F8"/>
    <w:lvl w:ilvl="0" w:tplc="20C0C8DA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9E84ACD"/>
    <w:multiLevelType w:val="hybridMultilevel"/>
    <w:tmpl w:val="5762D12C"/>
    <w:lvl w:ilvl="0" w:tplc="9DF89BB8">
      <w:start w:val="1"/>
      <w:numFmt w:val="bullet"/>
      <w:lvlText w:val="-"/>
      <w:lvlJc w:val="left"/>
      <w:pPr>
        <w:ind w:left="79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6">
    <w:nsid w:val="4B7F0330"/>
    <w:multiLevelType w:val="hybridMultilevel"/>
    <w:tmpl w:val="D0944572"/>
    <w:lvl w:ilvl="0" w:tplc="87067928">
      <w:start w:val="1"/>
      <w:numFmt w:val="bullet"/>
      <w:lvlText w:val="-"/>
      <w:lvlJc w:val="left"/>
      <w:pPr>
        <w:ind w:left="1080" w:hanging="360"/>
      </w:pPr>
      <w:rPr>
        <w:rFonts w:ascii="Simplified Arabic Fixed" w:hAnsi="Simplified Arabic Fixed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54120F45"/>
    <w:multiLevelType w:val="hybridMultilevel"/>
    <w:tmpl w:val="8BA484C0"/>
    <w:lvl w:ilvl="0" w:tplc="87067928">
      <w:start w:val="1"/>
      <w:numFmt w:val="bullet"/>
      <w:lvlText w:val="-"/>
      <w:lvlJc w:val="left"/>
      <w:pPr>
        <w:ind w:left="720" w:hanging="360"/>
      </w:pPr>
      <w:rPr>
        <w:rFonts w:ascii="Simplified Arabic Fixed" w:hAnsi="Simplified Arabic Fixe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71F51A9"/>
    <w:multiLevelType w:val="multilevel"/>
    <w:tmpl w:val="18B65612"/>
    <w:lvl w:ilvl="0">
      <w:start w:val="7"/>
      <w:numFmt w:val="decimal"/>
      <w:lvlText w:val="%1.0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  <w:color w:val="auto"/>
      </w:rPr>
    </w:lvl>
  </w:abstractNum>
  <w:abstractNum w:abstractNumId="9">
    <w:nsid w:val="686B2E04"/>
    <w:multiLevelType w:val="hybridMultilevel"/>
    <w:tmpl w:val="9CDE6A2A"/>
    <w:lvl w:ilvl="0" w:tplc="9DF89BB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2365915"/>
    <w:multiLevelType w:val="multilevel"/>
    <w:tmpl w:val="AC6E64FE"/>
    <w:lvl w:ilvl="0">
      <w:start w:val="3"/>
      <w:numFmt w:val="decimal"/>
      <w:lvlText w:val="%1.0"/>
      <w:lvlJc w:val="left"/>
      <w:pPr>
        <w:ind w:left="360" w:hanging="360"/>
      </w:pPr>
      <w:rPr>
        <w:rFonts w:cstheme="minorHAnsi"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cstheme="minorHAnsi"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cstheme="minorHAnsi"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cstheme="minorHAnsi"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cstheme="minorHAnsi"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cstheme="minorHAnsi"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cstheme="minorHAnsi"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cstheme="minorHAnsi"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cstheme="minorHAnsi" w:hint="default"/>
        <w:b/>
      </w:rPr>
    </w:lvl>
  </w:abstractNum>
  <w:abstractNum w:abstractNumId="11">
    <w:nsid w:val="7ACE7B77"/>
    <w:multiLevelType w:val="multilevel"/>
    <w:tmpl w:val="88B4E370"/>
    <w:lvl w:ilvl="0">
      <w:start w:val="1"/>
      <w:numFmt w:val="decimal"/>
      <w:lvlText w:val="%1.0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10"/>
  </w:num>
  <w:num w:numId="5">
    <w:abstractNumId w:val="7"/>
  </w:num>
  <w:num w:numId="6">
    <w:abstractNumId w:val="6"/>
  </w:num>
  <w:num w:numId="7">
    <w:abstractNumId w:val="9"/>
  </w:num>
  <w:num w:numId="8">
    <w:abstractNumId w:val="5"/>
  </w:num>
  <w:num w:numId="9">
    <w:abstractNumId w:val="4"/>
  </w:num>
  <w:num w:numId="10">
    <w:abstractNumId w:val="11"/>
  </w:num>
  <w:num w:numId="11">
    <w:abstractNumId w:val="3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22A5"/>
    <w:rsid w:val="000A22A5"/>
    <w:rsid w:val="006F3354"/>
    <w:rsid w:val="007676F2"/>
    <w:rsid w:val="00804672"/>
    <w:rsid w:val="00842594"/>
    <w:rsid w:val="00940344"/>
    <w:rsid w:val="009D1F8D"/>
    <w:rsid w:val="00A20581"/>
    <w:rsid w:val="00BF6517"/>
    <w:rsid w:val="00C03074"/>
    <w:rsid w:val="00C304ED"/>
    <w:rsid w:val="00CD2142"/>
    <w:rsid w:val="00D75ECC"/>
    <w:rsid w:val="00E952A2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2C7D707"/>
  <w15:docId w15:val="{00462E44-EBEA-4654-8711-FFE5E2E89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A22A5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0A22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0A22A5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ListParagraph">
    <w:name w:val="List Paragraph"/>
    <w:basedOn w:val="Normal"/>
    <w:uiPriority w:val="34"/>
    <w:qFormat/>
    <w:rsid w:val="000A22A5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0A22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qFormat/>
    <w:rsid w:val="000A22A5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A22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22A5"/>
    <w:rPr>
      <w:kern w:val="0"/>
      <w:sz w:val="22"/>
      <w:szCs w:val="22"/>
      <w14:ligatures w14:val="none"/>
    </w:rPr>
  </w:style>
  <w:style w:type="paragraph" w:styleId="BodyTextIndent2">
    <w:name w:val="Body Text Indent 2"/>
    <w:basedOn w:val="Normal"/>
    <w:link w:val="BodyTextIndent2Char"/>
    <w:rsid w:val="000A22A5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0A22A5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0A22A5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andard">
    <w:name w:val="Standard"/>
    <w:rsid w:val="000A22A5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030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3074"/>
    <w:rPr>
      <w:rFonts w:ascii="Tahoma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609</Words>
  <Characters>3477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BIOMEDICAL</cp:lastModifiedBy>
  <cp:revision>6</cp:revision>
  <dcterms:created xsi:type="dcterms:W3CDTF">2025-05-28T12:06:00Z</dcterms:created>
  <dcterms:modified xsi:type="dcterms:W3CDTF">2190-01-02T10:56:00Z</dcterms:modified>
</cp:coreProperties>
</file>