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34800" w14:textId="77777777" w:rsidR="003F4980" w:rsidRDefault="000D2E30" w:rsidP="00ED6ABF">
      <w:pPr>
        <w:pStyle w:val="ListParagraph"/>
        <w:numPr>
          <w:ilvl w:val="0"/>
          <w:numId w:val="1"/>
        </w:numPr>
        <w:spacing w:after="160"/>
        <w:jc w:val="both"/>
        <w:rPr>
          <w:rFonts w:ascii="Calibri" w:hAnsi="Calibri" w:cs="Calibri"/>
          <w:b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085E13FA" w14:textId="77777777" w:rsidR="003F4980" w:rsidRPr="003F4980" w:rsidRDefault="003F4980" w:rsidP="00ED6ABF">
      <w:pPr>
        <w:pStyle w:val="ListParagraph"/>
        <w:spacing w:after="160"/>
        <w:ind w:left="420"/>
        <w:jc w:val="both"/>
        <w:rPr>
          <w:rFonts w:ascii="Calibri" w:hAnsi="Calibri" w:cs="Calibri"/>
          <w:b/>
          <w:sz w:val="22"/>
          <w:szCs w:val="22"/>
        </w:rPr>
      </w:pPr>
      <w:r w:rsidRPr="003F4980">
        <w:rPr>
          <w:rFonts w:ascii="Calibri" w:hAnsi="Calibri" w:cs="Calibri"/>
          <w:sz w:val="22"/>
          <w:szCs w:val="22"/>
        </w:rPr>
        <w:t xml:space="preserve">To establish a clear, compliant procedure for managing expired, damaged, or recalled pharmaceutical products to prevent diversion and ensure safe disposal. </w:t>
      </w:r>
    </w:p>
    <w:p w14:paraId="1C31077C" w14:textId="77777777" w:rsidR="000D2E30" w:rsidRPr="000D2E30" w:rsidRDefault="000D2E30" w:rsidP="00ED6ABF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SCOPE:</w:t>
      </w:r>
    </w:p>
    <w:p w14:paraId="1FF8D33A" w14:textId="77777777" w:rsidR="000D2E30" w:rsidRDefault="003F4980" w:rsidP="00ED6ABF">
      <w:pPr>
        <w:pStyle w:val="ListParagraph"/>
        <w:tabs>
          <w:tab w:val="left" w:pos="720"/>
          <w:tab w:val="left" w:pos="2880"/>
        </w:tabs>
        <w:spacing w:after="200"/>
        <w:ind w:left="420"/>
        <w:jc w:val="both"/>
        <w:rPr>
          <w:rFonts w:ascii="Calibri" w:hAnsi="Calibri" w:cs="Calibri"/>
          <w:sz w:val="22"/>
          <w:szCs w:val="22"/>
        </w:rPr>
      </w:pPr>
      <w:r w:rsidRPr="003F4980">
        <w:rPr>
          <w:rFonts w:ascii="Calibri" w:hAnsi="Calibri" w:cs="Calibri"/>
          <w:sz w:val="22"/>
          <w:szCs w:val="22"/>
        </w:rPr>
        <w:t>Applies to all finished pharmaceutical products, raw materials, and packaging materials reaching their expiry date or deemed unfit for use.</w:t>
      </w:r>
    </w:p>
    <w:p w14:paraId="27CC0DDF" w14:textId="77777777" w:rsidR="003F4980" w:rsidRPr="000D2E30" w:rsidRDefault="003F4980" w:rsidP="00ED6ABF">
      <w:pPr>
        <w:pStyle w:val="ListParagraph"/>
        <w:tabs>
          <w:tab w:val="left" w:pos="720"/>
          <w:tab w:val="left" w:pos="2880"/>
        </w:tabs>
        <w:spacing w:after="200"/>
        <w:ind w:left="420"/>
        <w:jc w:val="both"/>
        <w:rPr>
          <w:rFonts w:ascii="Calibri" w:hAnsi="Calibri" w:cs="Calibri"/>
          <w:sz w:val="22"/>
          <w:szCs w:val="22"/>
        </w:rPr>
      </w:pPr>
    </w:p>
    <w:p w14:paraId="5A3CE785" w14:textId="77777777" w:rsidR="000D2E30" w:rsidRPr="000D2E30" w:rsidRDefault="000D2E30" w:rsidP="00ED6ABF">
      <w:pPr>
        <w:pStyle w:val="ListParagraph"/>
        <w:numPr>
          <w:ilvl w:val="0"/>
          <w:numId w:val="1"/>
        </w:numPr>
        <w:spacing w:after="160"/>
        <w:jc w:val="both"/>
        <w:rPr>
          <w:rFonts w:ascii="Calibri" w:hAnsi="Calibri" w:cs="Calibri"/>
          <w:b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6D8ACC67" w14:textId="77777777" w:rsidR="00466393" w:rsidRPr="00466393" w:rsidRDefault="00466393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466393">
        <w:rPr>
          <w:rFonts w:ascii="Calibri" w:hAnsi="Calibri" w:cs="Calibri"/>
          <w:sz w:val="22"/>
          <w:szCs w:val="22"/>
        </w:rPr>
        <w:t>Warehouse Team: Perform monthly inventory checks to identify and pull stock nearing expiry (e.g., 3–6 months prior).</w:t>
      </w:r>
    </w:p>
    <w:p w14:paraId="00D08BA0" w14:textId="77777777" w:rsidR="00466393" w:rsidRPr="00466393" w:rsidRDefault="00466393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466393">
        <w:rPr>
          <w:rFonts w:ascii="Calibri" w:hAnsi="Calibri" w:cs="Calibri"/>
          <w:sz w:val="22"/>
          <w:szCs w:val="22"/>
        </w:rPr>
        <w:t xml:space="preserve">Quality Assurance (QA): Verify identified stock, apply "EXPIRED" or "REJECTED" labels, and update the inventory status in systems </w:t>
      </w:r>
    </w:p>
    <w:p w14:paraId="5B892482" w14:textId="77777777" w:rsidR="000D2E30" w:rsidRPr="00466393" w:rsidRDefault="00466393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="Calibri" w:hAnsi="Calibri" w:cs="Calibri"/>
          <w:b/>
          <w:sz w:val="22"/>
          <w:szCs w:val="22"/>
        </w:rPr>
      </w:pPr>
      <w:r w:rsidRPr="00466393">
        <w:rPr>
          <w:rFonts w:ascii="Calibri" w:hAnsi="Calibri" w:cs="Calibri"/>
          <w:sz w:val="22"/>
          <w:szCs w:val="22"/>
        </w:rPr>
        <w:t>Department Heads/Superintendent Pharmacist: Approving destruction.</w:t>
      </w:r>
    </w:p>
    <w:p w14:paraId="374A6F96" w14:textId="77777777" w:rsidR="00466393" w:rsidRPr="000D2E30" w:rsidRDefault="00466393" w:rsidP="00ED6ABF">
      <w:pPr>
        <w:pStyle w:val="ListParagraph"/>
        <w:spacing w:after="160"/>
        <w:jc w:val="both"/>
        <w:rPr>
          <w:rFonts w:ascii="Calibri" w:hAnsi="Calibri" w:cs="Calibri"/>
          <w:b/>
          <w:sz w:val="22"/>
          <w:szCs w:val="22"/>
        </w:rPr>
      </w:pPr>
    </w:p>
    <w:p w14:paraId="3DA7A310" w14:textId="77777777" w:rsidR="000D2E30" w:rsidRPr="000D2E30" w:rsidRDefault="000D2E30" w:rsidP="00ED6ABF">
      <w:pPr>
        <w:pStyle w:val="ListParagraph"/>
        <w:numPr>
          <w:ilvl w:val="0"/>
          <w:numId w:val="5"/>
        </w:numPr>
        <w:spacing w:after="160"/>
        <w:jc w:val="both"/>
        <w:rPr>
          <w:rFonts w:ascii="Calibri" w:hAnsi="Calibri" w:cs="Calibri"/>
          <w:b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ABBREVIATION AND DEFINITIONS</w:t>
      </w:r>
    </w:p>
    <w:p w14:paraId="632760EC" w14:textId="77777777" w:rsidR="000D2E30" w:rsidRDefault="007D3F6A" w:rsidP="00ED6ABF">
      <w:pPr>
        <w:pStyle w:val="ListParagraph"/>
        <w:spacing w:after="200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NAFDAC – </w:t>
      </w:r>
      <w:r w:rsidRPr="007D3F6A">
        <w:rPr>
          <w:rFonts w:ascii="Calibri" w:hAnsi="Calibri" w:cs="Calibri"/>
          <w:sz w:val="22"/>
          <w:szCs w:val="22"/>
        </w:rPr>
        <w:t>National Agency for Food and Drug Administration and Control</w:t>
      </w:r>
    </w:p>
    <w:p w14:paraId="78BE1BD7" w14:textId="77777777" w:rsidR="007D3F6A" w:rsidRDefault="0053578E" w:rsidP="00ED6ABF">
      <w:pPr>
        <w:pStyle w:val="ListParagraph"/>
        <w:spacing w:after="200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ERP -</w:t>
      </w:r>
      <w:r w:rsidR="007D3F6A">
        <w:rPr>
          <w:rFonts w:ascii="Calibri" w:hAnsi="Calibri" w:cs="Calibri"/>
          <w:sz w:val="22"/>
          <w:szCs w:val="22"/>
        </w:rPr>
        <w:t xml:space="preserve"> </w:t>
      </w:r>
      <w:r w:rsidR="007D3F6A" w:rsidRPr="007D3F6A">
        <w:rPr>
          <w:rFonts w:ascii="Calibri" w:hAnsi="Calibri" w:cs="Calibri"/>
          <w:sz w:val="22"/>
          <w:szCs w:val="22"/>
        </w:rPr>
        <w:t>Enterprise Resource Planning</w:t>
      </w:r>
    </w:p>
    <w:p w14:paraId="303F0CB4" w14:textId="77777777" w:rsidR="007D3F6A" w:rsidRDefault="007D3F6A" w:rsidP="00ED6ABF">
      <w:pPr>
        <w:pStyle w:val="ListParagraph"/>
        <w:spacing w:after="200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No. – Number</w:t>
      </w:r>
    </w:p>
    <w:p w14:paraId="7DD72A22" w14:textId="2BBC46EB" w:rsidR="007D3F6A" w:rsidRDefault="0053578E" w:rsidP="00ED6ABF">
      <w:pPr>
        <w:pStyle w:val="ListParagraph"/>
        <w:spacing w:after="200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e.g.</w:t>
      </w:r>
      <w:r w:rsidR="007D3F6A">
        <w:rPr>
          <w:rFonts w:ascii="Calibri" w:hAnsi="Calibri" w:cs="Calibri"/>
          <w:sz w:val="22"/>
          <w:szCs w:val="22"/>
        </w:rPr>
        <w:t xml:space="preserve"> </w:t>
      </w:r>
      <w:r w:rsidR="002107D1">
        <w:rPr>
          <w:rFonts w:ascii="Calibri" w:hAnsi="Calibri" w:cs="Calibri"/>
          <w:sz w:val="22"/>
          <w:szCs w:val="22"/>
        </w:rPr>
        <w:t>–</w:t>
      </w:r>
      <w:r w:rsidR="007D3F6A">
        <w:rPr>
          <w:rFonts w:ascii="Calibri" w:hAnsi="Calibri" w:cs="Calibri"/>
          <w:sz w:val="22"/>
          <w:szCs w:val="22"/>
        </w:rPr>
        <w:t xml:space="preserve"> example</w:t>
      </w:r>
    </w:p>
    <w:p w14:paraId="2A27D2D0" w14:textId="77777777" w:rsidR="002107D1" w:rsidRPr="000D2E30" w:rsidRDefault="002107D1" w:rsidP="00ED6ABF">
      <w:pPr>
        <w:pStyle w:val="ListParagraph"/>
        <w:spacing w:after="200"/>
        <w:ind w:left="360"/>
        <w:jc w:val="both"/>
        <w:rPr>
          <w:rFonts w:ascii="Calibri" w:hAnsi="Calibri" w:cs="Calibri"/>
          <w:sz w:val="22"/>
          <w:szCs w:val="22"/>
        </w:rPr>
      </w:pPr>
    </w:p>
    <w:p w14:paraId="427844E6" w14:textId="77777777" w:rsidR="000D2E30" w:rsidRDefault="000D2E30" w:rsidP="00ED6ABF">
      <w:pPr>
        <w:pStyle w:val="ListParagraph"/>
        <w:numPr>
          <w:ilvl w:val="0"/>
          <w:numId w:val="3"/>
        </w:numPr>
        <w:spacing w:after="160"/>
        <w:jc w:val="both"/>
        <w:rPr>
          <w:rFonts w:ascii="Calibri" w:hAnsi="Calibri" w:cs="Calibri"/>
          <w:b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PROCEDURES</w:t>
      </w:r>
    </w:p>
    <w:p w14:paraId="1AF810C9" w14:textId="77777777" w:rsidR="005431F4" w:rsidRPr="005431F4" w:rsidRDefault="00466393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Regular monitoring of stock for nearing/passed expiry dates.</w:t>
      </w:r>
    </w:p>
    <w:p w14:paraId="39A8B1B5" w14:textId="77777777" w:rsidR="005431F4" w:rsidRPr="005431F4" w:rsidRDefault="00466393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Immediately segregate expired items from sellable stock.</w:t>
      </w:r>
    </w:p>
    <w:p w14:paraId="17B6398F" w14:textId="77777777" w:rsidR="005431F4" w:rsidRPr="005431F4" w:rsidRDefault="00466393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Move segregated items to a designated, clearly labeled "QUARANTINE/EXPIRED" area.</w:t>
      </w:r>
    </w:p>
    <w:p w14:paraId="44CADD65" w14:textId="77777777" w:rsidR="005431F4" w:rsidRPr="005431F4" w:rsidRDefault="00466393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Label containers clearly: "DO NOT USE," "EXPIRED".</w:t>
      </w:r>
    </w:p>
    <w:p w14:paraId="359C393E" w14:textId="77777777" w:rsidR="005431F4" w:rsidRPr="005431F4" w:rsidRDefault="00466393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Record details: Product Name, Batch No., Mfg. Date, Expiry Date, Quantity, Location.</w:t>
      </w:r>
    </w:p>
    <w:p w14:paraId="454CD94A" w14:textId="77777777" w:rsidR="005431F4" w:rsidRPr="005431F4" w:rsidRDefault="007D3F6A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3F6A">
        <w:rPr>
          <w:rFonts w:asciiTheme="minorHAnsi" w:hAnsiTheme="minorHAnsi" w:cstheme="minorHAnsi"/>
          <w:color w:val="0A0A0A"/>
          <w:sz w:val="22"/>
          <w:szCs w:val="22"/>
        </w:rPr>
        <w:t>Record details in an Expired Material Stock Register</w:t>
      </w:r>
    </w:p>
    <w:p w14:paraId="3038B696" w14:textId="77777777" w:rsidR="005431F4" w:rsidRPr="005431F4" w:rsidRDefault="00466393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 xml:space="preserve">Submit application </w:t>
      </w:r>
      <w:r w:rsidR="005431F4">
        <w:rPr>
          <w:rFonts w:asciiTheme="minorHAnsi" w:hAnsiTheme="minorHAnsi" w:cstheme="minorHAnsi"/>
          <w:color w:val="0A0A0A"/>
          <w:sz w:val="22"/>
          <w:szCs w:val="22"/>
        </w:rPr>
        <w:t>to the concerned</w:t>
      </w:r>
      <w:r w:rsidRPr="005431F4">
        <w:rPr>
          <w:rFonts w:asciiTheme="minorHAnsi" w:hAnsiTheme="minorHAnsi" w:cstheme="minorHAnsi"/>
          <w:color w:val="0A0A0A"/>
          <w:sz w:val="22"/>
          <w:szCs w:val="22"/>
        </w:rPr>
        <w:t xml:space="preserve"> authorities</w:t>
      </w:r>
      <w:r w:rsidR="005431F4">
        <w:rPr>
          <w:rFonts w:asciiTheme="minorHAnsi" w:hAnsiTheme="minorHAnsi" w:cstheme="minorHAnsi"/>
          <w:color w:val="0A0A0A"/>
          <w:sz w:val="22"/>
          <w:szCs w:val="22"/>
        </w:rPr>
        <w:t xml:space="preserve"> if necessary</w:t>
      </w:r>
      <w:r w:rsidRPr="005431F4">
        <w:rPr>
          <w:rFonts w:asciiTheme="minorHAnsi" w:hAnsiTheme="minorHAnsi" w:cstheme="minorHAnsi"/>
          <w:color w:val="0A0A0A"/>
          <w:sz w:val="22"/>
          <w:szCs w:val="22"/>
        </w:rPr>
        <w:t xml:space="preserve"> (e.g., </w:t>
      </w:r>
      <w:r w:rsidR="005431F4">
        <w:rPr>
          <w:rFonts w:asciiTheme="minorHAnsi" w:hAnsiTheme="minorHAnsi" w:cstheme="minorHAnsi"/>
          <w:color w:val="0A0A0A"/>
          <w:sz w:val="22"/>
          <w:szCs w:val="22"/>
        </w:rPr>
        <w:t>NAFDAC) and</w:t>
      </w:r>
      <w:r w:rsidRPr="005431F4">
        <w:rPr>
          <w:rFonts w:asciiTheme="minorHAnsi" w:hAnsiTheme="minorHAnsi" w:cstheme="minorHAnsi"/>
          <w:color w:val="0A0A0A"/>
          <w:sz w:val="22"/>
          <w:szCs w:val="22"/>
        </w:rPr>
        <w:t xml:space="preserve"> internal management.</w:t>
      </w:r>
    </w:p>
    <w:p w14:paraId="0AC17602" w14:textId="77777777" w:rsidR="005431F4" w:rsidRPr="005431F4" w:rsidRDefault="00466393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Obtain formal approval before destruction.</w:t>
      </w:r>
    </w:p>
    <w:p w14:paraId="3AD8D237" w14:textId="77777777" w:rsidR="005431F4" w:rsidRPr="005431F4" w:rsidRDefault="00466393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 xml:space="preserve">Deface all packaging (print, seals, cartons) using </w:t>
      </w:r>
      <w:r w:rsidR="005431F4">
        <w:rPr>
          <w:rFonts w:asciiTheme="minorHAnsi" w:hAnsiTheme="minorHAnsi" w:cstheme="minorHAnsi"/>
          <w:color w:val="0A0A0A"/>
          <w:sz w:val="22"/>
          <w:szCs w:val="22"/>
        </w:rPr>
        <w:t>a permanent marker or shredding or scissors /Blade</w:t>
      </w:r>
    </w:p>
    <w:p w14:paraId="2B055742" w14:textId="77777777" w:rsidR="005431F4" w:rsidRPr="005431F4" w:rsidRDefault="00466393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Transfer to approved waste handlers</w:t>
      </w:r>
    </w:p>
    <w:p w14:paraId="06F13933" w14:textId="77777777" w:rsidR="005431F4" w:rsidRPr="005431F4" w:rsidRDefault="00466393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 xml:space="preserve">Ensure proper transport documentation </w:t>
      </w:r>
    </w:p>
    <w:p w14:paraId="6F2C122C" w14:textId="77777777" w:rsidR="005431F4" w:rsidRPr="005431F4" w:rsidRDefault="00466393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Obtain a Certificate of Destruction from the waste vendor.</w:t>
      </w:r>
    </w:p>
    <w:p w14:paraId="08C2081E" w14:textId="77777777" w:rsidR="005431F4" w:rsidRPr="005431F4" w:rsidRDefault="00466393" w:rsidP="00ED6ABF">
      <w:pPr>
        <w:pStyle w:val="ListParagraph"/>
        <w:numPr>
          <w:ilvl w:val="0"/>
          <w:numId w:val="18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Update records</w:t>
      </w:r>
      <w:r w:rsidR="005431F4" w:rsidRPr="005431F4">
        <w:rPr>
          <w:rFonts w:asciiTheme="minorHAnsi" w:hAnsiTheme="minorHAnsi" w:cstheme="minorHAnsi"/>
          <w:color w:val="0A0A0A"/>
          <w:sz w:val="22"/>
          <w:szCs w:val="22"/>
        </w:rPr>
        <w:t xml:space="preserve"> </w:t>
      </w:r>
      <w:r w:rsidRPr="005431F4">
        <w:rPr>
          <w:rFonts w:asciiTheme="minorHAnsi" w:hAnsiTheme="minorHAnsi" w:cstheme="minorHAnsi"/>
          <w:color w:val="0A0A0A"/>
          <w:sz w:val="22"/>
          <w:szCs w:val="22"/>
        </w:rPr>
        <w:t>and close the destruction note. </w:t>
      </w:r>
    </w:p>
    <w:p w14:paraId="1399C27C" w14:textId="1DA7CA84" w:rsidR="000D2E30" w:rsidRPr="002107D1" w:rsidRDefault="00466393" w:rsidP="002107D1">
      <w:pPr>
        <w:pStyle w:val="ListParagraph"/>
        <w:numPr>
          <w:ilvl w:val="0"/>
          <w:numId w:val="18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 Adhere to national and local regulations (e.g., NAFDAC). </w:t>
      </w:r>
    </w:p>
    <w:p w14:paraId="2A0020ED" w14:textId="77777777" w:rsidR="002107D1" w:rsidRDefault="002107D1" w:rsidP="00ED6ABF">
      <w:pPr>
        <w:rPr>
          <w:rFonts w:asciiTheme="minorHAnsi" w:hAnsiTheme="minorHAnsi" w:cstheme="minorHAnsi"/>
          <w:b/>
          <w:sz w:val="22"/>
          <w:szCs w:val="22"/>
        </w:rPr>
      </w:pPr>
    </w:p>
    <w:p w14:paraId="19A04501" w14:textId="77777777" w:rsidR="002107D1" w:rsidRDefault="002107D1" w:rsidP="00ED6ABF">
      <w:pPr>
        <w:rPr>
          <w:rFonts w:asciiTheme="minorHAnsi" w:hAnsiTheme="minorHAnsi" w:cstheme="minorHAnsi"/>
          <w:b/>
          <w:sz w:val="22"/>
          <w:szCs w:val="22"/>
        </w:rPr>
      </w:pPr>
    </w:p>
    <w:p w14:paraId="432E5347" w14:textId="77777777" w:rsidR="002107D1" w:rsidRDefault="002107D1" w:rsidP="00ED6ABF">
      <w:pPr>
        <w:rPr>
          <w:rFonts w:asciiTheme="minorHAnsi" w:hAnsiTheme="minorHAnsi" w:cstheme="minorHAnsi"/>
          <w:b/>
          <w:sz w:val="22"/>
          <w:szCs w:val="22"/>
        </w:rPr>
      </w:pPr>
    </w:p>
    <w:p w14:paraId="0CC6C9DE" w14:textId="3483E67F" w:rsidR="000D2E30" w:rsidRPr="005431F4" w:rsidRDefault="000D2E30" w:rsidP="00ED6ABF">
      <w:pPr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b/>
          <w:sz w:val="22"/>
          <w:szCs w:val="22"/>
        </w:rPr>
        <w:lastRenderedPageBreak/>
        <w:t>Materials, Equipment, Apparatus and Reagents</w:t>
      </w:r>
    </w:p>
    <w:p w14:paraId="413B13AE" w14:textId="77777777" w:rsidR="000D2E30" w:rsidRPr="005431F4" w:rsidRDefault="000D2E30" w:rsidP="00ED6ABF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5431F4">
        <w:rPr>
          <w:rFonts w:asciiTheme="minorHAnsi" w:hAnsiTheme="minorHAnsi" w:cstheme="minorHAnsi"/>
          <w:sz w:val="22"/>
          <w:szCs w:val="22"/>
        </w:rPr>
        <w:t>Blades, razor, scissors</w:t>
      </w:r>
    </w:p>
    <w:p w14:paraId="126EBF5F" w14:textId="77777777" w:rsidR="000D2E30" w:rsidRPr="005431F4" w:rsidRDefault="000D2E30" w:rsidP="00ED6ABF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5431F4">
        <w:rPr>
          <w:rFonts w:asciiTheme="minorHAnsi" w:hAnsiTheme="minorHAnsi" w:cstheme="minorHAnsi"/>
          <w:sz w:val="22"/>
          <w:szCs w:val="22"/>
        </w:rPr>
        <w:t>Bucket</w:t>
      </w:r>
    </w:p>
    <w:p w14:paraId="3DB06C17" w14:textId="77777777" w:rsidR="000D2E30" w:rsidRDefault="000D2E30" w:rsidP="00ED6ABF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5431F4">
        <w:rPr>
          <w:rFonts w:asciiTheme="minorHAnsi" w:hAnsiTheme="minorHAnsi" w:cstheme="minorHAnsi"/>
          <w:sz w:val="22"/>
          <w:szCs w:val="22"/>
        </w:rPr>
        <w:t>HDPE drum</w:t>
      </w:r>
    </w:p>
    <w:p w14:paraId="1C720FE5" w14:textId="510689C1" w:rsidR="000D2E30" w:rsidRPr="00975368" w:rsidRDefault="005431F4" w:rsidP="00ED6ABF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Shredder </w:t>
      </w:r>
      <w:r w:rsidR="000D2E30" w:rsidRPr="00975368">
        <w:rPr>
          <w:rFonts w:ascii="Calibri" w:hAnsi="Calibri" w:cs="Calibri"/>
          <w:b/>
          <w:sz w:val="22"/>
          <w:szCs w:val="22"/>
        </w:rPr>
        <w:tab/>
      </w:r>
    </w:p>
    <w:p w14:paraId="5ED87677" w14:textId="77777777" w:rsidR="000D2E30" w:rsidRPr="000D2E30" w:rsidRDefault="000D2E30" w:rsidP="00ED6ABF">
      <w:pPr>
        <w:numPr>
          <w:ilvl w:val="0"/>
          <w:numId w:val="4"/>
        </w:numPr>
        <w:shd w:val="clear" w:color="auto" w:fill="FFFFFF"/>
        <w:jc w:val="both"/>
        <w:rPr>
          <w:rFonts w:ascii="Calibri" w:hAnsi="Calibri" w:cs="Calibri"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REFERENCE AND ENCLOSURE</w:t>
      </w:r>
    </w:p>
    <w:p w14:paraId="3145AEDD" w14:textId="16E4C327" w:rsidR="000D2E30" w:rsidRDefault="000D2E30" w:rsidP="00ED6ABF">
      <w:pPr>
        <w:shd w:val="clear" w:color="auto" w:fill="FFFFFF"/>
        <w:ind w:left="360"/>
        <w:rPr>
          <w:rFonts w:ascii="Calibri" w:hAnsi="Calibri" w:cs="Calibri"/>
          <w:sz w:val="22"/>
          <w:szCs w:val="22"/>
          <w:lang w:val="en-GB"/>
        </w:rPr>
      </w:pPr>
      <w:r w:rsidRPr="000D2E30">
        <w:rPr>
          <w:rFonts w:ascii="Calibri" w:hAnsi="Calibri" w:cs="Calibri"/>
          <w:sz w:val="22"/>
          <w:szCs w:val="22"/>
          <w:lang w:val="en-GB"/>
        </w:rPr>
        <w:t>In-house Method</w:t>
      </w:r>
    </w:p>
    <w:p w14:paraId="70F59EE3" w14:textId="0B4993D2" w:rsidR="005B7940" w:rsidRPr="005B7940" w:rsidRDefault="005B7940" w:rsidP="00ED6ABF">
      <w:pPr>
        <w:ind w:firstLine="360"/>
        <w:rPr>
          <w:rFonts w:ascii="Calibri" w:eastAsia="Calibri" w:hAnsi="Calibri"/>
          <w:b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Enclsoure 1</w:t>
      </w:r>
      <w:r w:rsidR="002317E4">
        <w:rPr>
          <w:rFonts w:ascii="Calibri" w:eastAsia="Calibri" w:hAnsi="Calibri"/>
          <w:sz w:val="22"/>
          <w:szCs w:val="22"/>
        </w:rPr>
        <w:t xml:space="preserve">- </w:t>
      </w:r>
      <w:r w:rsidR="002317E4" w:rsidRPr="005B7940">
        <w:rPr>
          <w:rFonts w:ascii="Calibri" w:eastAsia="Calibri" w:hAnsi="Calibri"/>
          <w:bCs/>
          <w:sz w:val="22"/>
          <w:szCs w:val="22"/>
        </w:rPr>
        <w:t>EXPIRED MATERIAL STOCK REGISTER</w:t>
      </w:r>
      <w:r w:rsidR="002317E4">
        <w:rPr>
          <w:rFonts w:ascii="Calibri" w:eastAsia="Calibri" w:hAnsi="Calibri"/>
          <w:bCs/>
          <w:sz w:val="22"/>
          <w:szCs w:val="22"/>
        </w:rPr>
        <w:t>-BML.QDG.QA.</w:t>
      </w:r>
      <w:r w:rsidR="0093478F">
        <w:rPr>
          <w:rFonts w:ascii="Calibri" w:eastAsia="Calibri" w:hAnsi="Calibri"/>
          <w:bCs/>
          <w:sz w:val="22"/>
          <w:szCs w:val="22"/>
        </w:rPr>
        <w:t>055.</w:t>
      </w:r>
      <w:r w:rsidR="002317E4">
        <w:rPr>
          <w:rFonts w:ascii="Calibri" w:eastAsia="Calibri" w:hAnsi="Calibri"/>
          <w:bCs/>
          <w:sz w:val="22"/>
          <w:szCs w:val="22"/>
        </w:rPr>
        <w:t>F01</w:t>
      </w:r>
    </w:p>
    <w:p w14:paraId="611F71ED" w14:textId="7235B7A7" w:rsidR="005B7940" w:rsidRDefault="005B7940" w:rsidP="00ED6ABF">
      <w:pPr>
        <w:ind w:firstLine="360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 xml:space="preserve">Enclsoure 2- </w:t>
      </w:r>
      <w:r w:rsidRPr="00F95523">
        <w:rPr>
          <w:rFonts w:ascii="Calibri" w:eastAsia="Calibri" w:hAnsi="Calibri"/>
          <w:sz w:val="22"/>
          <w:szCs w:val="22"/>
        </w:rPr>
        <w:t>DESTRUCTION APPROVAL FORM</w:t>
      </w:r>
      <w:r>
        <w:rPr>
          <w:rFonts w:ascii="Calibri" w:eastAsia="Calibri" w:hAnsi="Calibri"/>
          <w:sz w:val="22"/>
          <w:szCs w:val="22"/>
        </w:rPr>
        <w:t xml:space="preserve">- </w:t>
      </w:r>
      <w:r w:rsidRPr="00F95523">
        <w:rPr>
          <w:rFonts w:ascii="Calibri" w:eastAsia="Calibri" w:hAnsi="Calibri"/>
          <w:sz w:val="22"/>
          <w:szCs w:val="22"/>
        </w:rPr>
        <w:t>BML</w:t>
      </w:r>
      <w:r w:rsidR="00FE6065">
        <w:rPr>
          <w:rFonts w:ascii="Calibri" w:eastAsia="Calibri" w:hAnsi="Calibri"/>
          <w:sz w:val="22"/>
          <w:szCs w:val="22"/>
        </w:rPr>
        <w:t>.</w:t>
      </w:r>
      <w:r w:rsidRPr="00F95523">
        <w:rPr>
          <w:rFonts w:ascii="Calibri" w:eastAsia="Calibri" w:hAnsi="Calibri"/>
          <w:sz w:val="22"/>
          <w:szCs w:val="22"/>
        </w:rPr>
        <w:t>QDG</w:t>
      </w:r>
      <w:r w:rsidR="00FE6065">
        <w:rPr>
          <w:rFonts w:ascii="Calibri" w:eastAsia="Calibri" w:hAnsi="Calibri"/>
          <w:sz w:val="22"/>
          <w:szCs w:val="22"/>
        </w:rPr>
        <w:t>.</w:t>
      </w:r>
      <w:r w:rsidRPr="00F95523">
        <w:rPr>
          <w:rFonts w:ascii="Calibri" w:eastAsia="Calibri" w:hAnsi="Calibri"/>
          <w:sz w:val="22"/>
          <w:szCs w:val="22"/>
        </w:rPr>
        <w:t>QA</w:t>
      </w:r>
      <w:r w:rsidR="00FE6065">
        <w:rPr>
          <w:rFonts w:ascii="Calibri" w:eastAsia="Calibri" w:hAnsi="Calibri"/>
          <w:sz w:val="22"/>
          <w:szCs w:val="22"/>
        </w:rPr>
        <w:t>.</w:t>
      </w:r>
      <w:r w:rsidRPr="00F95523">
        <w:rPr>
          <w:rFonts w:ascii="Calibri" w:eastAsia="Calibri" w:hAnsi="Calibri"/>
          <w:sz w:val="22"/>
          <w:szCs w:val="22"/>
        </w:rPr>
        <w:t>078</w:t>
      </w:r>
      <w:r w:rsidR="00FE6065">
        <w:rPr>
          <w:rFonts w:ascii="Calibri" w:eastAsia="Calibri" w:hAnsi="Calibri"/>
          <w:sz w:val="22"/>
          <w:szCs w:val="22"/>
        </w:rPr>
        <w:t>.</w:t>
      </w:r>
      <w:r w:rsidRPr="00F95523">
        <w:rPr>
          <w:rFonts w:ascii="Calibri" w:eastAsia="Calibri" w:hAnsi="Calibri"/>
          <w:sz w:val="22"/>
          <w:szCs w:val="22"/>
        </w:rPr>
        <w:t>F01</w:t>
      </w:r>
    </w:p>
    <w:p w14:paraId="18B5AD10" w14:textId="77777777" w:rsidR="005B7940" w:rsidRPr="005B7940" w:rsidRDefault="005B7940" w:rsidP="00ED6ABF">
      <w:pPr>
        <w:rPr>
          <w:rFonts w:ascii="Calibri" w:eastAsia="Calibri" w:hAnsi="Calibri"/>
          <w:sz w:val="22"/>
          <w:szCs w:val="22"/>
        </w:rPr>
      </w:pPr>
    </w:p>
    <w:p w14:paraId="595222E2" w14:textId="77777777" w:rsidR="000D2E30" w:rsidRPr="000D2E30" w:rsidRDefault="000D2E30" w:rsidP="00ED6ABF">
      <w:pPr>
        <w:jc w:val="both"/>
        <w:rPr>
          <w:rFonts w:ascii="Calibri" w:hAnsi="Calibri" w:cs="Calibri"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D2E30" w:rsidRPr="000D2E30" w14:paraId="5E7A23CF" w14:textId="77777777" w:rsidTr="00021D06">
        <w:trPr>
          <w:trHeight w:val="261"/>
        </w:trPr>
        <w:tc>
          <w:tcPr>
            <w:tcW w:w="4644" w:type="dxa"/>
            <w:shd w:val="clear" w:color="auto" w:fill="FFFFFF"/>
          </w:tcPr>
          <w:p w14:paraId="3F1126B2" w14:textId="77777777" w:rsidR="000D2E30" w:rsidRPr="000D2E30" w:rsidRDefault="005431F4" w:rsidP="00ED6ABF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Supt Pharmacist/ Factory Manager</w:t>
            </w:r>
            <w:r w:rsidR="000D2E30" w:rsidRPr="000D2E30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10065867" w14:textId="77777777" w:rsidR="000D2E30" w:rsidRPr="000D2E30" w:rsidRDefault="005431F4" w:rsidP="00ED6ABF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Assurance Manager</w:t>
            </w:r>
          </w:p>
        </w:tc>
      </w:tr>
      <w:tr w:rsidR="000D2E30" w:rsidRPr="000D2E30" w14:paraId="02CAF235" w14:textId="77777777" w:rsidTr="00021D06">
        <w:trPr>
          <w:trHeight w:val="276"/>
        </w:trPr>
        <w:tc>
          <w:tcPr>
            <w:tcW w:w="4644" w:type="dxa"/>
            <w:shd w:val="clear" w:color="auto" w:fill="FFFFFF"/>
          </w:tcPr>
          <w:p w14:paraId="0EBCA57A" w14:textId="77777777" w:rsidR="000D2E30" w:rsidRPr="000D2E30" w:rsidRDefault="000D2E30" w:rsidP="00ED6ABF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0D2E30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624F4A9" w14:textId="77777777" w:rsidR="000D2E30" w:rsidRPr="000D2E30" w:rsidRDefault="005431F4" w:rsidP="00ED6ABF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Store Unit Head</w:t>
            </w:r>
          </w:p>
        </w:tc>
      </w:tr>
    </w:tbl>
    <w:p w14:paraId="3EBA83A4" w14:textId="77777777" w:rsidR="000D2E30" w:rsidRPr="000D2E30" w:rsidRDefault="000D2E30" w:rsidP="00ED6ABF">
      <w:pPr>
        <w:jc w:val="both"/>
        <w:rPr>
          <w:rFonts w:ascii="Calibri" w:hAnsi="Calibri" w:cs="Calibri"/>
          <w:b/>
          <w:sz w:val="22"/>
          <w:szCs w:val="22"/>
        </w:rPr>
      </w:pPr>
    </w:p>
    <w:p w14:paraId="145900C0" w14:textId="77777777" w:rsidR="000D2E30" w:rsidRPr="000D2E30" w:rsidRDefault="000D2E30" w:rsidP="00ED6ABF">
      <w:pPr>
        <w:jc w:val="both"/>
        <w:rPr>
          <w:rFonts w:ascii="Calibri" w:hAnsi="Calibri" w:cs="Calibri"/>
          <w:b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48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0"/>
        <w:gridCol w:w="6780"/>
      </w:tblGrid>
      <w:tr w:rsidR="000D2E30" w:rsidRPr="000D2E30" w14:paraId="0C648C31" w14:textId="77777777" w:rsidTr="007D3F6A">
        <w:tc>
          <w:tcPr>
            <w:tcW w:w="2700" w:type="dxa"/>
            <w:shd w:val="clear" w:color="auto" w:fill="auto"/>
          </w:tcPr>
          <w:p w14:paraId="357E8BE2" w14:textId="77777777" w:rsidR="000D2E30" w:rsidRPr="000D2E30" w:rsidRDefault="000D2E30" w:rsidP="00ED6ABF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2C9378A" w14:textId="77777777" w:rsidR="000D2E30" w:rsidRPr="000D2E30" w:rsidRDefault="000D2E30" w:rsidP="00ED6ABF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0D2E30" w:rsidRPr="000D2E30" w14:paraId="4F5BDB67" w14:textId="77777777" w:rsidTr="007D3F6A">
        <w:tc>
          <w:tcPr>
            <w:tcW w:w="2700" w:type="dxa"/>
            <w:shd w:val="clear" w:color="auto" w:fill="auto"/>
          </w:tcPr>
          <w:p w14:paraId="0862EC3A" w14:textId="77777777" w:rsidR="000D2E30" w:rsidRPr="000D2E30" w:rsidRDefault="000D2E30" w:rsidP="00ED6ABF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60D17EE" w14:textId="77777777" w:rsidR="000D2E30" w:rsidRPr="000D2E30" w:rsidRDefault="000D2E30" w:rsidP="00ED6ABF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11FCE55F" w14:textId="77777777" w:rsidR="000D2E30" w:rsidRPr="000D2E30" w:rsidRDefault="000D2E30" w:rsidP="00ED6ABF">
      <w:pPr>
        <w:jc w:val="both"/>
        <w:rPr>
          <w:rFonts w:ascii="Calibri" w:hAnsi="Calibri" w:cs="Calibri"/>
          <w:b/>
          <w:sz w:val="22"/>
          <w:szCs w:val="22"/>
        </w:rPr>
      </w:pPr>
    </w:p>
    <w:p w14:paraId="2DF83705" w14:textId="77777777" w:rsidR="000D2E30" w:rsidRPr="000D2E30" w:rsidRDefault="000D2E30" w:rsidP="00ED6ABF">
      <w:pPr>
        <w:jc w:val="both"/>
        <w:rPr>
          <w:rFonts w:ascii="Calibri" w:hAnsi="Calibri" w:cs="Calibri"/>
          <w:b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D2E30" w:rsidRPr="000D2E30" w14:paraId="70045EBB" w14:textId="77777777" w:rsidTr="00021D06">
        <w:tc>
          <w:tcPr>
            <w:tcW w:w="2376" w:type="dxa"/>
            <w:shd w:val="clear" w:color="auto" w:fill="auto"/>
          </w:tcPr>
          <w:p w14:paraId="26637590" w14:textId="77777777" w:rsidR="000D2E30" w:rsidRPr="000D2E30" w:rsidRDefault="000D2E30" w:rsidP="00ED6ABF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0A1D85F" w14:textId="77777777" w:rsidR="000D2E30" w:rsidRPr="000D2E30" w:rsidRDefault="000D2E30" w:rsidP="00ED6ABF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BF6A427" w14:textId="77777777" w:rsidR="000D2E30" w:rsidRPr="000D2E30" w:rsidRDefault="000D2E30" w:rsidP="00ED6ABF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0D2E30" w:rsidRPr="000D2E30" w14:paraId="3A277E10" w14:textId="77777777" w:rsidTr="00021D06">
        <w:tc>
          <w:tcPr>
            <w:tcW w:w="2376" w:type="dxa"/>
            <w:shd w:val="clear" w:color="auto" w:fill="auto"/>
          </w:tcPr>
          <w:p w14:paraId="72B321CB" w14:textId="77777777" w:rsidR="000D2E30" w:rsidRPr="000D2E30" w:rsidRDefault="000D2E30" w:rsidP="00ED6ABF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D245E4F" w14:textId="77777777" w:rsidR="000D2E30" w:rsidRPr="000D2E30" w:rsidRDefault="000D2E30" w:rsidP="00ED6ABF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742D663" w14:textId="77777777" w:rsidR="000D2E30" w:rsidRPr="000D2E30" w:rsidRDefault="000D2E30" w:rsidP="00ED6ABF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0D2E30" w:rsidRPr="000D2E30" w14:paraId="77329B69" w14:textId="77777777" w:rsidTr="00021D06">
        <w:tc>
          <w:tcPr>
            <w:tcW w:w="2376" w:type="dxa"/>
            <w:shd w:val="clear" w:color="auto" w:fill="auto"/>
          </w:tcPr>
          <w:p w14:paraId="181C0D72" w14:textId="77777777" w:rsidR="000D2E30" w:rsidRPr="000D2E30" w:rsidRDefault="000D2E30" w:rsidP="00ED6ABF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073C9BE5" w14:textId="77777777" w:rsidR="000D2E30" w:rsidRPr="000D2E30" w:rsidRDefault="000D2E30" w:rsidP="00ED6ABF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3B354CA0" w14:textId="77777777" w:rsidR="000D2E30" w:rsidRPr="000D2E30" w:rsidRDefault="000D2E30" w:rsidP="00ED6ABF">
            <w:pPr>
              <w:numPr>
                <w:ilvl w:val="2"/>
                <w:numId w:val="2"/>
              </w:numPr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06C964F4" w14:textId="77777777" w:rsidR="000D2E30" w:rsidRPr="000D2E30" w:rsidRDefault="000D2E30" w:rsidP="00ED6ABF">
            <w:pPr>
              <w:numPr>
                <w:ilvl w:val="2"/>
                <w:numId w:val="2"/>
              </w:numPr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D2E30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63988C1" w14:textId="77777777" w:rsidR="00F95523" w:rsidRPr="000D2E30" w:rsidRDefault="00F95523" w:rsidP="00ED6ABF">
      <w:pPr>
        <w:rPr>
          <w:rFonts w:ascii="Calibri" w:hAnsi="Calibri" w:cs="Calibri"/>
          <w:sz w:val="22"/>
          <w:szCs w:val="22"/>
        </w:rPr>
      </w:pPr>
    </w:p>
    <w:p w14:paraId="3229D010" w14:textId="70981EDC" w:rsidR="00F95523" w:rsidRPr="00F95523" w:rsidRDefault="00F95523" w:rsidP="00ED6ABF">
      <w:pPr>
        <w:rPr>
          <w:rFonts w:ascii="Calibri" w:eastAsia="Calibri" w:hAnsi="Calibri"/>
          <w:sz w:val="22"/>
          <w:szCs w:val="22"/>
        </w:rPr>
      </w:pPr>
    </w:p>
    <w:p w14:paraId="6EC695D6" w14:textId="77777777" w:rsidR="000D2E30" w:rsidRPr="000D2E30" w:rsidRDefault="000D2E30" w:rsidP="00ED6ABF">
      <w:pPr>
        <w:rPr>
          <w:rFonts w:ascii="Calibri" w:hAnsi="Calibri" w:cs="Calibri"/>
          <w:sz w:val="22"/>
          <w:szCs w:val="22"/>
        </w:rPr>
      </w:pPr>
    </w:p>
    <w:sectPr w:rsidR="000D2E30" w:rsidRPr="000D2E30" w:rsidSect="00975368">
      <w:headerReference w:type="default" r:id="rId7"/>
      <w:footerReference w:type="default" r:id="rId8"/>
      <w:pgSz w:w="12240" w:h="15840"/>
      <w:pgMar w:top="426" w:right="720" w:bottom="568" w:left="1440" w:header="180" w:footer="34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2C1E4" w14:textId="77777777" w:rsidR="00D45D7B" w:rsidRDefault="00D45D7B" w:rsidP="000D2E30">
      <w:r>
        <w:separator/>
      </w:r>
    </w:p>
  </w:endnote>
  <w:endnote w:type="continuationSeparator" w:id="0">
    <w:p w14:paraId="7F325F45" w14:textId="77777777" w:rsidR="00D45D7B" w:rsidRDefault="00D45D7B" w:rsidP="000D2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F03F0" w14:textId="77777777" w:rsidR="008A5C91" w:rsidRDefault="0029758F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FF2B42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FF2B42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21B6D5F9" w14:textId="77777777" w:rsidR="008A5C91" w:rsidRDefault="00D45D7B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4073F" w14:textId="77777777" w:rsidR="00D45D7B" w:rsidRDefault="00D45D7B" w:rsidP="000D2E30">
      <w:r>
        <w:separator/>
      </w:r>
    </w:p>
  </w:footnote>
  <w:footnote w:type="continuationSeparator" w:id="0">
    <w:p w14:paraId="4A6FB4E7" w14:textId="77777777" w:rsidR="00D45D7B" w:rsidRDefault="00D45D7B" w:rsidP="000D2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753BA" w14:textId="77777777" w:rsidR="008A5C91" w:rsidRDefault="00D45D7B">
    <w:pPr>
      <w:pStyle w:val="Header"/>
    </w:pPr>
    <w:r>
      <w:rPr>
        <w:noProof/>
      </w:rPr>
      <w:pict w14:anchorId="5AF2BA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536CCEF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1AA3C02D" w14:textId="77777777" w:rsidR="008A5C91" w:rsidRPr="00B17339" w:rsidRDefault="0029758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CF7CD7C" wp14:editId="3992EB09">
                <wp:extent cx="1019175" cy="904875"/>
                <wp:effectExtent l="0" t="0" r="9525" b="0"/>
                <wp:docPr id="10" name="Picture 10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17102D76" w14:textId="77777777" w:rsidR="008A5C91" w:rsidRPr="00B17339" w:rsidRDefault="0029758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62ACCCDB" w14:textId="77777777" w:rsidR="008A5C91" w:rsidRPr="00B17339" w:rsidRDefault="0029758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A3BDA6A" w14:textId="77777777" w:rsidR="008A5C91" w:rsidRPr="00B17339" w:rsidRDefault="0029758F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7F9B28DD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26097AF" w14:textId="77777777" w:rsidR="008A5C91" w:rsidRPr="00B17339" w:rsidRDefault="00D45D7B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ADCB0E8" w14:textId="72514628" w:rsidR="008A5C91" w:rsidRPr="005B7940" w:rsidRDefault="0029758F" w:rsidP="005B7940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5B7940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5B7940">
            <w:rPr>
              <w:rFonts w:ascii="Calibri" w:eastAsia="Calibri" w:hAnsi="Calibri"/>
              <w:b/>
              <w:sz w:val="28"/>
              <w:szCs w:val="28"/>
            </w:rPr>
            <w:t xml:space="preserve">SOP for </w:t>
          </w:r>
          <w:r w:rsidR="000D2E30" w:rsidRPr="005B7940">
            <w:rPr>
              <w:rFonts w:ascii="Calibri" w:eastAsia="Calibri" w:hAnsi="Calibri"/>
              <w:b/>
              <w:sz w:val="28"/>
              <w:szCs w:val="28"/>
            </w:rPr>
            <w:t>Handling of Expired</w:t>
          </w:r>
          <w:r w:rsidR="00C27626">
            <w:rPr>
              <w:rFonts w:ascii="Calibri" w:eastAsia="Calibri" w:hAnsi="Calibri"/>
              <w:b/>
              <w:sz w:val="28"/>
              <w:szCs w:val="28"/>
            </w:rPr>
            <w:t>, Damaged and Recalled</w:t>
          </w:r>
          <w:r w:rsidR="000D2E30" w:rsidRPr="005B7940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C27626">
            <w:rPr>
              <w:rFonts w:ascii="Calibri" w:eastAsia="Calibri" w:hAnsi="Calibri"/>
              <w:b/>
              <w:sz w:val="28"/>
              <w:szCs w:val="28"/>
            </w:rPr>
            <w:t>Products</w:t>
          </w:r>
        </w:p>
      </w:tc>
      <w:tc>
        <w:tcPr>
          <w:tcW w:w="1541" w:type="dxa"/>
          <w:vMerge/>
          <w:shd w:val="clear" w:color="auto" w:fill="auto"/>
        </w:tcPr>
        <w:p w14:paraId="3F7B7DF0" w14:textId="77777777" w:rsidR="008A5C91" w:rsidRPr="00B17339" w:rsidRDefault="00D45D7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51583DE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E7BADD4" w14:textId="77777777" w:rsidR="008A5C91" w:rsidRPr="00B17339" w:rsidRDefault="0029758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9C88E7B" w14:textId="77777777" w:rsidR="008A5C91" w:rsidRPr="00B17339" w:rsidRDefault="0029758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E0EF740" w14:textId="77777777" w:rsidR="008A5C91" w:rsidRPr="00B17339" w:rsidRDefault="00D45D7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2F3021AD" w14:textId="77777777" w:rsidR="008A5C91" w:rsidRPr="00B17339" w:rsidRDefault="0029758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0D2E30">
            <w:rPr>
              <w:rFonts w:ascii="Calibri" w:eastAsia="Calibri" w:hAnsi="Calibri" w:cs="Calibri"/>
              <w:b/>
              <w:bCs/>
              <w:sz w:val="28"/>
              <w:szCs w:val="28"/>
            </w:rPr>
            <w:t>55</w:t>
          </w:r>
        </w:p>
      </w:tc>
      <w:tc>
        <w:tcPr>
          <w:tcW w:w="1701" w:type="dxa"/>
          <w:shd w:val="clear" w:color="auto" w:fill="auto"/>
          <w:vAlign w:val="bottom"/>
        </w:tcPr>
        <w:p w14:paraId="6488B200" w14:textId="77777777" w:rsidR="008A5C91" w:rsidRPr="00B17339" w:rsidRDefault="0029758F" w:rsidP="000A3507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B21A721" w14:textId="77777777" w:rsidR="008A5C91" w:rsidRPr="00B17339" w:rsidRDefault="0029758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6632AA0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25709E43" w14:textId="77777777" w:rsidR="008A5C91" w:rsidRPr="00B17339" w:rsidRDefault="00D45D7B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C74362C" w14:textId="77777777" w:rsidR="008A5C91" w:rsidRPr="00B17339" w:rsidRDefault="00D45D7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14F1AEA" w14:textId="77777777" w:rsidR="008A5C91" w:rsidRPr="00B17339" w:rsidRDefault="00D45D7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2C85043" w14:textId="77777777" w:rsidR="008A5C91" w:rsidRPr="00B17339" w:rsidRDefault="0029758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9BBD83B" w14:textId="77777777" w:rsidR="008A5C91" w:rsidRPr="00B17339" w:rsidRDefault="0029758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39E952C4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566F1C6" w14:textId="77777777" w:rsidR="008A5C91" w:rsidRPr="00B17339" w:rsidRDefault="0029758F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95614DF" w14:textId="77777777" w:rsidR="008A5C91" w:rsidRDefault="0029758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166B5D9F" w14:textId="77777777" w:rsidR="008A5C91" w:rsidRPr="00B17339" w:rsidRDefault="0029758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2FF34F7D" w14:textId="77777777" w:rsidR="008A5C91" w:rsidRPr="00B17339" w:rsidRDefault="00D45D7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43D4721" w14:textId="77777777" w:rsidR="008A5C91" w:rsidRPr="00B17339" w:rsidRDefault="0029758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DDE72DC" w14:textId="77777777" w:rsidR="008A5C91" w:rsidRPr="00B17339" w:rsidRDefault="0029758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38BD42E" w14:textId="77777777" w:rsidTr="00B17339">
      <w:tc>
        <w:tcPr>
          <w:tcW w:w="3369" w:type="dxa"/>
          <w:gridSpan w:val="2"/>
          <w:shd w:val="clear" w:color="auto" w:fill="auto"/>
        </w:tcPr>
        <w:p w14:paraId="756E8299" w14:textId="77777777" w:rsidR="008A5C91" w:rsidRDefault="0029758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4718F1CF" w14:textId="59463510" w:rsidR="005B7940" w:rsidRPr="00B17339" w:rsidRDefault="005B794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23016C6A" w14:textId="77777777" w:rsidR="008A5C91" w:rsidRPr="00B17339" w:rsidRDefault="0029758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08A8ECA9" w14:textId="77777777" w:rsidR="008A5C91" w:rsidRPr="00B17339" w:rsidRDefault="0029758F" w:rsidP="004C586C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3F5875FF" w14:textId="77777777" w:rsidTr="000D2E30">
      <w:trPr>
        <w:trHeight w:val="73"/>
      </w:trPr>
      <w:tc>
        <w:tcPr>
          <w:tcW w:w="3369" w:type="dxa"/>
          <w:gridSpan w:val="2"/>
          <w:shd w:val="clear" w:color="auto" w:fill="auto"/>
        </w:tcPr>
        <w:p w14:paraId="677C7C78" w14:textId="77777777" w:rsidR="005B7940" w:rsidRDefault="0029758F" w:rsidP="005B7940">
          <w:pPr>
            <w:pStyle w:val="Header"/>
            <w:tabs>
              <w:tab w:val="clear" w:pos="4320"/>
              <w:tab w:val="clear" w:pos="8640"/>
              <w:tab w:val="center" w:pos="1576"/>
            </w:tabs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5B7940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3657B8CF" w14:textId="7197CC10" w:rsidR="008A5C91" w:rsidRPr="00B17339" w:rsidRDefault="005B7940" w:rsidP="005B7940">
          <w:pPr>
            <w:pStyle w:val="Header"/>
            <w:tabs>
              <w:tab w:val="clear" w:pos="4320"/>
              <w:tab w:val="clear" w:pos="8640"/>
              <w:tab w:val="center" w:pos="1576"/>
            </w:tabs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ab/>
          </w:r>
        </w:p>
      </w:tc>
      <w:tc>
        <w:tcPr>
          <w:tcW w:w="3685" w:type="dxa"/>
          <w:shd w:val="clear" w:color="auto" w:fill="auto"/>
        </w:tcPr>
        <w:p w14:paraId="5E59BDB5" w14:textId="11529C28" w:rsidR="008A5C91" w:rsidRPr="00B17339" w:rsidRDefault="0029758F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5B7940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33CFA0CC" w14:textId="5703CC92" w:rsidR="005B7940" w:rsidRPr="005B7940" w:rsidRDefault="0029758F" w:rsidP="004C586C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5B7940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3FB380D8" w14:textId="77777777" w:rsidR="008A5C91" w:rsidRDefault="00D45D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451BE"/>
    <w:multiLevelType w:val="hybridMultilevel"/>
    <w:tmpl w:val="D1540B62"/>
    <w:lvl w:ilvl="0" w:tplc="96F01380">
      <w:start w:val="4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" w15:restartNumberingAfterBreak="0">
    <w:nsid w:val="085974A4"/>
    <w:multiLevelType w:val="multilevel"/>
    <w:tmpl w:val="EBF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97B14"/>
    <w:multiLevelType w:val="multilevel"/>
    <w:tmpl w:val="241C99A2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  <w:b w:val="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  <w:b w:val="0"/>
      </w:rPr>
    </w:lvl>
  </w:abstractNum>
  <w:abstractNum w:abstractNumId="3" w15:restartNumberingAfterBreak="0">
    <w:nsid w:val="09A418F0"/>
    <w:multiLevelType w:val="hybridMultilevel"/>
    <w:tmpl w:val="1A9C3E8E"/>
    <w:lvl w:ilvl="0" w:tplc="5CD6E564">
      <w:start w:val="3"/>
      <w:numFmt w:val="bullet"/>
      <w:lvlText w:val="-"/>
      <w:lvlJc w:val="left"/>
      <w:pPr>
        <w:ind w:left="81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0FC65A50"/>
    <w:multiLevelType w:val="hybridMultilevel"/>
    <w:tmpl w:val="984C0BFA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15F215EB"/>
    <w:multiLevelType w:val="hybridMultilevel"/>
    <w:tmpl w:val="3312C0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8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9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5B151D3"/>
    <w:multiLevelType w:val="hybridMultilevel"/>
    <w:tmpl w:val="E4867696"/>
    <w:lvl w:ilvl="0" w:tplc="96F01380">
      <w:start w:val="4"/>
      <w:numFmt w:val="bullet"/>
      <w:lvlText w:val="-"/>
      <w:lvlJc w:val="left"/>
      <w:pPr>
        <w:ind w:left="27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11" w15:restartNumberingAfterBreak="0">
    <w:nsid w:val="4C4B30EA"/>
    <w:multiLevelType w:val="hybridMultilevel"/>
    <w:tmpl w:val="CB46E9A2"/>
    <w:lvl w:ilvl="0" w:tplc="02D622D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E23550C"/>
    <w:multiLevelType w:val="hybridMultilevel"/>
    <w:tmpl w:val="B16601CA"/>
    <w:lvl w:ilvl="0" w:tplc="2632C41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4" w15:restartNumberingAfterBreak="0">
    <w:nsid w:val="528B5BCC"/>
    <w:multiLevelType w:val="hybridMultilevel"/>
    <w:tmpl w:val="876CC026"/>
    <w:lvl w:ilvl="0" w:tplc="3A845D34">
      <w:numFmt w:val="bullet"/>
      <w:lvlText w:val="-"/>
      <w:lvlJc w:val="left"/>
      <w:pPr>
        <w:ind w:left="27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5" w15:restartNumberingAfterBreak="0">
    <w:nsid w:val="58074548"/>
    <w:multiLevelType w:val="hybridMultilevel"/>
    <w:tmpl w:val="B5A4E95A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C224B32"/>
    <w:multiLevelType w:val="hybridMultilevel"/>
    <w:tmpl w:val="D916DDA0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C0667"/>
    <w:multiLevelType w:val="hybridMultilevel"/>
    <w:tmpl w:val="0A98A9A2"/>
    <w:lvl w:ilvl="0" w:tplc="96F01380">
      <w:start w:val="4"/>
      <w:numFmt w:val="bullet"/>
      <w:lvlText w:val="-"/>
      <w:lvlJc w:val="left"/>
      <w:pPr>
        <w:ind w:left="1710" w:hanging="720"/>
      </w:pPr>
      <w:rPr>
        <w:rFonts w:ascii="Calibri" w:eastAsia="Calibri" w:hAnsi="Calibri" w:cs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863A75"/>
    <w:multiLevelType w:val="hybridMultilevel"/>
    <w:tmpl w:val="DAFEDAE4"/>
    <w:lvl w:ilvl="0" w:tplc="96F01380">
      <w:start w:val="4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13"/>
  </w:num>
  <w:num w:numId="5">
    <w:abstractNumId w:val="9"/>
  </w:num>
  <w:num w:numId="6">
    <w:abstractNumId w:val="10"/>
  </w:num>
  <w:num w:numId="7">
    <w:abstractNumId w:val="18"/>
  </w:num>
  <w:num w:numId="8">
    <w:abstractNumId w:val="0"/>
  </w:num>
  <w:num w:numId="9">
    <w:abstractNumId w:val="14"/>
  </w:num>
  <w:num w:numId="10">
    <w:abstractNumId w:val="15"/>
  </w:num>
  <w:num w:numId="11">
    <w:abstractNumId w:val="11"/>
  </w:num>
  <w:num w:numId="12">
    <w:abstractNumId w:val="2"/>
  </w:num>
  <w:num w:numId="13">
    <w:abstractNumId w:val="17"/>
  </w:num>
  <w:num w:numId="14">
    <w:abstractNumId w:val="3"/>
  </w:num>
  <w:num w:numId="15">
    <w:abstractNumId w:val="16"/>
  </w:num>
  <w:num w:numId="16">
    <w:abstractNumId w:val="4"/>
  </w:num>
  <w:num w:numId="17">
    <w:abstractNumId w:val="6"/>
  </w:num>
  <w:num w:numId="18">
    <w:abstractNumId w:val="12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2E30"/>
    <w:rsid w:val="000D2E30"/>
    <w:rsid w:val="002107D1"/>
    <w:rsid w:val="002317E4"/>
    <w:rsid w:val="00260B0D"/>
    <w:rsid w:val="00291752"/>
    <w:rsid w:val="0029758F"/>
    <w:rsid w:val="0032257C"/>
    <w:rsid w:val="003F4980"/>
    <w:rsid w:val="00466393"/>
    <w:rsid w:val="004C586C"/>
    <w:rsid w:val="0053578E"/>
    <w:rsid w:val="005431F4"/>
    <w:rsid w:val="005B7940"/>
    <w:rsid w:val="00710E32"/>
    <w:rsid w:val="007D3F6A"/>
    <w:rsid w:val="0082372D"/>
    <w:rsid w:val="008D0F7D"/>
    <w:rsid w:val="0093478F"/>
    <w:rsid w:val="00975368"/>
    <w:rsid w:val="00C04065"/>
    <w:rsid w:val="00C27626"/>
    <w:rsid w:val="00D45D7B"/>
    <w:rsid w:val="00ED6ABF"/>
    <w:rsid w:val="00F95523"/>
    <w:rsid w:val="00FE6065"/>
    <w:rsid w:val="00FF2B42"/>
    <w:rsid w:val="00FF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8499484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E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E30"/>
    <w:pPr>
      <w:ind w:left="720"/>
      <w:contextualSpacing/>
    </w:pPr>
  </w:style>
  <w:style w:type="paragraph" w:styleId="Header">
    <w:name w:val="header"/>
    <w:basedOn w:val="Normal"/>
    <w:link w:val="HeaderChar"/>
    <w:rsid w:val="000D2E3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D2E3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D2E3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D2E30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8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86C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95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Olawale Ogunleye</cp:lastModifiedBy>
  <cp:revision>20</cp:revision>
  <cp:lastPrinted>2026-03-30T15:59:00Z</cp:lastPrinted>
  <dcterms:created xsi:type="dcterms:W3CDTF">2254-01-04T21:14:00Z</dcterms:created>
  <dcterms:modified xsi:type="dcterms:W3CDTF">2026-03-30T15:59:00Z</dcterms:modified>
</cp:coreProperties>
</file>