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C375" w14:textId="77777777" w:rsidR="0014339A" w:rsidRPr="00911D05" w:rsidRDefault="0014339A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  <w:r w:rsidRPr="00911D05">
        <w:rPr>
          <w:rFonts w:asciiTheme="majorHAnsi" w:hAnsiTheme="majorHAnsi" w:cstheme="minorHAnsi"/>
          <w:sz w:val="32"/>
          <w:szCs w:val="32"/>
        </w:rPr>
        <w:t xml:space="preserve">University Management System </w:t>
      </w:r>
    </w:p>
    <w:p w14:paraId="63784E5A" w14:textId="4F4320AC" w:rsidR="009A036F" w:rsidRPr="00911D05" w:rsidRDefault="009A036F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  <w:r w:rsidRPr="00911D05">
        <w:rPr>
          <w:rFonts w:asciiTheme="majorHAnsi" w:hAnsiTheme="majorHAnsi" w:cstheme="minorHAnsi"/>
          <w:sz w:val="32"/>
          <w:szCs w:val="32"/>
        </w:rPr>
        <w:fldChar w:fldCharType="begin"/>
      </w:r>
      <w:r w:rsidRPr="00911D05">
        <w:rPr>
          <w:rFonts w:asciiTheme="majorHAnsi" w:hAnsiTheme="majorHAnsi" w:cstheme="minorHAnsi"/>
          <w:sz w:val="32"/>
          <w:szCs w:val="32"/>
        </w:rPr>
        <w:instrText xml:space="preserve"> TITLE  \* MERGEFORMAT </w:instrText>
      </w:r>
      <w:r w:rsidRPr="00911D05">
        <w:rPr>
          <w:rFonts w:asciiTheme="majorHAnsi" w:hAnsiTheme="majorHAnsi" w:cstheme="minorHAnsi"/>
          <w:sz w:val="32"/>
          <w:szCs w:val="32"/>
        </w:rPr>
        <w:fldChar w:fldCharType="separate"/>
      </w:r>
      <w:bookmarkStart w:id="0" w:name="_Toc254785383"/>
      <w:bookmarkStart w:id="1" w:name="_Toc254771757"/>
      <w:bookmarkStart w:id="2" w:name="_Toc254770266"/>
      <w:bookmarkStart w:id="3" w:name="_Toc254770226"/>
      <w:bookmarkStart w:id="4" w:name="_Toc222883075"/>
      <w:bookmarkStart w:id="5" w:name="_Toc222821167"/>
      <w:bookmarkStart w:id="6" w:name="_Toc222820221"/>
      <w:r w:rsidRPr="00911D05">
        <w:rPr>
          <w:rFonts w:asciiTheme="majorHAnsi" w:hAnsiTheme="majorHAnsi" w:cstheme="minorHAnsi"/>
          <w:sz w:val="32"/>
          <w:szCs w:val="32"/>
        </w:rPr>
        <w:t>Analysis and Design Document</w:t>
      </w:r>
      <w:bookmarkEnd w:id="0"/>
      <w:bookmarkEnd w:id="1"/>
      <w:bookmarkEnd w:id="2"/>
      <w:bookmarkEnd w:id="3"/>
      <w:bookmarkEnd w:id="4"/>
      <w:bookmarkEnd w:id="5"/>
      <w:bookmarkEnd w:id="6"/>
      <w:r w:rsidRPr="00911D05">
        <w:rPr>
          <w:rFonts w:asciiTheme="majorHAnsi" w:hAnsiTheme="majorHAnsi" w:cstheme="minorHAnsi"/>
          <w:sz w:val="32"/>
          <w:szCs w:val="32"/>
        </w:rPr>
        <w:fldChar w:fldCharType="end"/>
      </w:r>
      <w:r w:rsidR="00256665" w:rsidRPr="00911D05">
        <w:rPr>
          <w:rFonts w:asciiTheme="majorHAnsi" w:hAnsiTheme="majorHAnsi" w:cstheme="minorHAnsi"/>
          <w:sz w:val="32"/>
          <w:szCs w:val="32"/>
        </w:rPr>
        <w:t xml:space="preserve"> : Assignment </w:t>
      </w:r>
      <w:r w:rsidR="007A3C93">
        <w:rPr>
          <w:rFonts w:asciiTheme="majorHAnsi" w:hAnsiTheme="majorHAnsi" w:cstheme="minorHAnsi"/>
          <w:sz w:val="32"/>
          <w:szCs w:val="32"/>
        </w:rPr>
        <w:t>2</w:t>
      </w:r>
    </w:p>
    <w:p w14:paraId="63784E5B" w14:textId="77777777" w:rsidR="009A036F" w:rsidRPr="00911D05" w:rsidRDefault="009A036F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</w:p>
    <w:p w14:paraId="63784E5C" w14:textId="499D1AD8" w:rsidR="009A036F" w:rsidRPr="00911D05" w:rsidRDefault="009A036F" w:rsidP="009A036F">
      <w:pPr>
        <w:pStyle w:val="Title"/>
        <w:jc w:val="right"/>
        <w:rPr>
          <w:rFonts w:asciiTheme="majorHAnsi" w:hAnsiTheme="majorHAnsi" w:cstheme="minorHAnsi"/>
          <w:sz w:val="32"/>
          <w:szCs w:val="32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911D05">
        <w:rPr>
          <w:rFonts w:asciiTheme="majorHAnsi" w:hAnsiTheme="majorHAnsi" w:cstheme="minorHAnsi"/>
          <w:sz w:val="32"/>
          <w:szCs w:val="32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 w:rsidRPr="00911D05">
        <w:rPr>
          <w:rFonts w:asciiTheme="majorHAnsi" w:hAnsiTheme="majorHAnsi" w:cstheme="minorHAnsi"/>
          <w:sz w:val="32"/>
          <w:szCs w:val="32"/>
        </w:rPr>
        <w:t xml:space="preserve"> </w:t>
      </w:r>
      <w:r w:rsidR="0014339A" w:rsidRPr="00911D05">
        <w:rPr>
          <w:rFonts w:asciiTheme="majorHAnsi" w:hAnsiTheme="majorHAnsi" w:cstheme="minorHAnsi"/>
          <w:sz w:val="32"/>
          <w:szCs w:val="32"/>
        </w:rPr>
        <w:t>Mascasan Maya-Lorena</w:t>
      </w:r>
    </w:p>
    <w:p w14:paraId="63784E5D" w14:textId="61D9CDEB" w:rsidR="009A036F" w:rsidRPr="00911D05" w:rsidRDefault="009A036F" w:rsidP="009A036F">
      <w:pPr>
        <w:jc w:val="right"/>
        <w:rPr>
          <w:rFonts w:asciiTheme="majorHAnsi" w:hAnsiTheme="majorHAnsi" w:cstheme="minorHAnsi"/>
          <w:sz w:val="32"/>
          <w:szCs w:val="32"/>
        </w:rPr>
      </w:pPr>
      <w:r w:rsidRPr="00911D05">
        <w:rPr>
          <w:rFonts w:asciiTheme="majorHAnsi" w:hAnsiTheme="majorHAnsi" w:cstheme="minorHAnsi"/>
          <w:b/>
          <w:sz w:val="32"/>
          <w:szCs w:val="32"/>
        </w:rPr>
        <w:t>Group:</w:t>
      </w:r>
      <w:r w:rsidR="004533A6" w:rsidRPr="00911D05">
        <w:rPr>
          <w:rFonts w:asciiTheme="majorHAnsi" w:hAnsiTheme="majorHAnsi" w:cstheme="minorHAnsi"/>
          <w:b/>
          <w:sz w:val="32"/>
          <w:szCs w:val="32"/>
        </w:rPr>
        <w:t xml:space="preserve"> </w:t>
      </w:r>
      <w:r w:rsidR="00256665" w:rsidRPr="00911D05">
        <w:rPr>
          <w:rFonts w:asciiTheme="majorHAnsi" w:hAnsiTheme="majorHAnsi" w:cstheme="minorHAnsi"/>
          <w:b/>
          <w:sz w:val="32"/>
          <w:szCs w:val="32"/>
        </w:rPr>
        <w:t>3043</w:t>
      </w:r>
      <w:r w:rsidR="0014339A" w:rsidRPr="00911D05">
        <w:rPr>
          <w:rFonts w:asciiTheme="majorHAnsi" w:hAnsiTheme="majorHAnsi" w:cstheme="minorHAnsi"/>
          <w:b/>
          <w:sz w:val="32"/>
          <w:szCs w:val="32"/>
        </w:rPr>
        <w:t>1</w:t>
      </w:r>
    </w:p>
    <w:p w14:paraId="63784E5E" w14:textId="77777777" w:rsidR="009A036F" w:rsidRPr="00911D05" w:rsidRDefault="009A036F" w:rsidP="009A036F">
      <w:pPr>
        <w:rPr>
          <w:rFonts w:asciiTheme="majorHAnsi" w:hAnsiTheme="majorHAnsi" w:cstheme="minorHAnsi"/>
          <w:sz w:val="24"/>
          <w:szCs w:val="24"/>
        </w:rPr>
      </w:pPr>
    </w:p>
    <w:p w14:paraId="63784E5F" w14:textId="77777777" w:rsidR="009A036F" w:rsidRPr="00911D05" w:rsidRDefault="009A036F" w:rsidP="009A036F">
      <w:pPr>
        <w:pStyle w:val="InfoBlue"/>
        <w:rPr>
          <w:rFonts w:asciiTheme="majorHAnsi" w:hAnsiTheme="majorHAnsi" w:cstheme="minorHAnsi"/>
          <w:sz w:val="24"/>
          <w:szCs w:val="24"/>
        </w:rPr>
      </w:pPr>
    </w:p>
    <w:p w14:paraId="63784E60" w14:textId="77777777" w:rsidR="009A036F" w:rsidRPr="00911D05" w:rsidRDefault="009A036F" w:rsidP="009A036F">
      <w:pPr>
        <w:pStyle w:val="InfoBlue"/>
        <w:rPr>
          <w:rFonts w:asciiTheme="majorHAnsi" w:hAnsiTheme="majorHAnsi" w:cstheme="minorHAnsi"/>
          <w:sz w:val="24"/>
          <w:szCs w:val="24"/>
        </w:rPr>
      </w:pPr>
    </w:p>
    <w:p w14:paraId="63784E61" w14:textId="369B4DCF" w:rsidR="009A036F" w:rsidRPr="00911D05" w:rsidRDefault="009A036F" w:rsidP="009A036F">
      <w:pPr>
        <w:pStyle w:val="InfoBlue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 xml:space="preserve"> </w:t>
      </w:r>
    </w:p>
    <w:p w14:paraId="63784E62" w14:textId="77777777" w:rsidR="009A036F" w:rsidRPr="00911D05" w:rsidRDefault="009A036F" w:rsidP="009A036F">
      <w:pPr>
        <w:pStyle w:val="Title"/>
        <w:rPr>
          <w:rFonts w:asciiTheme="majorHAnsi" w:hAnsiTheme="majorHAnsi" w:cstheme="minorHAnsi"/>
          <w:sz w:val="24"/>
          <w:szCs w:val="24"/>
        </w:rPr>
      </w:pPr>
    </w:p>
    <w:p w14:paraId="63784E63" w14:textId="77777777" w:rsidR="009A036F" w:rsidRPr="00911D05" w:rsidRDefault="009A036F" w:rsidP="009A036F">
      <w:pPr>
        <w:rPr>
          <w:rFonts w:asciiTheme="majorHAnsi" w:hAnsiTheme="majorHAnsi" w:cstheme="minorHAnsi"/>
          <w:sz w:val="24"/>
          <w:szCs w:val="24"/>
        </w:rPr>
        <w:sectPr w:rsidR="009A036F" w:rsidRPr="00911D05">
          <w:headerReference w:type="default" r:id="rId11"/>
          <w:footerReference w:type="even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911D05" w:rsidRDefault="009A036F" w:rsidP="009A036F">
      <w:pPr>
        <w:pStyle w:val="Title"/>
        <w:rPr>
          <w:rFonts w:asciiTheme="majorHAnsi" w:hAnsiTheme="majorHAnsi" w:cstheme="minorHAnsi"/>
          <w:sz w:val="24"/>
          <w:szCs w:val="24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911D05">
        <w:rPr>
          <w:rFonts w:asciiTheme="majorHAnsi" w:hAnsiTheme="majorHAnsi" w:cstheme="minorHAnsi"/>
          <w:sz w:val="24"/>
          <w:szCs w:val="24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rPr>
          <w:rFonts w:ascii="Times New Roman" w:eastAsia="Times New Roman" w:hAnsi="Times New Roman" w:cstheme="minorHAnsi"/>
          <w:color w:val="auto"/>
          <w:sz w:val="24"/>
          <w:szCs w:val="24"/>
        </w:rPr>
        <w:id w:val="-164251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615440" w14:textId="39E0BC2F" w:rsidR="00DC68DD" w:rsidRPr="00911D05" w:rsidRDefault="00DC68DD">
          <w:pPr>
            <w:pStyle w:val="TOCHeading"/>
            <w:rPr>
              <w:rFonts w:cstheme="minorHAnsi"/>
              <w:sz w:val="24"/>
              <w:szCs w:val="24"/>
            </w:rPr>
          </w:pPr>
          <w:r w:rsidRPr="00911D05">
            <w:rPr>
              <w:rFonts w:cstheme="minorHAnsi"/>
              <w:sz w:val="24"/>
              <w:szCs w:val="24"/>
            </w:rPr>
            <w:t>Contents</w:t>
          </w:r>
        </w:p>
        <w:p w14:paraId="79EF7998" w14:textId="6404CDAC" w:rsidR="00DC68DD" w:rsidRPr="00911D05" w:rsidRDefault="00DC68DD">
          <w:pPr>
            <w:pStyle w:val="TOC1"/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r w:rsidRPr="00911D05">
            <w:rPr>
              <w:rFonts w:asciiTheme="majorHAnsi" w:hAnsiTheme="majorHAnsi" w:cstheme="minorHAnsi"/>
              <w:sz w:val="24"/>
              <w:szCs w:val="24"/>
            </w:rPr>
            <w:fldChar w:fldCharType="begin"/>
          </w:r>
          <w:r w:rsidRPr="00911D05">
            <w:rPr>
              <w:rFonts w:asciiTheme="majorHAnsi" w:hAnsiTheme="majorHAnsi" w:cstheme="minorHAnsi"/>
              <w:sz w:val="24"/>
              <w:szCs w:val="24"/>
            </w:rPr>
            <w:instrText xml:space="preserve"> TOC \o "1-3" \h \z \u </w:instrText>
          </w:r>
          <w:r w:rsidRPr="00911D05">
            <w:rPr>
              <w:rFonts w:asciiTheme="majorHAnsi" w:hAnsiTheme="majorHAnsi" w:cstheme="minorHAnsi"/>
              <w:sz w:val="24"/>
              <w:szCs w:val="24"/>
            </w:rPr>
            <w:fldChar w:fldCharType="separate"/>
          </w:r>
          <w:hyperlink w:anchor="_Toc192108411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 Requirements Analysis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_Toc192108411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18AE2F" w14:textId="130275EE" w:rsidR="00DC68DD" w:rsidRPr="00911D05" w:rsidRDefault="00DC68DD">
          <w:pPr>
            <w:pStyle w:val="TOC2"/>
            <w:tabs>
              <w:tab w:val="left" w:pos="960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2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1.1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Assignment Specification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_Toc192108412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F258E" w14:textId="74FB6DCE" w:rsidR="00DC68DD" w:rsidRPr="00911D05" w:rsidRDefault="00DC68DD">
          <w:pPr>
            <w:pStyle w:val="TOC2"/>
            <w:tabs>
              <w:tab w:val="left" w:pos="960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3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1.2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Functional Requirements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_Toc192108413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B08264" w14:textId="0F8C2BF0" w:rsidR="00DC68DD" w:rsidRPr="00911D05" w:rsidRDefault="00DC68DD">
          <w:pPr>
            <w:pStyle w:val="TOC2"/>
            <w:tabs>
              <w:tab w:val="left" w:pos="960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4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1.3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Non-functional Requirements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_Toc192108414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3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870CF2" w14:textId="4372B7FA" w:rsidR="00DC68DD" w:rsidRPr="00911D05" w:rsidRDefault="00DC68DD">
          <w:pPr>
            <w:pStyle w:val="TOC1"/>
            <w:tabs>
              <w:tab w:val="left" w:pos="432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5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2.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Use-Case Model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_Toc192108415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4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878DA" w14:textId="27680D50" w:rsidR="00DC68DD" w:rsidRPr="00911D05" w:rsidRDefault="00DC68DD">
          <w:pPr>
            <w:pStyle w:val="TOC1"/>
            <w:tabs>
              <w:tab w:val="left" w:pos="432"/>
            </w:tabs>
            <w:rPr>
              <w:rFonts w:asciiTheme="majorHAnsi" w:eastAsiaTheme="minorEastAsia" w:hAnsiTheme="majorHAnsi" w:cstheme="minorHAnsi"/>
              <w:noProof/>
              <w:kern w:val="2"/>
              <w:sz w:val="24"/>
              <w:szCs w:val="24"/>
              <w:lang w:val="ro-RO" w:eastAsia="ro-RO"/>
            </w:rPr>
          </w:pPr>
          <w:hyperlink w:anchor="_Toc192108416" w:history="1"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3.</w:t>
            </w:r>
            <w:r w:rsidRPr="00911D05">
              <w:rPr>
                <w:rFonts w:asciiTheme="majorHAnsi" w:eastAsiaTheme="minorEastAsia" w:hAnsiTheme="majorHAnsi" w:cstheme="minorHAns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911D05">
              <w:rPr>
                <w:rStyle w:val="Hyperlink"/>
                <w:rFonts w:asciiTheme="majorHAnsi" w:hAnsiTheme="majorHAnsi" w:cstheme="minorHAnsi"/>
                <w:noProof/>
                <w:sz w:val="24"/>
                <w:szCs w:val="24"/>
              </w:rPr>
              <w:t>System Architectural Design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ab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instrText xml:space="preserve"> PAGEREF _Toc192108416 \h </w:instrTex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t>5</w:t>
            </w:r>
            <w:r w:rsidRPr="00911D05">
              <w:rPr>
                <w:rFonts w:asciiTheme="majorHAnsi" w:hAnsiTheme="maj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E9F40A" w14:textId="002C2DAB" w:rsidR="00DC68DD" w:rsidRPr="00911D05" w:rsidRDefault="00DC68DD">
          <w:pPr>
            <w:rPr>
              <w:rFonts w:asciiTheme="majorHAnsi" w:hAnsiTheme="majorHAnsi" w:cstheme="minorHAnsi"/>
              <w:sz w:val="24"/>
              <w:szCs w:val="24"/>
            </w:rPr>
          </w:pPr>
          <w:r w:rsidRPr="00911D05">
            <w:rPr>
              <w:rFonts w:asciiTheme="majorHAnsi" w:hAnsiTheme="majorHAnsi"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3784E71" w14:textId="02695EC8" w:rsidR="009A036F" w:rsidRPr="00911D05" w:rsidRDefault="009A036F" w:rsidP="00DC68DD">
      <w:pPr>
        <w:pStyle w:val="Heading1"/>
        <w:numPr>
          <w:ilvl w:val="0"/>
          <w:numId w:val="0"/>
        </w:numPr>
        <w:rPr>
          <w:rFonts w:asciiTheme="majorHAnsi" w:hAnsiTheme="majorHAnsi" w:cstheme="minorHAnsi"/>
          <w:szCs w:val="24"/>
        </w:rPr>
      </w:pPr>
      <w:r w:rsidRPr="00911D05">
        <w:rPr>
          <w:rFonts w:asciiTheme="majorHAnsi" w:hAnsiTheme="majorHAnsi" w:cstheme="minorHAnsi"/>
          <w:szCs w:val="24"/>
        </w:rPr>
        <w:br w:type="page"/>
      </w:r>
      <w:bookmarkStart w:id="21" w:name="_Toc192108411"/>
      <w:r w:rsidRPr="00911D05">
        <w:rPr>
          <w:rFonts w:asciiTheme="majorHAnsi" w:hAnsiTheme="majorHAnsi" w:cstheme="minorHAnsi"/>
          <w:szCs w:val="24"/>
        </w:rPr>
        <w:lastRenderedPageBreak/>
        <w:t>1. Requirements Analysis</w:t>
      </w:r>
      <w:bookmarkEnd w:id="21"/>
      <w:r w:rsidRPr="00911D05">
        <w:rPr>
          <w:rFonts w:asciiTheme="majorHAnsi" w:hAnsiTheme="majorHAnsi" w:cstheme="minorHAnsi"/>
          <w:szCs w:val="24"/>
        </w:rPr>
        <w:t xml:space="preserve"> </w:t>
      </w:r>
    </w:p>
    <w:p w14:paraId="63784E72" w14:textId="77777777" w:rsidR="009A036F" w:rsidRPr="00911D05" w:rsidRDefault="009A036F" w:rsidP="00346E30">
      <w:pPr>
        <w:spacing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63784E73" w14:textId="77777777" w:rsidR="009A036F" w:rsidRPr="00911D05" w:rsidRDefault="009A036F" w:rsidP="00DC68DD">
      <w:pPr>
        <w:pStyle w:val="Heading2"/>
        <w:rPr>
          <w:rFonts w:asciiTheme="majorHAnsi" w:hAnsiTheme="majorHAnsi" w:cstheme="minorHAnsi"/>
          <w:sz w:val="24"/>
          <w:szCs w:val="24"/>
        </w:rPr>
      </w:pPr>
      <w:bookmarkStart w:id="22" w:name="_Toc192108412"/>
      <w:r w:rsidRPr="00911D05">
        <w:rPr>
          <w:rFonts w:asciiTheme="majorHAnsi" w:hAnsiTheme="majorHAnsi" w:cstheme="minorHAnsi"/>
          <w:sz w:val="24"/>
          <w:szCs w:val="24"/>
        </w:rPr>
        <w:t>Assignment Specification</w:t>
      </w:r>
      <w:bookmarkEnd w:id="22"/>
    </w:p>
    <w:p w14:paraId="3EFA6BEE" w14:textId="62089A8A" w:rsidR="00A64B5C" w:rsidRPr="00911D05" w:rsidRDefault="0014339A" w:rsidP="009D77C9">
      <w:pPr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The objective of this project is to create a web-based application for managing university infrastructure, specifically focusing on the relationships between students, professors, courses, and their respective departments.</w:t>
      </w:r>
    </w:p>
    <w:p w14:paraId="63784E75" w14:textId="77777777" w:rsidR="009A036F" w:rsidRPr="00911D05" w:rsidRDefault="009A036F" w:rsidP="00DC68DD">
      <w:pPr>
        <w:pStyle w:val="Heading2"/>
        <w:rPr>
          <w:rFonts w:asciiTheme="majorHAnsi" w:hAnsiTheme="majorHAnsi" w:cstheme="minorHAnsi"/>
          <w:sz w:val="24"/>
          <w:szCs w:val="24"/>
        </w:rPr>
      </w:pPr>
      <w:bookmarkStart w:id="23" w:name="_Toc192108413"/>
      <w:r w:rsidRPr="00911D05">
        <w:rPr>
          <w:rFonts w:asciiTheme="majorHAnsi" w:hAnsiTheme="majorHAnsi" w:cstheme="minorHAnsi"/>
          <w:sz w:val="24"/>
          <w:szCs w:val="24"/>
        </w:rPr>
        <w:t>Functional Requirements</w:t>
      </w:r>
      <w:bookmarkEnd w:id="23"/>
    </w:p>
    <w:p w14:paraId="70C60CEE" w14:textId="77777777" w:rsidR="0014339A" w:rsidRPr="0014339A" w:rsidRDefault="0014339A" w:rsidP="0014339A">
      <w:p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The application has the following functional requirements:</w:t>
      </w:r>
    </w:p>
    <w:p w14:paraId="78EAE82A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create new person entries (students or professors) with a name, email, age, password, and a dynamic role.</w:t>
      </w:r>
    </w:p>
    <w:p w14:paraId="66D98E10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view all existing person records in a centralized list.</w:t>
      </w:r>
    </w:p>
    <w:p w14:paraId="432BF0ED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enroll or assign a person to specific courses by providing a list of course identifiers during the creation process.</w:t>
      </w:r>
    </w:p>
    <w:p w14:paraId="07C68A45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create and manage academic departments and link them to courses to maintain organizational hierarchy.</w:t>
      </w:r>
    </w:p>
    <w:p w14:paraId="66B32832" w14:textId="77777777" w:rsidR="0014339A" w:rsidRPr="0014339A" w:rsidRDefault="0014339A" w:rsidP="0014339A">
      <w:pPr>
        <w:numPr>
          <w:ilvl w:val="0"/>
          <w:numId w:val="14"/>
        </w:numPr>
        <w:rPr>
          <w:rFonts w:asciiTheme="majorHAnsi" w:hAnsiTheme="majorHAnsi" w:cstheme="minorHAnsi"/>
          <w:sz w:val="24"/>
          <w:szCs w:val="24"/>
          <w:lang w:eastAsia="en-GB"/>
        </w:rPr>
      </w:pPr>
      <w:r w:rsidRPr="0014339A">
        <w:rPr>
          <w:rFonts w:asciiTheme="majorHAnsi" w:hAnsiTheme="majorHAnsi" w:cstheme="minorHAnsi"/>
          <w:sz w:val="24"/>
          <w:szCs w:val="24"/>
          <w:lang w:eastAsia="en-GB"/>
        </w:rPr>
        <w:t>Allow users to delete existing records to keep the university database up to date</w:t>
      </w:r>
    </w:p>
    <w:p w14:paraId="0E5F45AE" w14:textId="77777777" w:rsidR="00256665" w:rsidRPr="00911D05" w:rsidRDefault="00256665" w:rsidP="00972AFD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40C95C2C" w14:textId="52D9C9D8" w:rsidR="00256665" w:rsidRPr="00911D05" w:rsidRDefault="00256665" w:rsidP="00DC68DD">
      <w:pPr>
        <w:pStyle w:val="Heading2"/>
        <w:rPr>
          <w:rFonts w:asciiTheme="majorHAnsi" w:hAnsiTheme="majorHAnsi" w:cstheme="minorHAnsi"/>
          <w:sz w:val="24"/>
          <w:szCs w:val="24"/>
        </w:rPr>
      </w:pPr>
      <w:bookmarkStart w:id="24" w:name="_Toc192108414"/>
      <w:r w:rsidRPr="00911D05">
        <w:rPr>
          <w:rFonts w:asciiTheme="majorHAnsi" w:hAnsiTheme="majorHAnsi" w:cstheme="minorHAnsi"/>
          <w:sz w:val="24"/>
          <w:szCs w:val="24"/>
        </w:rPr>
        <w:t>Non-functional Requirements</w:t>
      </w:r>
      <w:bookmarkEnd w:id="24"/>
    </w:p>
    <w:p w14:paraId="0D383802" w14:textId="77777777" w:rsidR="00256665" w:rsidRPr="00911D05" w:rsidRDefault="00256665" w:rsidP="00972AFD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11B73BD4" w14:textId="77777777" w:rsidR="0014339A" w:rsidRPr="0014339A" w:rsidRDefault="0014339A" w:rsidP="0014339A">
      <w:p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The application has the following non-functional requirements:</w:t>
      </w:r>
    </w:p>
    <w:p w14:paraId="3D7EF2E2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Implement strict server-side validation to ensure that all inputs, such as email formats and password strength, are valid and adhere to the specified format.</w:t>
      </w:r>
    </w:p>
    <w:p w14:paraId="4A388ACA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an ORM (Object-Relational Mapping) to handle all database interactions and entity relationships.</w:t>
      </w:r>
    </w:p>
    <w:p w14:paraId="7631342E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 DI (Dependency Injection) container for managing the lifecycle of services, controllers, and repositories.</w:t>
      </w:r>
    </w:p>
    <w:p w14:paraId="58ABCFE1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 layered architecture (Controller, Service, Repository) for better organization and separation of concerns.</w:t>
      </w:r>
    </w:p>
    <w:p w14:paraId="5252DEA7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Use a relational database to store all the data persistently.</w:t>
      </w:r>
    </w:p>
    <w:p w14:paraId="5034866E" w14:textId="77777777" w:rsidR="0014339A" w:rsidRPr="0014339A" w:rsidRDefault="0014339A" w:rsidP="0014339A">
      <w:pPr>
        <w:numPr>
          <w:ilvl w:val="0"/>
          <w:numId w:val="15"/>
        </w:numPr>
        <w:rPr>
          <w:rFonts w:asciiTheme="majorHAnsi" w:hAnsiTheme="majorHAnsi" w:cstheme="minorHAnsi"/>
          <w:sz w:val="24"/>
          <w:szCs w:val="24"/>
        </w:rPr>
      </w:pPr>
      <w:r w:rsidRPr="0014339A">
        <w:rPr>
          <w:rFonts w:asciiTheme="majorHAnsi" w:hAnsiTheme="majorHAnsi" w:cstheme="minorHAnsi"/>
          <w:sz w:val="24"/>
          <w:szCs w:val="24"/>
        </w:rPr>
        <w:t>Implement a 3-tier system architectural design consisting of a Presentation Tier, Logic Tier, and Data Tier.</w:t>
      </w:r>
    </w:p>
    <w:p w14:paraId="01D6A09B" w14:textId="77777777" w:rsidR="000A4A22" w:rsidRPr="00911D05" w:rsidRDefault="000A4A22" w:rsidP="00972AFD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45E4030D" w14:textId="0FFCD61F" w:rsidR="00FB5C73" w:rsidRPr="00911D05" w:rsidRDefault="000A4A22" w:rsidP="0014339A">
      <w:pPr>
        <w:rPr>
          <w:rFonts w:asciiTheme="majorHAnsi" w:hAnsiTheme="majorHAnsi" w:cstheme="minorHAnsi"/>
          <w:sz w:val="24"/>
          <w:szCs w:val="24"/>
          <w:lang w:eastAsia="en-GB"/>
        </w:rPr>
      </w:pPr>
      <w:r w:rsidRPr="00911D05">
        <w:rPr>
          <w:rFonts w:asciiTheme="majorHAnsi" w:hAnsiTheme="majorHAnsi" w:cstheme="minorHAnsi"/>
          <w:sz w:val="24"/>
          <w:szCs w:val="24"/>
          <w:lang w:eastAsia="en-GB"/>
        </w:rPr>
        <w:br/>
      </w:r>
    </w:p>
    <w:p w14:paraId="34258210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5473C1F5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1E01A5B5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1ADBD69B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5C99F1B0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76130D4E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1679DCDD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0BDCF1C3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6F7A0D54" w14:textId="77777777" w:rsidR="00FB5C73" w:rsidRPr="00911D05" w:rsidRDefault="00FB5C73" w:rsidP="00FB5C73">
      <w:pPr>
        <w:ind w:left="360"/>
        <w:rPr>
          <w:rFonts w:asciiTheme="majorHAnsi" w:hAnsiTheme="majorHAnsi" w:cstheme="minorHAnsi"/>
          <w:sz w:val="24"/>
          <w:szCs w:val="24"/>
          <w:lang w:eastAsia="en-GB"/>
        </w:rPr>
      </w:pPr>
    </w:p>
    <w:p w14:paraId="0E84E865" w14:textId="0D917FB4" w:rsidR="00330FC3" w:rsidRPr="00911D05" w:rsidRDefault="00330FC3" w:rsidP="00330FC3">
      <w:pPr>
        <w:rPr>
          <w:rFonts w:asciiTheme="majorHAnsi" w:hAnsiTheme="majorHAnsi" w:cstheme="minorHAnsi"/>
          <w:sz w:val="24"/>
          <w:szCs w:val="24"/>
        </w:rPr>
      </w:pPr>
    </w:p>
    <w:p w14:paraId="63784E7A" w14:textId="5233861D" w:rsidR="00713AEE" w:rsidRPr="00911D05" w:rsidRDefault="00713AEE" w:rsidP="00DC68DD">
      <w:pPr>
        <w:pStyle w:val="Heading1"/>
        <w:rPr>
          <w:rFonts w:asciiTheme="majorHAnsi" w:hAnsiTheme="majorHAnsi" w:cstheme="minorHAnsi"/>
          <w:szCs w:val="24"/>
        </w:rPr>
      </w:pPr>
      <w:bookmarkStart w:id="25" w:name="_Toc192108415"/>
      <w:r w:rsidRPr="00911D05">
        <w:rPr>
          <w:rFonts w:asciiTheme="majorHAnsi" w:hAnsiTheme="majorHAnsi" w:cstheme="minorHAnsi"/>
          <w:szCs w:val="24"/>
        </w:rPr>
        <w:t>Use-Case Model</w:t>
      </w:r>
      <w:bookmarkEnd w:id="25"/>
    </w:p>
    <w:p w14:paraId="0891C902" w14:textId="77777777" w:rsidR="00755081" w:rsidRPr="00911D05" w:rsidRDefault="00755081" w:rsidP="00755081">
      <w:pPr>
        <w:rPr>
          <w:rFonts w:asciiTheme="majorHAnsi" w:hAnsiTheme="majorHAnsi" w:cstheme="minorHAnsi"/>
          <w:sz w:val="24"/>
          <w:szCs w:val="24"/>
        </w:rPr>
      </w:pPr>
    </w:p>
    <w:p w14:paraId="3CB8549E" w14:textId="33AF62A6" w:rsidR="00AF151F" w:rsidRPr="00911D05" w:rsidRDefault="00AF151F" w:rsidP="00AF151F">
      <w:pPr>
        <w:jc w:val="center"/>
        <w:rPr>
          <w:rFonts w:asciiTheme="majorHAnsi" w:hAnsiTheme="majorHAnsi" w:cstheme="minorHAnsi"/>
          <w:sz w:val="24"/>
          <w:szCs w:val="24"/>
        </w:rPr>
      </w:pPr>
    </w:p>
    <w:p w14:paraId="582C5590" w14:textId="371CC4EC" w:rsidR="004D0F7F" w:rsidRPr="00911D05" w:rsidRDefault="00CA6D5B" w:rsidP="004D0F7F">
      <w:pPr>
        <w:pStyle w:val="NormalWeb"/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drawing>
          <wp:inline distT="0" distB="0" distL="0" distR="0" wp14:anchorId="65BB68A6" wp14:editId="18344EBF">
            <wp:extent cx="5943600" cy="3768090"/>
            <wp:effectExtent l="0" t="0" r="0" b="3810"/>
            <wp:docPr id="3041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14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D42E" w14:textId="77777777" w:rsidR="00911D05" w:rsidRPr="00911D05" w:rsidRDefault="00911D05" w:rsidP="004D0F7F">
      <w:pPr>
        <w:pStyle w:val="NormalWeb"/>
        <w:spacing w:before="0" w:beforeAutospacing="0"/>
        <w:rPr>
          <w:rFonts w:asciiTheme="majorHAnsi" w:hAnsiTheme="majorHAnsi" w:cstheme="minorHAnsi"/>
        </w:rPr>
      </w:pPr>
    </w:p>
    <w:p w14:paraId="7F4C24B7" w14:textId="77777777" w:rsidR="00CA6D5B" w:rsidRPr="00CA6D5B" w:rsidRDefault="00CA6D5B" w:rsidP="00CA6D5B">
      <w:pPr>
        <w:pStyle w:val="NormalWeb"/>
        <w:spacing w:before="0" w:beforeAutospacing="0"/>
        <w:ind w:left="720"/>
        <w:rPr>
          <w:rFonts w:asciiTheme="majorHAnsi" w:hAnsiTheme="majorHAnsi" w:cstheme="minorHAnsi"/>
          <w:b/>
          <w:bCs/>
        </w:rPr>
      </w:pPr>
      <w:r w:rsidRPr="00CA6D5B">
        <w:rPr>
          <w:rFonts w:asciiTheme="majorHAnsi" w:hAnsiTheme="majorHAnsi" w:cstheme="minorHAnsi"/>
          <w:b/>
          <w:bCs/>
        </w:rPr>
        <w:t>Use Case: View All Persons</w:t>
      </w:r>
    </w:p>
    <w:p w14:paraId="272975F8" w14:textId="77777777" w:rsidR="00CA6D5B" w:rsidRPr="00CA6D5B" w:rsidRDefault="00CA6D5B" w:rsidP="00CA6D5B">
      <w:pPr>
        <w:pStyle w:val="NormalWeb"/>
        <w:numPr>
          <w:ilvl w:val="0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Use Case Goal: Retrieve a comprehensive list of all registered users (Students and Professors) from the database and present them in a structured management table.</w:t>
      </w:r>
    </w:p>
    <w:p w14:paraId="7C9F7DBC" w14:textId="77777777" w:rsidR="00CA6D5B" w:rsidRPr="00CA6D5B" w:rsidRDefault="00CA6D5B" w:rsidP="00CA6D5B">
      <w:pPr>
        <w:pStyle w:val="NormalWeb"/>
        <w:numPr>
          <w:ilvl w:val="0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Primary Actor: Admin (and authorized roles like Professor/Student depending on permission levels).</w:t>
      </w:r>
    </w:p>
    <w:p w14:paraId="0DA7A2EA" w14:textId="77777777" w:rsidR="00CA6D5B" w:rsidRPr="00CA6D5B" w:rsidRDefault="00CA6D5B" w:rsidP="00CA6D5B">
      <w:pPr>
        <w:pStyle w:val="NormalWeb"/>
        <w:numPr>
          <w:ilvl w:val="0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Main Success Scenario:</w:t>
      </w:r>
    </w:p>
    <w:p w14:paraId="7321AA2B" w14:textId="77777777" w:rsidR="00CA6D5B" w:rsidRPr="00CA6D5B" w:rsidRDefault="00CA6D5B" w:rsidP="00CA6D5B">
      <w:pPr>
        <w:pStyle w:val="NormalWeb"/>
        <w:numPr>
          <w:ilvl w:val="1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The Actor navigates to the "Users Management" section.</w:t>
      </w:r>
    </w:p>
    <w:p w14:paraId="6D8A388B" w14:textId="77777777" w:rsidR="00CA6D5B" w:rsidRPr="00CA6D5B" w:rsidRDefault="00CA6D5B" w:rsidP="00CA6D5B">
      <w:pPr>
        <w:pStyle w:val="NormalWeb"/>
        <w:numPr>
          <w:ilvl w:val="1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The Frontend issues a GET request to the /person endpoint.</w:t>
      </w:r>
    </w:p>
    <w:p w14:paraId="6AA80F53" w14:textId="77777777" w:rsidR="00CA6D5B" w:rsidRPr="00CA6D5B" w:rsidRDefault="00CA6D5B" w:rsidP="00CA6D5B">
      <w:pPr>
        <w:pStyle w:val="NormalWeb"/>
        <w:numPr>
          <w:ilvl w:val="1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The Logic Tier (Spring Boot) fetches the data via JPA from the PostgreSQL database.</w:t>
      </w:r>
    </w:p>
    <w:p w14:paraId="4C60D378" w14:textId="77777777" w:rsidR="00CA6D5B" w:rsidRPr="00CA6D5B" w:rsidRDefault="00CA6D5B" w:rsidP="00CA6D5B">
      <w:pPr>
        <w:pStyle w:val="NormalWeb"/>
        <w:numPr>
          <w:ilvl w:val="1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 xml:space="preserve">The system displays </w:t>
      </w:r>
      <w:proofErr w:type="gramStart"/>
      <w:r w:rsidRPr="00CA6D5B">
        <w:rPr>
          <w:rFonts w:asciiTheme="majorHAnsi" w:hAnsiTheme="majorHAnsi" w:cstheme="minorHAnsi"/>
        </w:rPr>
        <w:t>the records</w:t>
      </w:r>
      <w:proofErr w:type="gramEnd"/>
      <w:r w:rsidRPr="00CA6D5B">
        <w:rPr>
          <w:rFonts w:asciiTheme="majorHAnsi" w:hAnsiTheme="majorHAnsi" w:cstheme="minorHAnsi"/>
        </w:rPr>
        <w:t xml:space="preserve"> </w:t>
      </w:r>
      <w:proofErr w:type="gramStart"/>
      <w:r w:rsidRPr="00CA6D5B">
        <w:rPr>
          <w:rFonts w:asciiTheme="majorHAnsi" w:hAnsiTheme="majorHAnsi" w:cstheme="minorHAnsi"/>
        </w:rPr>
        <w:t>in</w:t>
      </w:r>
      <w:proofErr w:type="gramEnd"/>
      <w:r w:rsidRPr="00CA6D5B">
        <w:rPr>
          <w:rFonts w:asciiTheme="majorHAnsi" w:hAnsiTheme="majorHAnsi" w:cstheme="minorHAnsi"/>
        </w:rPr>
        <w:t xml:space="preserve"> an Angular Material table, showing columns for Role, Name, Age, Email, and Enrolled Courses.</w:t>
      </w:r>
    </w:p>
    <w:p w14:paraId="399D8726" w14:textId="77777777" w:rsidR="00CA6D5B" w:rsidRPr="00CA6D5B" w:rsidRDefault="00CA6D5B" w:rsidP="00CA6D5B">
      <w:pPr>
        <w:pStyle w:val="NormalWeb"/>
        <w:numPr>
          <w:ilvl w:val="0"/>
          <w:numId w:val="28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>Extensions:</w:t>
      </w:r>
    </w:p>
    <w:p w14:paraId="6B568D80" w14:textId="77777777" w:rsidR="00CA6D5B" w:rsidRPr="00CA6D5B" w:rsidRDefault="00CA6D5B" w:rsidP="00CA6D5B">
      <w:pPr>
        <w:pStyle w:val="NormalWeb"/>
        <w:numPr>
          <w:ilvl w:val="1"/>
          <w:numId w:val="29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 xml:space="preserve">Alternate Success (Empty State): The connection is successful, but the database </w:t>
      </w:r>
      <w:proofErr w:type="gramStart"/>
      <w:r w:rsidRPr="00CA6D5B">
        <w:rPr>
          <w:rFonts w:asciiTheme="majorHAnsi" w:hAnsiTheme="majorHAnsi" w:cstheme="minorHAnsi"/>
        </w:rPr>
        <w:t>returns</w:t>
      </w:r>
      <w:proofErr w:type="gramEnd"/>
      <w:r w:rsidRPr="00CA6D5B">
        <w:rPr>
          <w:rFonts w:asciiTheme="majorHAnsi" w:hAnsiTheme="majorHAnsi" w:cstheme="minorHAnsi"/>
        </w:rPr>
        <w:t xml:space="preserve"> an empty list. The management dashboard displays a </w:t>
      </w:r>
      <w:r w:rsidRPr="00CA6D5B">
        <w:rPr>
          <w:rFonts w:asciiTheme="majorHAnsi" w:hAnsiTheme="majorHAnsi" w:cstheme="minorHAnsi"/>
        </w:rPr>
        <w:lastRenderedPageBreak/>
        <w:t>"None" placeholder or a message suggesting the creation of the first user entry.</w:t>
      </w:r>
    </w:p>
    <w:p w14:paraId="6EAE66CA" w14:textId="06A2F6D7" w:rsidR="00911D05" w:rsidRPr="00CA6D5B" w:rsidRDefault="00CA6D5B" w:rsidP="00911D05">
      <w:pPr>
        <w:pStyle w:val="NormalWeb"/>
        <w:numPr>
          <w:ilvl w:val="1"/>
          <w:numId w:val="29"/>
        </w:numPr>
        <w:spacing w:before="0" w:beforeAutospacing="0"/>
        <w:rPr>
          <w:rFonts w:asciiTheme="majorHAnsi" w:hAnsiTheme="majorHAnsi" w:cstheme="minorHAnsi"/>
        </w:rPr>
      </w:pPr>
      <w:r w:rsidRPr="00CA6D5B">
        <w:rPr>
          <w:rFonts w:asciiTheme="majorHAnsi" w:hAnsiTheme="majorHAnsi" w:cstheme="minorHAnsi"/>
        </w:rPr>
        <w:t xml:space="preserve">Failure (API/Database Error): If the database connection fails, the request times out, or the user is unauthorized, the system captures the </w:t>
      </w:r>
      <w:proofErr w:type="spellStart"/>
      <w:r w:rsidRPr="00CA6D5B">
        <w:rPr>
          <w:rFonts w:asciiTheme="majorHAnsi" w:hAnsiTheme="majorHAnsi" w:cstheme="minorHAnsi"/>
        </w:rPr>
        <w:t>HttpErrorResponse</w:t>
      </w:r>
      <w:proofErr w:type="spellEnd"/>
      <w:r w:rsidRPr="00CA6D5B">
        <w:rPr>
          <w:rFonts w:asciiTheme="majorHAnsi" w:hAnsiTheme="majorHAnsi" w:cstheme="minorHAnsi"/>
        </w:rPr>
        <w:t xml:space="preserve">. The </w:t>
      </w:r>
      <w:proofErr w:type="spellStart"/>
      <w:r w:rsidRPr="00CA6D5B">
        <w:rPr>
          <w:rFonts w:asciiTheme="majorHAnsi" w:hAnsiTheme="majorHAnsi" w:cstheme="minorHAnsi"/>
        </w:rPr>
        <w:t>PersonListStore</w:t>
      </w:r>
      <w:proofErr w:type="spellEnd"/>
      <w:r w:rsidRPr="00CA6D5B">
        <w:rPr>
          <w:rFonts w:asciiTheme="majorHAnsi" w:hAnsiTheme="majorHAnsi" w:cstheme="minorHAnsi"/>
        </w:rPr>
        <w:t xml:space="preserve"> updates the </w:t>
      </w:r>
      <w:proofErr w:type="spellStart"/>
      <w:r w:rsidRPr="00CA6D5B">
        <w:rPr>
          <w:rFonts w:asciiTheme="majorHAnsi" w:hAnsiTheme="majorHAnsi" w:cstheme="minorHAnsi"/>
        </w:rPr>
        <w:t>hasError</w:t>
      </w:r>
      <w:proofErr w:type="spellEnd"/>
      <w:r w:rsidRPr="00CA6D5B">
        <w:rPr>
          <w:rFonts w:asciiTheme="majorHAnsi" w:hAnsiTheme="majorHAnsi" w:cstheme="minorHAnsi"/>
        </w:rPr>
        <w:t xml:space="preserve"> signal, and a specific error message (e.g., "Database connection fails") is displayed in the frontend dashboard.</w:t>
      </w:r>
    </w:p>
    <w:p w14:paraId="63784E83" w14:textId="1BB4A756" w:rsidR="009A036F" w:rsidRPr="00911D05" w:rsidRDefault="000F0C36" w:rsidP="00DC68DD">
      <w:pPr>
        <w:pStyle w:val="Heading1"/>
        <w:rPr>
          <w:rFonts w:asciiTheme="majorHAnsi" w:hAnsiTheme="majorHAnsi" w:cstheme="minorHAnsi"/>
          <w:szCs w:val="24"/>
        </w:rPr>
      </w:pPr>
      <w:bookmarkStart w:id="26" w:name="_Toc192108416"/>
      <w:r w:rsidRPr="00911D05">
        <w:rPr>
          <w:rFonts w:asciiTheme="majorHAnsi" w:hAnsiTheme="majorHAnsi" w:cstheme="minorHAnsi"/>
          <w:szCs w:val="24"/>
        </w:rPr>
        <w:t>System</w:t>
      </w:r>
      <w:r w:rsidR="00713AEE" w:rsidRPr="00911D05">
        <w:rPr>
          <w:rFonts w:asciiTheme="majorHAnsi" w:hAnsiTheme="majorHAnsi" w:cstheme="minorHAnsi"/>
          <w:szCs w:val="24"/>
        </w:rPr>
        <w:t xml:space="preserve"> </w:t>
      </w:r>
      <w:r w:rsidR="00B55895" w:rsidRPr="00911D05">
        <w:rPr>
          <w:rFonts w:asciiTheme="majorHAnsi" w:hAnsiTheme="majorHAnsi" w:cstheme="minorHAnsi"/>
          <w:szCs w:val="24"/>
        </w:rPr>
        <w:t>Architectural Design</w:t>
      </w:r>
      <w:bookmarkEnd w:id="26"/>
    </w:p>
    <w:p w14:paraId="63784E84" w14:textId="77777777" w:rsidR="006F64B7" w:rsidRPr="00911D05" w:rsidRDefault="006F64B7" w:rsidP="00346E30">
      <w:pPr>
        <w:spacing w:line="240" w:lineRule="auto"/>
        <w:jc w:val="both"/>
        <w:rPr>
          <w:rFonts w:asciiTheme="majorHAnsi" w:hAnsiTheme="majorHAnsi" w:cstheme="minorHAnsi"/>
          <w:i/>
          <w:color w:val="943634" w:themeColor="accent2" w:themeShade="BF"/>
          <w:sz w:val="24"/>
          <w:szCs w:val="24"/>
        </w:rPr>
      </w:pPr>
    </w:p>
    <w:p w14:paraId="63784E87" w14:textId="24E84DB5" w:rsidR="006F64B7" w:rsidRPr="00911D05" w:rsidRDefault="006F64B7" w:rsidP="00493338">
      <w:pPr>
        <w:pStyle w:val="Heading2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Architectural Pattern Description</w:t>
      </w:r>
    </w:p>
    <w:p w14:paraId="7355FFB5" w14:textId="28BA66A9" w:rsidR="00205167" w:rsidRPr="00911D05" w:rsidRDefault="00205167" w:rsidP="00205167">
      <w:pPr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noProof/>
          <w:sz w:val="24"/>
          <w:szCs w:val="24"/>
        </w:rPr>
        <w:drawing>
          <wp:inline distT="0" distB="0" distL="0" distR="0" wp14:anchorId="120117F2" wp14:editId="1111085C">
            <wp:extent cx="5943600" cy="2171065"/>
            <wp:effectExtent l="0" t="0" r="0" b="0"/>
            <wp:docPr id="19785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7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F9F" w14:textId="77777777" w:rsidR="003065BD" w:rsidRPr="00911D05" w:rsidRDefault="003065BD" w:rsidP="00CD026B">
      <w:pPr>
        <w:rPr>
          <w:rFonts w:asciiTheme="majorHAnsi" w:hAnsiTheme="majorHAnsi" w:cstheme="minorHAnsi"/>
          <w:sz w:val="24"/>
          <w:szCs w:val="24"/>
        </w:rPr>
      </w:pPr>
    </w:p>
    <w:p w14:paraId="66F39D73" w14:textId="77777777" w:rsidR="002419C2" w:rsidRPr="002419C2" w:rsidRDefault="002419C2" w:rsidP="002419C2">
      <w:p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sz w:val="24"/>
          <w:szCs w:val="24"/>
        </w:rPr>
        <w:t xml:space="preserve">The application follows a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3-tier architectural pattern</w:t>
      </w:r>
      <w:r w:rsidRPr="002419C2">
        <w:rPr>
          <w:rFonts w:asciiTheme="majorHAnsi" w:hAnsiTheme="majorHAnsi" w:cstheme="minorHAnsi"/>
          <w:sz w:val="24"/>
          <w:szCs w:val="24"/>
        </w:rPr>
        <w:t>, separating the concerns of the user interface, business logic, and data storage.</w:t>
      </w:r>
    </w:p>
    <w:p w14:paraId="2AEC25D0" w14:textId="77777777" w:rsidR="002419C2" w:rsidRPr="002419C2" w:rsidRDefault="002419C2" w:rsidP="002419C2">
      <w:pPr>
        <w:numPr>
          <w:ilvl w:val="0"/>
          <w:numId w:val="23"/>
        </w:num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b/>
          <w:bCs/>
          <w:sz w:val="24"/>
          <w:szCs w:val="24"/>
        </w:rPr>
        <w:t>Presentation Tier (Client):</w:t>
      </w:r>
      <w:r w:rsidRPr="002419C2">
        <w:rPr>
          <w:rFonts w:asciiTheme="majorHAnsi" w:hAnsiTheme="majorHAnsi" w:cstheme="minorHAnsi"/>
          <w:sz w:val="24"/>
          <w:szCs w:val="24"/>
        </w:rPr>
        <w:t xml:space="preserve"> This is the user-facing layer implemented using the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Angular</w:t>
      </w:r>
      <w:r w:rsidRPr="002419C2">
        <w:rPr>
          <w:rFonts w:asciiTheme="majorHAnsi" w:hAnsiTheme="majorHAnsi" w:cstheme="minorHAnsi"/>
          <w:sz w:val="24"/>
          <w:szCs w:val="24"/>
        </w:rPr>
        <w:t xml:space="preserve"> framework. It runs on the client's browser (typically at http://localhost:4200) and communicates with the logic tier via RESTful API calls using the </w:t>
      </w:r>
      <w:proofErr w:type="spellStart"/>
      <w:r w:rsidRPr="002419C2">
        <w:rPr>
          <w:rFonts w:asciiTheme="majorHAnsi" w:hAnsiTheme="majorHAnsi" w:cstheme="minorHAnsi"/>
          <w:sz w:val="24"/>
          <w:szCs w:val="24"/>
        </w:rPr>
        <w:t>HttpClient</w:t>
      </w:r>
      <w:proofErr w:type="spellEnd"/>
      <w:r w:rsidRPr="002419C2">
        <w:rPr>
          <w:rFonts w:asciiTheme="majorHAnsi" w:hAnsiTheme="majorHAnsi" w:cstheme="minorHAnsi"/>
          <w:sz w:val="24"/>
          <w:szCs w:val="24"/>
        </w:rPr>
        <w:t>.</w:t>
      </w:r>
    </w:p>
    <w:p w14:paraId="407358A8" w14:textId="77777777" w:rsidR="002419C2" w:rsidRPr="002419C2" w:rsidRDefault="002419C2" w:rsidP="002419C2">
      <w:pPr>
        <w:numPr>
          <w:ilvl w:val="0"/>
          <w:numId w:val="23"/>
        </w:num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b/>
          <w:bCs/>
          <w:sz w:val="24"/>
          <w:szCs w:val="24"/>
        </w:rPr>
        <w:t>Logic Tier (Server):</w:t>
      </w:r>
      <w:r w:rsidRPr="002419C2">
        <w:rPr>
          <w:rFonts w:asciiTheme="majorHAnsi" w:hAnsiTheme="majorHAnsi" w:cstheme="minorHAnsi"/>
          <w:sz w:val="24"/>
          <w:szCs w:val="24"/>
        </w:rPr>
        <w:t xml:space="preserve"> This is the middle layer implemented using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Spring Boot</w:t>
      </w:r>
      <w:r w:rsidRPr="002419C2">
        <w:rPr>
          <w:rFonts w:asciiTheme="majorHAnsi" w:hAnsiTheme="majorHAnsi" w:cstheme="minorHAnsi"/>
          <w:sz w:val="24"/>
          <w:szCs w:val="24"/>
        </w:rPr>
        <w:t>. It serves as the "Server" (running at http://localhost:8080) where all business rules, such as duplicate email validation or department-course linking, are processed.</w:t>
      </w:r>
    </w:p>
    <w:p w14:paraId="241CF26F" w14:textId="77777777" w:rsidR="002419C2" w:rsidRPr="002419C2" w:rsidRDefault="002419C2" w:rsidP="002419C2">
      <w:pPr>
        <w:numPr>
          <w:ilvl w:val="0"/>
          <w:numId w:val="23"/>
        </w:numPr>
        <w:rPr>
          <w:rFonts w:asciiTheme="majorHAnsi" w:hAnsiTheme="majorHAnsi" w:cstheme="minorHAnsi"/>
          <w:sz w:val="24"/>
          <w:szCs w:val="24"/>
        </w:rPr>
      </w:pPr>
      <w:r w:rsidRPr="002419C2">
        <w:rPr>
          <w:rFonts w:asciiTheme="majorHAnsi" w:hAnsiTheme="majorHAnsi" w:cstheme="minorHAnsi"/>
          <w:b/>
          <w:bCs/>
          <w:sz w:val="24"/>
          <w:szCs w:val="24"/>
        </w:rPr>
        <w:t>Data Tier (Database):</w:t>
      </w:r>
      <w:r w:rsidRPr="002419C2">
        <w:rPr>
          <w:rFonts w:asciiTheme="majorHAnsi" w:hAnsiTheme="majorHAnsi" w:cstheme="minorHAnsi"/>
          <w:sz w:val="24"/>
          <w:szCs w:val="24"/>
        </w:rPr>
        <w:t xml:space="preserve"> This is the persistent storage layer using a </w:t>
      </w:r>
      <w:r w:rsidRPr="002419C2">
        <w:rPr>
          <w:rFonts w:asciiTheme="majorHAnsi" w:hAnsiTheme="majorHAnsi" w:cstheme="minorHAnsi"/>
          <w:b/>
          <w:bCs/>
          <w:sz w:val="24"/>
          <w:szCs w:val="24"/>
        </w:rPr>
        <w:t>PostgreSQL</w:t>
      </w:r>
      <w:r w:rsidRPr="002419C2">
        <w:rPr>
          <w:rFonts w:asciiTheme="majorHAnsi" w:hAnsiTheme="majorHAnsi" w:cstheme="minorHAnsi"/>
          <w:sz w:val="24"/>
          <w:szCs w:val="24"/>
        </w:rPr>
        <w:t xml:space="preserve"> relational database. It stores the entities defined in the logic tier, such as Person, Course, and Department.</w:t>
      </w:r>
    </w:p>
    <w:p w14:paraId="39AD8C34" w14:textId="1BD679B9" w:rsidR="00F81210" w:rsidRPr="00911D05" w:rsidRDefault="00F81210" w:rsidP="00CD026B">
      <w:pPr>
        <w:rPr>
          <w:rFonts w:asciiTheme="majorHAnsi" w:hAnsiTheme="majorHAnsi" w:cstheme="minorHAnsi"/>
          <w:sz w:val="24"/>
          <w:szCs w:val="24"/>
        </w:rPr>
      </w:pPr>
    </w:p>
    <w:p w14:paraId="73AB74CA" w14:textId="77777777" w:rsidR="00B829CC" w:rsidRDefault="00B829CC" w:rsidP="00CD026B">
      <w:pPr>
        <w:rPr>
          <w:rFonts w:asciiTheme="majorHAnsi" w:hAnsiTheme="majorHAnsi" w:cstheme="minorHAnsi"/>
          <w:sz w:val="24"/>
          <w:szCs w:val="24"/>
        </w:rPr>
      </w:pPr>
    </w:p>
    <w:p w14:paraId="76AAF9D0" w14:textId="77777777" w:rsidR="002E198F" w:rsidRDefault="002E198F" w:rsidP="00CD026B">
      <w:pPr>
        <w:rPr>
          <w:rFonts w:asciiTheme="majorHAnsi" w:hAnsiTheme="majorHAnsi" w:cstheme="minorHAnsi"/>
          <w:sz w:val="24"/>
          <w:szCs w:val="24"/>
        </w:rPr>
      </w:pPr>
    </w:p>
    <w:p w14:paraId="33A4E83B" w14:textId="77777777" w:rsidR="002E198F" w:rsidRDefault="002E198F" w:rsidP="00CD026B">
      <w:pPr>
        <w:rPr>
          <w:rFonts w:asciiTheme="majorHAnsi" w:hAnsiTheme="majorHAnsi" w:cstheme="minorHAnsi"/>
          <w:sz w:val="24"/>
          <w:szCs w:val="24"/>
        </w:rPr>
      </w:pPr>
    </w:p>
    <w:p w14:paraId="0B2984D3" w14:textId="77777777" w:rsidR="002E198F" w:rsidRDefault="002E198F" w:rsidP="00CD026B">
      <w:pPr>
        <w:rPr>
          <w:rFonts w:asciiTheme="majorHAnsi" w:hAnsiTheme="majorHAnsi" w:cstheme="minorHAnsi"/>
          <w:sz w:val="24"/>
          <w:szCs w:val="24"/>
        </w:rPr>
      </w:pPr>
    </w:p>
    <w:p w14:paraId="755886AA" w14:textId="77777777" w:rsidR="002E198F" w:rsidRDefault="002E198F" w:rsidP="00CD026B">
      <w:pPr>
        <w:rPr>
          <w:rFonts w:asciiTheme="majorHAnsi" w:hAnsiTheme="majorHAnsi" w:cstheme="minorHAnsi"/>
          <w:sz w:val="24"/>
          <w:szCs w:val="24"/>
        </w:rPr>
      </w:pPr>
    </w:p>
    <w:p w14:paraId="24BF03A2" w14:textId="77777777" w:rsidR="002E198F" w:rsidRPr="00911D05" w:rsidRDefault="002E198F" w:rsidP="00CD026B">
      <w:pPr>
        <w:rPr>
          <w:rFonts w:asciiTheme="majorHAnsi" w:hAnsiTheme="majorHAnsi" w:cstheme="minorHAnsi"/>
          <w:sz w:val="24"/>
          <w:szCs w:val="24"/>
        </w:rPr>
      </w:pPr>
    </w:p>
    <w:p w14:paraId="63784E8A" w14:textId="66C15027" w:rsidR="000F0C36" w:rsidRPr="00911D05" w:rsidRDefault="006F64B7" w:rsidP="00493338">
      <w:pPr>
        <w:pStyle w:val="Heading2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lastRenderedPageBreak/>
        <w:t>Diagrams</w:t>
      </w:r>
    </w:p>
    <w:p w14:paraId="590BE470" w14:textId="77777777" w:rsidR="00F81210" w:rsidRPr="00911D05" w:rsidRDefault="00F81210" w:rsidP="00346E30">
      <w:pPr>
        <w:spacing w:line="240" w:lineRule="auto"/>
        <w:jc w:val="both"/>
        <w:rPr>
          <w:rFonts w:asciiTheme="majorHAnsi" w:hAnsiTheme="majorHAnsi" w:cstheme="minorHAnsi"/>
          <w:b/>
          <w:sz w:val="24"/>
          <w:szCs w:val="24"/>
        </w:rPr>
      </w:pPr>
    </w:p>
    <w:p w14:paraId="07895CD0" w14:textId="77777777" w:rsidR="00F81210" w:rsidRPr="00911D05" w:rsidRDefault="00F81210" w:rsidP="00F81210">
      <w:pPr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And architecture should be layered:</w:t>
      </w:r>
    </w:p>
    <w:p w14:paraId="5016498F" w14:textId="2F2E32E0" w:rsidR="00630B81" w:rsidRPr="00911D05" w:rsidRDefault="00204924" w:rsidP="00204924">
      <w:pPr>
        <w:spacing w:line="240" w:lineRule="auto"/>
        <w:jc w:val="center"/>
        <w:rPr>
          <w:rFonts w:asciiTheme="majorHAnsi" w:hAnsiTheme="majorHAnsi" w:cstheme="minorHAnsi"/>
          <w:b/>
          <w:sz w:val="24"/>
          <w:szCs w:val="24"/>
        </w:rPr>
      </w:pPr>
      <w:r w:rsidRPr="00911D05">
        <w:rPr>
          <w:rFonts w:asciiTheme="majorHAnsi" w:hAnsiTheme="majorHAnsi" w:cstheme="minorHAnsi"/>
          <w:b/>
          <w:noProof/>
          <w:sz w:val="24"/>
          <w:szCs w:val="24"/>
        </w:rPr>
        <w:drawing>
          <wp:inline distT="0" distB="0" distL="0" distR="0" wp14:anchorId="1A628E2C" wp14:editId="2F2DF754">
            <wp:extent cx="2504049" cy="3259747"/>
            <wp:effectExtent l="0" t="0" r="0" b="0"/>
            <wp:docPr id="136894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5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8760" cy="32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22F" w14:textId="1B26CE46" w:rsidR="00086A12" w:rsidRPr="00911D05" w:rsidRDefault="00086A12" w:rsidP="00EE541D">
      <w:pPr>
        <w:spacing w:line="240" w:lineRule="auto"/>
        <w:jc w:val="center"/>
        <w:rPr>
          <w:rFonts w:asciiTheme="majorHAnsi" w:hAnsiTheme="majorHAnsi" w:cstheme="minorHAnsi"/>
          <w:b/>
          <w:sz w:val="24"/>
          <w:szCs w:val="24"/>
        </w:rPr>
      </w:pPr>
    </w:p>
    <w:p w14:paraId="015EEF60" w14:textId="77777777" w:rsidR="00B829CC" w:rsidRPr="00911D05" w:rsidRDefault="00B829CC" w:rsidP="00B829CC">
      <w:pPr>
        <w:spacing w:line="240" w:lineRule="auto"/>
        <w:rPr>
          <w:rFonts w:asciiTheme="majorHAnsi" w:hAnsiTheme="majorHAnsi" w:cstheme="minorHAnsi"/>
          <w:b/>
          <w:sz w:val="24"/>
          <w:szCs w:val="24"/>
        </w:rPr>
      </w:pPr>
    </w:p>
    <w:p w14:paraId="221F6243" w14:textId="77777777" w:rsidR="00630B81" w:rsidRPr="00911D05" w:rsidRDefault="00630B81" w:rsidP="00EE541D">
      <w:pPr>
        <w:spacing w:line="240" w:lineRule="auto"/>
        <w:jc w:val="center"/>
        <w:rPr>
          <w:rFonts w:asciiTheme="majorHAnsi" w:hAnsiTheme="majorHAnsi" w:cstheme="minorHAnsi"/>
          <w:b/>
          <w:sz w:val="24"/>
          <w:szCs w:val="24"/>
        </w:rPr>
      </w:pPr>
    </w:p>
    <w:p w14:paraId="63784E8D" w14:textId="55A6B07B" w:rsidR="00346E30" w:rsidRPr="00911D05" w:rsidRDefault="00346E30" w:rsidP="00346E30">
      <w:pPr>
        <w:pStyle w:val="Title"/>
        <w:jc w:val="both"/>
        <w:rPr>
          <w:rFonts w:asciiTheme="majorHAnsi" w:hAnsiTheme="majorHAnsi" w:cstheme="minorHAnsi"/>
          <w:sz w:val="24"/>
          <w:szCs w:val="24"/>
        </w:rPr>
      </w:pPr>
    </w:p>
    <w:p w14:paraId="5DDD3246" w14:textId="77777777" w:rsidR="00205167" w:rsidRPr="00205167" w:rsidRDefault="00205167" w:rsidP="00205167">
      <w:pPr>
        <w:rPr>
          <w:rFonts w:asciiTheme="majorHAnsi" w:hAnsiTheme="majorHAnsi" w:cstheme="minorHAnsi"/>
          <w:b/>
          <w:bCs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Layered Architecture</w:t>
      </w:r>
    </w:p>
    <w:p w14:paraId="09DE7DD3" w14:textId="77777777" w:rsidR="00205167" w:rsidRPr="00205167" w:rsidRDefault="00205167" w:rsidP="00205167">
      <w:p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sz w:val="24"/>
          <w:szCs w:val="24"/>
        </w:rPr>
        <w:t xml:space="preserve">In addition to the 3-tier structure, the </w:t>
      </w:r>
      <w:r w:rsidRPr="00205167">
        <w:rPr>
          <w:rFonts w:asciiTheme="majorHAnsi" w:hAnsiTheme="majorHAnsi" w:cstheme="minorHAnsi"/>
          <w:b/>
          <w:bCs/>
          <w:sz w:val="24"/>
          <w:szCs w:val="24"/>
        </w:rPr>
        <w:t>Logic Tier</w:t>
      </w:r>
      <w:r w:rsidRPr="00205167">
        <w:rPr>
          <w:rFonts w:asciiTheme="majorHAnsi" w:hAnsiTheme="majorHAnsi" w:cstheme="minorHAnsi"/>
          <w:sz w:val="24"/>
          <w:szCs w:val="24"/>
        </w:rPr>
        <w:t xml:space="preserve"> itself is organized into a </w:t>
      </w:r>
      <w:r w:rsidRPr="00205167">
        <w:rPr>
          <w:rFonts w:asciiTheme="majorHAnsi" w:hAnsiTheme="majorHAnsi" w:cstheme="minorHAnsi"/>
          <w:b/>
          <w:bCs/>
          <w:sz w:val="24"/>
          <w:szCs w:val="24"/>
        </w:rPr>
        <w:t>layered architecture</w:t>
      </w:r>
      <w:r w:rsidRPr="00205167">
        <w:rPr>
          <w:rFonts w:asciiTheme="majorHAnsi" w:hAnsiTheme="majorHAnsi" w:cstheme="minorHAnsi"/>
          <w:sz w:val="24"/>
          <w:szCs w:val="24"/>
        </w:rPr>
        <w:t>:</w:t>
      </w:r>
    </w:p>
    <w:p w14:paraId="378DCBB0" w14:textId="77777777" w:rsidR="00205167" w:rsidRPr="00205167" w:rsidRDefault="00205167" w:rsidP="00205167">
      <w:pPr>
        <w:numPr>
          <w:ilvl w:val="0"/>
          <w:numId w:val="24"/>
        </w:num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Controller Layer:</w:t>
      </w:r>
      <w:r w:rsidRPr="00205167">
        <w:rPr>
          <w:rFonts w:asciiTheme="majorHAnsi" w:hAnsiTheme="majorHAnsi" w:cstheme="minorHAnsi"/>
          <w:sz w:val="24"/>
          <w:szCs w:val="24"/>
        </w:rPr>
        <w:t xml:space="preserve"> The entry point for requests (e.g., </w:t>
      </w:r>
      <w:proofErr w:type="spellStart"/>
      <w:r w:rsidRPr="00205167">
        <w:rPr>
          <w:rFonts w:asciiTheme="majorHAnsi" w:hAnsiTheme="majorHAnsi" w:cstheme="minorHAnsi"/>
          <w:sz w:val="24"/>
          <w:szCs w:val="24"/>
        </w:rPr>
        <w:t>PersonController</w:t>
      </w:r>
      <w:proofErr w:type="spellEnd"/>
      <w:r w:rsidRPr="00205167">
        <w:rPr>
          <w:rFonts w:asciiTheme="majorHAnsi" w:hAnsiTheme="majorHAnsi" w:cstheme="minorHAnsi"/>
          <w:sz w:val="24"/>
          <w:szCs w:val="24"/>
        </w:rPr>
        <w:t>).</w:t>
      </w:r>
    </w:p>
    <w:p w14:paraId="55CBF614" w14:textId="77777777" w:rsidR="00205167" w:rsidRPr="00205167" w:rsidRDefault="00205167" w:rsidP="00205167">
      <w:pPr>
        <w:numPr>
          <w:ilvl w:val="0"/>
          <w:numId w:val="24"/>
        </w:num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Service Layer (Domain):</w:t>
      </w:r>
      <w:r w:rsidRPr="00205167">
        <w:rPr>
          <w:rFonts w:asciiTheme="majorHAnsi" w:hAnsiTheme="majorHAnsi" w:cstheme="minorHAnsi"/>
          <w:sz w:val="24"/>
          <w:szCs w:val="24"/>
        </w:rPr>
        <w:t xml:space="preserve"> Where the business logic resides (e.g., </w:t>
      </w:r>
      <w:proofErr w:type="spellStart"/>
      <w:r w:rsidRPr="00205167">
        <w:rPr>
          <w:rFonts w:asciiTheme="majorHAnsi" w:hAnsiTheme="majorHAnsi" w:cstheme="minorHAnsi"/>
          <w:sz w:val="24"/>
          <w:szCs w:val="24"/>
        </w:rPr>
        <w:t>DepartmentService</w:t>
      </w:r>
      <w:proofErr w:type="spellEnd"/>
      <w:r w:rsidRPr="00205167">
        <w:rPr>
          <w:rFonts w:asciiTheme="majorHAnsi" w:hAnsiTheme="majorHAnsi" w:cstheme="minorHAnsi"/>
          <w:sz w:val="24"/>
          <w:szCs w:val="24"/>
        </w:rPr>
        <w:t xml:space="preserve">, </w:t>
      </w:r>
      <w:proofErr w:type="spellStart"/>
      <w:r w:rsidRPr="00205167">
        <w:rPr>
          <w:rFonts w:asciiTheme="majorHAnsi" w:hAnsiTheme="majorHAnsi" w:cstheme="minorHAnsi"/>
          <w:sz w:val="24"/>
          <w:szCs w:val="24"/>
        </w:rPr>
        <w:t>CourseService</w:t>
      </w:r>
      <w:proofErr w:type="spellEnd"/>
      <w:r w:rsidRPr="00205167">
        <w:rPr>
          <w:rFonts w:asciiTheme="majorHAnsi" w:hAnsiTheme="majorHAnsi" w:cstheme="minorHAnsi"/>
          <w:sz w:val="24"/>
          <w:szCs w:val="24"/>
        </w:rPr>
        <w:t>).</w:t>
      </w:r>
    </w:p>
    <w:p w14:paraId="0CAC40A0" w14:textId="77777777" w:rsidR="00205167" w:rsidRPr="00205167" w:rsidRDefault="00205167" w:rsidP="00205167">
      <w:pPr>
        <w:numPr>
          <w:ilvl w:val="0"/>
          <w:numId w:val="24"/>
        </w:numPr>
        <w:rPr>
          <w:rFonts w:asciiTheme="majorHAnsi" w:hAnsiTheme="majorHAnsi" w:cstheme="minorHAnsi"/>
          <w:sz w:val="24"/>
          <w:szCs w:val="24"/>
        </w:rPr>
      </w:pPr>
      <w:r w:rsidRPr="00205167">
        <w:rPr>
          <w:rFonts w:asciiTheme="majorHAnsi" w:hAnsiTheme="majorHAnsi" w:cstheme="minorHAnsi"/>
          <w:b/>
          <w:bCs/>
          <w:sz w:val="24"/>
          <w:szCs w:val="24"/>
        </w:rPr>
        <w:t>Repository Layer (Data):</w:t>
      </w:r>
      <w:r w:rsidRPr="00205167">
        <w:rPr>
          <w:rFonts w:asciiTheme="majorHAnsi" w:hAnsiTheme="majorHAnsi" w:cstheme="minorHAnsi"/>
          <w:sz w:val="24"/>
          <w:szCs w:val="24"/>
        </w:rPr>
        <w:t xml:space="preserve"> Handles the actual communication with the database using Spring Data JPA.</w:t>
      </w:r>
    </w:p>
    <w:p w14:paraId="574598AE" w14:textId="77777777" w:rsidR="00B829CC" w:rsidRDefault="00B829CC" w:rsidP="00B829CC">
      <w:pPr>
        <w:rPr>
          <w:rFonts w:asciiTheme="majorHAnsi" w:hAnsiTheme="majorHAnsi" w:cstheme="minorHAnsi"/>
          <w:sz w:val="24"/>
          <w:szCs w:val="24"/>
        </w:rPr>
      </w:pPr>
    </w:p>
    <w:p w14:paraId="4B080426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03587C62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7BD14E69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26988684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2BAD0932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3319D98D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1CC52C03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6325EBD1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385D2A87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3B4AD0B1" w14:textId="77777777" w:rsidR="00C36E54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6997AAB5" w14:textId="77777777" w:rsidR="00C36E54" w:rsidRPr="00911D05" w:rsidRDefault="00C36E54" w:rsidP="00B829CC">
      <w:pPr>
        <w:rPr>
          <w:rFonts w:asciiTheme="majorHAnsi" w:hAnsiTheme="majorHAnsi" w:cstheme="minorHAnsi"/>
          <w:sz w:val="24"/>
          <w:szCs w:val="24"/>
        </w:rPr>
      </w:pPr>
    </w:p>
    <w:p w14:paraId="5B645D76" w14:textId="1A6F45EB" w:rsidR="00EC1A26" w:rsidRPr="00C36E54" w:rsidRDefault="00713AEE" w:rsidP="00C36E54">
      <w:pPr>
        <w:pStyle w:val="Heading1"/>
        <w:rPr>
          <w:rFonts w:asciiTheme="majorHAnsi" w:hAnsiTheme="majorHAnsi" w:cstheme="minorHAnsi"/>
          <w:szCs w:val="24"/>
        </w:rPr>
      </w:pPr>
      <w:r w:rsidRPr="00911D05">
        <w:rPr>
          <w:rFonts w:asciiTheme="majorHAnsi" w:hAnsiTheme="majorHAnsi" w:cstheme="minorHAnsi"/>
          <w:szCs w:val="24"/>
        </w:rPr>
        <w:lastRenderedPageBreak/>
        <w:t xml:space="preserve">Class </w:t>
      </w:r>
      <w:r w:rsidR="00BE3789" w:rsidRPr="00911D05">
        <w:rPr>
          <w:rFonts w:asciiTheme="majorHAnsi" w:hAnsiTheme="majorHAnsi" w:cstheme="minorHAnsi"/>
          <w:szCs w:val="24"/>
        </w:rPr>
        <w:t>Design</w:t>
      </w:r>
    </w:p>
    <w:p w14:paraId="63784E95" w14:textId="337E50F3" w:rsidR="000F0C36" w:rsidRPr="00911D05" w:rsidRDefault="00493338" w:rsidP="00493338">
      <w:pPr>
        <w:pStyle w:val="Heading2"/>
        <w:rPr>
          <w:rFonts w:asciiTheme="majorHAnsi" w:hAnsiTheme="majorHAnsi" w:cstheme="minorHAnsi"/>
          <w:sz w:val="24"/>
          <w:szCs w:val="24"/>
        </w:rPr>
      </w:pPr>
      <w:r w:rsidRPr="00911D05">
        <w:rPr>
          <w:rFonts w:asciiTheme="majorHAnsi" w:hAnsiTheme="majorHAnsi" w:cstheme="minorHAnsi"/>
          <w:sz w:val="24"/>
          <w:szCs w:val="24"/>
        </w:rPr>
        <w:t>Package</w:t>
      </w:r>
      <w:r w:rsidR="008733C4" w:rsidRPr="00911D05">
        <w:rPr>
          <w:rFonts w:asciiTheme="majorHAnsi" w:hAnsiTheme="majorHAnsi" w:cstheme="minorHAnsi"/>
          <w:sz w:val="24"/>
          <w:szCs w:val="24"/>
        </w:rPr>
        <w:t xml:space="preserve"> + </w:t>
      </w:r>
      <w:r w:rsidR="00B55895" w:rsidRPr="00911D05">
        <w:rPr>
          <w:rFonts w:asciiTheme="majorHAnsi" w:hAnsiTheme="majorHAnsi" w:cstheme="minorHAnsi"/>
          <w:sz w:val="24"/>
          <w:szCs w:val="24"/>
        </w:rPr>
        <w:t>Class Diagram</w:t>
      </w:r>
    </w:p>
    <w:p w14:paraId="52B26D5B" w14:textId="0FF44AD4" w:rsidR="00A55198" w:rsidRPr="00911D05" w:rsidRDefault="002E198F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DBDF176" wp14:editId="0C910BCC">
            <wp:extent cx="5943600" cy="4384675"/>
            <wp:effectExtent l="0" t="0" r="0" b="0"/>
            <wp:docPr id="4128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ADA1" w14:textId="77777777" w:rsidR="003547E3" w:rsidRPr="00911D05" w:rsidRDefault="003547E3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</w:p>
    <w:p w14:paraId="11169BB7" w14:textId="77777777" w:rsidR="002E198F" w:rsidRPr="002E198F" w:rsidRDefault="002E198F" w:rsidP="002E198F">
      <w:p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sz w:val="24"/>
          <w:szCs w:val="24"/>
        </w:rPr>
        <w:t>The application's backend architecture is organized into several key modules that enforce a clean separation of concerns. The modules are structured as follows:</w:t>
      </w:r>
    </w:p>
    <w:p w14:paraId="2B608630" w14:textId="77777777" w:rsidR="002E198F" w:rsidRPr="002E198F" w:rsidRDefault="002E198F" w:rsidP="002E198F">
      <w:pPr>
        <w:numPr>
          <w:ilvl w:val="0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Controller Layer:</w:t>
      </w:r>
      <w:r w:rsidRPr="002E198F">
        <w:rPr>
          <w:rFonts w:asciiTheme="majorHAnsi" w:hAnsiTheme="majorHAnsi" w:cstheme="minorHAnsi"/>
          <w:sz w:val="24"/>
          <w:szCs w:val="24"/>
        </w:rPr>
        <w:t xml:space="preserve"> This package contains the REST Controllers (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PersonController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CourseController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DepartmentController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and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LoginController</w:t>
      </w:r>
      <w:proofErr w:type="spellEnd"/>
      <w:r w:rsidRPr="002E198F">
        <w:rPr>
          <w:rFonts w:asciiTheme="majorHAnsi" w:hAnsiTheme="majorHAnsi" w:cstheme="minorHAnsi"/>
          <w:sz w:val="24"/>
          <w:szCs w:val="24"/>
        </w:rPr>
        <w:t>) which act as the entry point for requests from the presentation tier. These controllers map HTTP verbs to specific backend logic.</w:t>
      </w:r>
    </w:p>
    <w:p w14:paraId="31089696" w14:textId="77777777" w:rsidR="002E198F" w:rsidRPr="002E198F" w:rsidRDefault="002E198F" w:rsidP="002E198F">
      <w:pPr>
        <w:numPr>
          <w:ilvl w:val="0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Service Layer:</w:t>
      </w:r>
      <w:r w:rsidRPr="002E198F">
        <w:rPr>
          <w:rFonts w:asciiTheme="majorHAnsi" w:hAnsiTheme="majorHAnsi" w:cstheme="minorHAnsi"/>
          <w:sz w:val="24"/>
          <w:szCs w:val="24"/>
        </w:rPr>
        <w:t xml:space="preserve"> This module contains the business logic implementations (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PersonService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CourseService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DepartmentService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and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LoginService</w:t>
      </w:r>
      <w:proofErr w:type="spellEnd"/>
      <w:r w:rsidRPr="002E198F">
        <w:rPr>
          <w:rFonts w:asciiTheme="majorHAnsi" w:hAnsiTheme="majorHAnsi" w:cstheme="minorHAnsi"/>
          <w:sz w:val="24"/>
          <w:szCs w:val="24"/>
        </w:rPr>
        <w:t>). It acts as an intermediary, processing data, handling authentication checks, and managing transactions before data is sent to the repository.</w:t>
      </w:r>
    </w:p>
    <w:p w14:paraId="3185C658" w14:textId="77777777" w:rsidR="002E198F" w:rsidRPr="002E198F" w:rsidRDefault="002E198F" w:rsidP="002E198F">
      <w:pPr>
        <w:numPr>
          <w:ilvl w:val="0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Repository Layer:</w:t>
      </w:r>
      <w:r w:rsidRPr="002E198F">
        <w:rPr>
          <w:rFonts w:asciiTheme="majorHAnsi" w:hAnsiTheme="majorHAnsi" w:cstheme="minorHAnsi"/>
          <w:sz w:val="24"/>
          <w:szCs w:val="24"/>
        </w:rPr>
        <w:t xml:space="preserve"> This module manages data access through JPA interfaces such as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PersonRepository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CourseRepository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 xml:space="preserve">, and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LoginRepository</w:t>
      </w:r>
      <w:proofErr w:type="spellEnd"/>
      <w:r w:rsidRPr="002E198F">
        <w:rPr>
          <w:rFonts w:asciiTheme="majorHAnsi" w:hAnsiTheme="majorHAnsi" w:cstheme="minorHAnsi"/>
          <w:sz w:val="24"/>
          <w:szCs w:val="24"/>
        </w:rPr>
        <w:t xml:space="preserve"> (or </w:t>
      </w:r>
      <w:proofErr w:type="spellStart"/>
      <w:r w:rsidRPr="002E198F">
        <w:rPr>
          <w:rFonts w:asciiTheme="majorHAnsi" w:hAnsiTheme="majorHAnsi" w:cstheme="minorHAnsi"/>
          <w:sz w:val="24"/>
          <w:szCs w:val="24"/>
        </w:rPr>
        <w:t>UserCredentialsRepository</w:t>
      </w:r>
      <w:proofErr w:type="spellEnd"/>
      <w:r w:rsidRPr="002E198F">
        <w:rPr>
          <w:rFonts w:asciiTheme="majorHAnsi" w:hAnsiTheme="majorHAnsi" w:cstheme="minorHAnsi"/>
          <w:sz w:val="24"/>
          <w:szCs w:val="24"/>
        </w:rPr>
        <w:t>), which interact directly with the PostgreSQL database.</w:t>
      </w:r>
    </w:p>
    <w:p w14:paraId="7416ED3D" w14:textId="77777777" w:rsidR="002E198F" w:rsidRPr="002E198F" w:rsidRDefault="002E198F" w:rsidP="002E198F">
      <w:pPr>
        <w:numPr>
          <w:ilvl w:val="0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Model Layer:</w:t>
      </w:r>
      <w:r w:rsidRPr="002E198F">
        <w:rPr>
          <w:rFonts w:asciiTheme="majorHAnsi" w:hAnsiTheme="majorHAnsi" w:cstheme="minorHAnsi"/>
          <w:sz w:val="24"/>
          <w:szCs w:val="24"/>
        </w:rPr>
        <w:t xml:space="preserve"> This central package defines the domain entities (e.g., </w:t>
      </w:r>
      <w:r w:rsidRPr="002E198F">
        <w:rPr>
          <w:rFonts w:asciiTheme="majorHAnsi" w:hAnsiTheme="majorHAnsi" w:cstheme="minorHAnsi"/>
          <w:b/>
          <w:bCs/>
          <w:sz w:val="24"/>
          <w:szCs w:val="24"/>
        </w:rPr>
        <w:t>Person, Course, Department</w:t>
      </w:r>
      <w:r w:rsidRPr="002E198F">
        <w:rPr>
          <w:rFonts w:asciiTheme="majorHAnsi" w:hAnsiTheme="majorHAnsi" w:cstheme="minorHAnsi"/>
          <w:sz w:val="24"/>
          <w:szCs w:val="24"/>
        </w:rPr>
        <w:t>) and the Data Transfer Objects (DTOs) used for communication. Specifically for authentication, it includes:</w:t>
      </w:r>
    </w:p>
    <w:p w14:paraId="2E98441B" w14:textId="77777777" w:rsidR="002E198F" w:rsidRPr="002E198F" w:rsidRDefault="002E198F" w:rsidP="002E198F">
      <w:pPr>
        <w:numPr>
          <w:ilvl w:val="1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LoginRequest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>:</w:t>
      </w:r>
      <w:r w:rsidRPr="002E198F">
        <w:rPr>
          <w:rFonts w:asciiTheme="majorHAnsi" w:hAnsiTheme="majorHAnsi" w:cstheme="minorHAnsi"/>
          <w:sz w:val="24"/>
          <w:szCs w:val="24"/>
        </w:rPr>
        <w:t xml:space="preserve"> A DTO containing the user's credentials (email and </w:t>
      </w:r>
      <w:r w:rsidRPr="002E198F">
        <w:rPr>
          <w:rFonts w:asciiTheme="majorHAnsi" w:hAnsiTheme="majorHAnsi" w:cstheme="minorHAnsi"/>
          <w:sz w:val="24"/>
          <w:szCs w:val="24"/>
        </w:rPr>
        <w:lastRenderedPageBreak/>
        <w:t>password) sent from the client.</w:t>
      </w:r>
    </w:p>
    <w:p w14:paraId="22799EE5" w14:textId="77777777" w:rsidR="002E198F" w:rsidRPr="002E198F" w:rsidRDefault="002E198F" w:rsidP="002E198F">
      <w:pPr>
        <w:numPr>
          <w:ilvl w:val="1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LoginResponse</w:t>
      </w:r>
      <w:proofErr w:type="spellEnd"/>
      <w:r w:rsidRPr="002E198F">
        <w:rPr>
          <w:rFonts w:asciiTheme="majorHAnsi" w:hAnsiTheme="majorHAnsi" w:cstheme="minorHAnsi"/>
          <w:b/>
          <w:bCs/>
          <w:sz w:val="24"/>
          <w:szCs w:val="24"/>
        </w:rPr>
        <w:t>:</w:t>
      </w:r>
      <w:r w:rsidRPr="002E198F">
        <w:rPr>
          <w:rFonts w:asciiTheme="majorHAnsi" w:hAnsiTheme="majorHAnsi" w:cstheme="minorHAnsi"/>
          <w:sz w:val="24"/>
          <w:szCs w:val="24"/>
        </w:rPr>
        <w:t xml:space="preserve"> A DTO returned upon successful authentication, containing the user details and the assigned Role (Admin, Student, or Professor).</w:t>
      </w:r>
    </w:p>
    <w:p w14:paraId="2ED17DED" w14:textId="77777777" w:rsidR="002E198F" w:rsidRPr="002E198F" w:rsidRDefault="002E198F" w:rsidP="002E198F">
      <w:pPr>
        <w:numPr>
          <w:ilvl w:val="0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Config &amp; Validator:</w:t>
      </w:r>
    </w:p>
    <w:p w14:paraId="35D8B28F" w14:textId="77777777" w:rsidR="002E198F" w:rsidRPr="002E198F" w:rsidRDefault="002E198F" w:rsidP="002E198F">
      <w:pPr>
        <w:numPr>
          <w:ilvl w:val="1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Config:</w:t>
      </w:r>
      <w:r w:rsidRPr="002E198F">
        <w:rPr>
          <w:rFonts w:asciiTheme="majorHAnsi" w:hAnsiTheme="majorHAnsi" w:cstheme="minorHAnsi"/>
          <w:sz w:val="24"/>
          <w:szCs w:val="24"/>
        </w:rPr>
        <w:t xml:space="preserve"> Contains global handlers like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GlobalExceptionHandler</w:t>
      </w:r>
      <w:proofErr w:type="spellEnd"/>
      <w:r w:rsidRPr="002E198F">
        <w:rPr>
          <w:rFonts w:asciiTheme="majorHAnsi" w:hAnsiTheme="majorHAnsi" w:cstheme="minorHAnsi"/>
          <w:sz w:val="24"/>
          <w:szCs w:val="24"/>
        </w:rPr>
        <w:t xml:space="preserve"> to manage application-wide error responses and security configurations for CORS and authentication filters.</w:t>
      </w:r>
    </w:p>
    <w:p w14:paraId="5546DA09" w14:textId="77777777" w:rsidR="002E198F" w:rsidRPr="002E198F" w:rsidRDefault="002E198F" w:rsidP="002E198F">
      <w:pPr>
        <w:numPr>
          <w:ilvl w:val="1"/>
          <w:numId w:val="30"/>
        </w:numPr>
        <w:spacing w:line="240" w:lineRule="auto"/>
        <w:rPr>
          <w:rFonts w:asciiTheme="majorHAnsi" w:hAnsiTheme="majorHAnsi" w:cstheme="minorHAnsi"/>
          <w:sz w:val="24"/>
          <w:szCs w:val="24"/>
        </w:rPr>
      </w:pPr>
      <w:r w:rsidRPr="002E198F">
        <w:rPr>
          <w:rFonts w:asciiTheme="majorHAnsi" w:hAnsiTheme="majorHAnsi" w:cstheme="minorHAnsi"/>
          <w:b/>
          <w:bCs/>
          <w:sz w:val="24"/>
          <w:szCs w:val="24"/>
        </w:rPr>
        <w:t>Validator:</w:t>
      </w:r>
      <w:r w:rsidRPr="002E198F">
        <w:rPr>
          <w:rFonts w:asciiTheme="majorHAnsi" w:hAnsiTheme="majorHAnsi" w:cstheme="minorHAnsi"/>
          <w:sz w:val="24"/>
          <w:szCs w:val="24"/>
        </w:rPr>
        <w:t xml:space="preserve"> Contains custom validation logic, such as </w:t>
      </w:r>
      <w:proofErr w:type="spellStart"/>
      <w:r w:rsidRPr="002E198F">
        <w:rPr>
          <w:rFonts w:asciiTheme="majorHAnsi" w:hAnsiTheme="majorHAnsi" w:cstheme="minorHAnsi"/>
          <w:b/>
          <w:bCs/>
          <w:sz w:val="24"/>
          <w:szCs w:val="24"/>
        </w:rPr>
        <w:t>StrongPasswordValidator</w:t>
      </w:r>
      <w:proofErr w:type="spellEnd"/>
      <w:r w:rsidRPr="002E198F">
        <w:rPr>
          <w:rFonts w:asciiTheme="majorHAnsi" w:hAnsiTheme="majorHAnsi" w:cstheme="minorHAnsi"/>
          <w:sz w:val="24"/>
          <w:szCs w:val="24"/>
        </w:rPr>
        <w:t>, to ensure data integrity and security before records are persisted to the database.</w:t>
      </w:r>
    </w:p>
    <w:p w14:paraId="3243B094" w14:textId="77777777" w:rsidR="008733C4" w:rsidRPr="00911D05" w:rsidRDefault="008733C4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</w:p>
    <w:p w14:paraId="1CD7E6C9" w14:textId="77777777" w:rsidR="003547E3" w:rsidRPr="00911D05" w:rsidRDefault="003547E3" w:rsidP="003547E3">
      <w:pPr>
        <w:spacing w:line="240" w:lineRule="auto"/>
        <w:rPr>
          <w:rFonts w:asciiTheme="majorHAnsi" w:hAnsiTheme="majorHAnsi" w:cstheme="minorHAnsi"/>
          <w:sz w:val="24"/>
          <w:szCs w:val="24"/>
        </w:rPr>
      </w:pPr>
    </w:p>
    <w:p w14:paraId="63784E98" w14:textId="569DAFCD" w:rsidR="000F0C36" w:rsidRPr="00911D05" w:rsidRDefault="00713AEE" w:rsidP="004A140D">
      <w:pPr>
        <w:pStyle w:val="Heading1"/>
        <w:rPr>
          <w:rFonts w:asciiTheme="majorHAnsi" w:hAnsiTheme="majorHAnsi" w:cstheme="minorHAnsi"/>
          <w:szCs w:val="24"/>
        </w:rPr>
      </w:pPr>
      <w:r w:rsidRPr="00911D05">
        <w:rPr>
          <w:rFonts w:asciiTheme="majorHAnsi" w:hAnsiTheme="majorHAnsi" w:cstheme="minorHAnsi"/>
          <w:szCs w:val="24"/>
        </w:rPr>
        <w:t xml:space="preserve">Data Model </w:t>
      </w:r>
    </w:p>
    <w:p w14:paraId="04D9154B" w14:textId="77777777" w:rsidR="00A379B5" w:rsidRPr="00911D05" w:rsidRDefault="00A379B5" w:rsidP="00C65024">
      <w:pPr>
        <w:rPr>
          <w:rFonts w:asciiTheme="majorHAnsi" w:hAnsiTheme="majorHAnsi" w:cstheme="minorHAnsi"/>
          <w:sz w:val="24"/>
          <w:szCs w:val="24"/>
          <w:lang w:eastAsia="en-GB"/>
        </w:rPr>
      </w:pPr>
    </w:p>
    <w:p w14:paraId="5C14403F" w14:textId="77777777" w:rsidR="00A379B5" w:rsidRPr="00911D05" w:rsidRDefault="00A379B5" w:rsidP="00C65024">
      <w:pPr>
        <w:rPr>
          <w:rFonts w:asciiTheme="majorHAnsi" w:hAnsiTheme="majorHAnsi" w:cstheme="minorHAnsi"/>
          <w:sz w:val="24"/>
          <w:szCs w:val="24"/>
        </w:rPr>
      </w:pPr>
    </w:p>
    <w:p w14:paraId="689D05E5" w14:textId="77777777" w:rsidR="009815C4" w:rsidRPr="009815C4" w:rsidRDefault="009815C4" w:rsidP="009815C4">
      <w:p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sz w:val="24"/>
          <w:szCs w:val="24"/>
        </w:rPr>
        <w:t>The application’s data model is designed to manage complex university relationships through a normalized relational structure:</w:t>
      </w:r>
    </w:p>
    <w:p w14:paraId="6AF80518" w14:textId="77777777" w:rsidR="009815C4" w:rsidRPr="009815C4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Person Entity</w:t>
      </w:r>
      <w:r w:rsidRPr="009815C4">
        <w:rPr>
          <w:rFonts w:asciiTheme="majorHAnsi" w:hAnsiTheme="majorHAnsi" w:cstheme="minorHAnsi"/>
          <w:sz w:val="24"/>
          <w:szCs w:val="24"/>
        </w:rPr>
        <w:t>: This represents the central user of the system. It includes core attributes like name, email, age, and password, along with a Role.</w:t>
      </w:r>
    </w:p>
    <w:p w14:paraId="47E860EE" w14:textId="77777777" w:rsidR="009815C4" w:rsidRPr="009815C4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Department Entity</w:t>
      </w:r>
      <w:r w:rsidRPr="009815C4">
        <w:rPr>
          <w:rFonts w:asciiTheme="majorHAnsi" w:hAnsiTheme="majorHAnsi" w:cstheme="minorHAnsi"/>
          <w:sz w:val="24"/>
          <w:szCs w:val="24"/>
        </w:rPr>
        <w:t xml:space="preserve">: Acts as the primary organizational unit. It maintains a </w:t>
      </w:r>
      <w:r w:rsidRPr="009815C4">
        <w:rPr>
          <w:rFonts w:asciiTheme="majorHAnsi" w:hAnsiTheme="majorHAnsi" w:cstheme="minorHAnsi"/>
          <w:b/>
          <w:bCs/>
          <w:sz w:val="24"/>
          <w:szCs w:val="24"/>
        </w:rPr>
        <w:t>One-to-Many</w:t>
      </w:r>
      <w:r w:rsidRPr="009815C4">
        <w:rPr>
          <w:rFonts w:asciiTheme="majorHAnsi" w:hAnsiTheme="majorHAnsi" w:cstheme="minorHAnsi"/>
          <w:sz w:val="24"/>
          <w:szCs w:val="24"/>
        </w:rPr>
        <w:t xml:space="preserve"> relationship with the Course entity, ensuring every course belongs to exactly one department.</w:t>
      </w:r>
    </w:p>
    <w:p w14:paraId="38DB6400" w14:textId="77777777" w:rsidR="009815C4" w:rsidRPr="009815C4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Course Entity</w:t>
      </w:r>
      <w:r w:rsidRPr="009815C4">
        <w:rPr>
          <w:rFonts w:asciiTheme="majorHAnsi" w:hAnsiTheme="majorHAnsi" w:cstheme="minorHAnsi"/>
          <w:sz w:val="24"/>
          <w:szCs w:val="24"/>
        </w:rPr>
        <w:t xml:space="preserve">: Stores academic details like title and credits. It maintains a </w:t>
      </w:r>
      <w:r w:rsidRPr="009815C4">
        <w:rPr>
          <w:rFonts w:asciiTheme="majorHAnsi" w:hAnsiTheme="majorHAnsi" w:cstheme="minorHAnsi"/>
          <w:b/>
          <w:bCs/>
          <w:sz w:val="24"/>
          <w:szCs w:val="24"/>
        </w:rPr>
        <w:t>Many-to-Many</w:t>
      </w:r>
      <w:r w:rsidRPr="009815C4">
        <w:rPr>
          <w:rFonts w:asciiTheme="majorHAnsi" w:hAnsiTheme="majorHAnsi" w:cstheme="minorHAnsi"/>
          <w:sz w:val="24"/>
          <w:szCs w:val="24"/>
        </w:rPr>
        <w:t xml:space="preserve"> relationship with the Person entity, managed through a join table (visible in the diagram as </w:t>
      </w:r>
      <w:proofErr w:type="spellStart"/>
      <w:r w:rsidRPr="009815C4">
        <w:rPr>
          <w:rFonts w:asciiTheme="majorHAnsi" w:hAnsiTheme="majorHAnsi" w:cstheme="minorHAnsi"/>
          <w:sz w:val="24"/>
          <w:szCs w:val="24"/>
        </w:rPr>
        <w:t>enrolled_courses</w:t>
      </w:r>
      <w:proofErr w:type="spellEnd"/>
      <w:r w:rsidRPr="009815C4">
        <w:rPr>
          <w:rFonts w:asciiTheme="majorHAnsi" w:hAnsiTheme="majorHAnsi" w:cstheme="minorHAnsi"/>
          <w:sz w:val="24"/>
          <w:szCs w:val="24"/>
        </w:rPr>
        <w:t>), allowing students and professors to be associated with multiple courses.</w:t>
      </w:r>
    </w:p>
    <w:p w14:paraId="53983029" w14:textId="77777777" w:rsidR="009815C4" w:rsidRPr="00911D05" w:rsidRDefault="009815C4" w:rsidP="009815C4">
      <w:pPr>
        <w:numPr>
          <w:ilvl w:val="0"/>
          <w:numId w:val="26"/>
        </w:numPr>
        <w:rPr>
          <w:rFonts w:asciiTheme="majorHAnsi" w:hAnsiTheme="majorHAnsi" w:cstheme="minorHAnsi"/>
          <w:sz w:val="24"/>
          <w:szCs w:val="24"/>
        </w:rPr>
      </w:pPr>
      <w:r w:rsidRPr="009815C4">
        <w:rPr>
          <w:rFonts w:asciiTheme="majorHAnsi" w:hAnsiTheme="majorHAnsi" w:cstheme="minorHAnsi"/>
          <w:b/>
          <w:bCs/>
          <w:sz w:val="24"/>
          <w:szCs w:val="24"/>
        </w:rPr>
        <w:t>Assignment &amp; Submission Entities</w:t>
      </w:r>
      <w:r w:rsidRPr="009815C4">
        <w:rPr>
          <w:rFonts w:asciiTheme="majorHAnsi" w:hAnsiTheme="majorHAnsi" w:cstheme="minorHAnsi"/>
          <w:sz w:val="24"/>
          <w:szCs w:val="24"/>
        </w:rPr>
        <w:t>: These entities allow for the creation of academic tasks within a specific Course and track the work submitted by a Person.</w:t>
      </w:r>
    </w:p>
    <w:p w14:paraId="069A791A" w14:textId="77777777" w:rsidR="00911D05" w:rsidRPr="009815C4" w:rsidRDefault="00911D05" w:rsidP="00911D05">
      <w:pPr>
        <w:rPr>
          <w:rFonts w:asciiTheme="majorHAnsi" w:hAnsiTheme="majorHAnsi" w:cstheme="minorHAnsi"/>
          <w:sz w:val="24"/>
          <w:szCs w:val="24"/>
        </w:rPr>
      </w:pPr>
    </w:p>
    <w:p w14:paraId="5C297D5D" w14:textId="15027842" w:rsidR="006F69B1" w:rsidRPr="00911D05" w:rsidRDefault="006F69B1" w:rsidP="004A140D">
      <w:pPr>
        <w:rPr>
          <w:rFonts w:asciiTheme="majorHAnsi" w:hAnsiTheme="majorHAnsi" w:cstheme="minorHAnsi"/>
          <w:sz w:val="24"/>
          <w:szCs w:val="24"/>
        </w:rPr>
      </w:pPr>
    </w:p>
    <w:p w14:paraId="7F45B07C" w14:textId="1D0AA381" w:rsidR="00911D05" w:rsidRPr="00911D05" w:rsidRDefault="001C3725" w:rsidP="004A140D">
      <w:pPr>
        <w:rPr>
          <w:rFonts w:asciiTheme="majorHAnsi" w:hAnsiTheme="majorHAnsi" w:cstheme="minorHAnsi"/>
          <w:sz w:val="24"/>
          <w:szCs w:val="24"/>
        </w:rPr>
      </w:pPr>
      <w:r w:rsidRPr="001C3725">
        <w:rPr>
          <w:rFonts w:asciiTheme="majorHAnsi" w:hAnsiTheme="majorHAnsi" w:cstheme="minorHAnsi"/>
          <w:noProof/>
          <w:sz w:val="24"/>
          <w:szCs w:val="24"/>
        </w:rPr>
        <w:lastRenderedPageBreak/>
        <w:drawing>
          <wp:inline distT="0" distB="0" distL="0" distR="0" wp14:anchorId="3C2F4496" wp14:editId="3CA18221">
            <wp:extent cx="4457700" cy="8052619"/>
            <wp:effectExtent l="0" t="0" r="0" b="5715"/>
            <wp:docPr id="15465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2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113" cy="8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D05" w:rsidRPr="00911D05" w:rsidSect="00A65AEC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33D16" w14:textId="77777777" w:rsidR="009930D1" w:rsidRDefault="009930D1" w:rsidP="009A036F">
      <w:pPr>
        <w:spacing w:line="240" w:lineRule="auto"/>
      </w:pPr>
      <w:r>
        <w:separator/>
      </w:r>
    </w:p>
  </w:endnote>
  <w:endnote w:type="continuationSeparator" w:id="0">
    <w:p w14:paraId="4709E9DF" w14:textId="77777777" w:rsidR="009930D1" w:rsidRDefault="009930D1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5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784EA3" w14:textId="77777777" w:rsidR="00A65AEC" w:rsidRDefault="00A6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27DD552A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7A3C93">
            <w:rPr>
              <w:noProof/>
            </w:rPr>
            <w:t>2026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E303A0">
            <w:rPr>
              <w:rStyle w:val="PageNumber"/>
            </w:rPr>
            <w:fldChar w:fldCharType="separate"/>
          </w:r>
          <w:r w:rsidR="00765098">
            <w:rPr>
              <w:rStyle w:val="PageNumber"/>
              <w:noProof/>
            </w:rPr>
            <w:t>3</w:t>
          </w:r>
          <w:r w:rsidR="00E303A0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765098" w:rsidRPr="00765098">
              <w:rPr>
                <w:rStyle w:val="PageNumber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E243" w14:textId="77777777" w:rsidR="009930D1" w:rsidRDefault="009930D1" w:rsidP="009A036F">
      <w:pPr>
        <w:spacing w:line="240" w:lineRule="auto"/>
      </w:pPr>
      <w:r>
        <w:separator/>
      </w:r>
    </w:p>
  </w:footnote>
  <w:footnote w:type="continuationSeparator" w:id="0">
    <w:p w14:paraId="7F5408FC" w14:textId="77777777" w:rsidR="009930D1" w:rsidRDefault="009930D1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A23369"/>
    <w:multiLevelType w:val="multilevel"/>
    <w:tmpl w:val="0D2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5620F"/>
    <w:multiLevelType w:val="multilevel"/>
    <w:tmpl w:val="55C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70399"/>
    <w:multiLevelType w:val="multilevel"/>
    <w:tmpl w:val="66F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B7AD5"/>
    <w:multiLevelType w:val="multilevel"/>
    <w:tmpl w:val="00DC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37927"/>
    <w:multiLevelType w:val="multilevel"/>
    <w:tmpl w:val="2B6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55238"/>
    <w:multiLevelType w:val="multilevel"/>
    <w:tmpl w:val="09B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91B77"/>
    <w:multiLevelType w:val="hybridMultilevel"/>
    <w:tmpl w:val="58D08E1A"/>
    <w:lvl w:ilvl="0" w:tplc="A26EE1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27030"/>
    <w:multiLevelType w:val="multilevel"/>
    <w:tmpl w:val="661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560118"/>
    <w:multiLevelType w:val="hybridMultilevel"/>
    <w:tmpl w:val="68F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20261"/>
    <w:multiLevelType w:val="hybridMultilevel"/>
    <w:tmpl w:val="F61A08F0"/>
    <w:lvl w:ilvl="0" w:tplc="A26EE1D0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63F6BB8"/>
    <w:multiLevelType w:val="hybridMultilevel"/>
    <w:tmpl w:val="97C296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8C01941"/>
    <w:multiLevelType w:val="multilevel"/>
    <w:tmpl w:val="23A845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76F5D"/>
    <w:multiLevelType w:val="multilevel"/>
    <w:tmpl w:val="024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9217B"/>
    <w:multiLevelType w:val="multilevel"/>
    <w:tmpl w:val="425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83D78"/>
    <w:multiLevelType w:val="hybridMultilevel"/>
    <w:tmpl w:val="A8EE646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D4A62"/>
    <w:multiLevelType w:val="multilevel"/>
    <w:tmpl w:val="CAB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755FFC"/>
    <w:multiLevelType w:val="multilevel"/>
    <w:tmpl w:val="47A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52A26"/>
    <w:multiLevelType w:val="multilevel"/>
    <w:tmpl w:val="4D74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205066">
    <w:abstractNumId w:val="0"/>
  </w:num>
  <w:num w:numId="2" w16cid:durableId="461928848">
    <w:abstractNumId w:val="13"/>
  </w:num>
  <w:num w:numId="3" w16cid:durableId="1647122838">
    <w:abstractNumId w:val="4"/>
  </w:num>
  <w:num w:numId="4" w16cid:durableId="878737952">
    <w:abstractNumId w:val="15"/>
  </w:num>
  <w:num w:numId="5" w16cid:durableId="479734633">
    <w:abstractNumId w:val="24"/>
  </w:num>
  <w:num w:numId="6" w16cid:durableId="1582376543">
    <w:abstractNumId w:val="6"/>
  </w:num>
  <w:num w:numId="7" w16cid:durableId="44254186">
    <w:abstractNumId w:val="28"/>
  </w:num>
  <w:num w:numId="8" w16cid:durableId="457181691">
    <w:abstractNumId w:val="5"/>
  </w:num>
  <w:num w:numId="9" w16cid:durableId="1295670857">
    <w:abstractNumId w:val="19"/>
  </w:num>
  <w:num w:numId="10" w16cid:durableId="1489521692">
    <w:abstractNumId w:val="2"/>
  </w:num>
  <w:num w:numId="11" w16cid:durableId="752778624">
    <w:abstractNumId w:val="23"/>
  </w:num>
  <w:num w:numId="12" w16cid:durableId="713694391">
    <w:abstractNumId w:val="14"/>
  </w:num>
  <w:num w:numId="13" w16cid:durableId="1473134199">
    <w:abstractNumId w:val="11"/>
  </w:num>
  <w:num w:numId="14" w16cid:durableId="2104109654">
    <w:abstractNumId w:val="27"/>
  </w:num>
  <w:num w:numId="15" w16cid:durableId="1852717505">
    <w:abstractNumId w:val="8"/>
  </w:num>
  <w:num w:numId="16" w16cid:durableId="1302348006">
    <w:abstractNumId w:val="9"/>
  </w:num>
  <w:num w:numId="17" w16cid:durableId="573702182">
    <w:abstractNumId w:val="16"/>
  </w:num>
  <w:num w:numId="18" w16cid:durableId="1834838511">
    <w:abstractNumId w:val="17"/>
  </w:num>
  <w:num w:numId="19" w16cid:durableId="34283578">
    <w:abstractNumId w:val="18"/>
  </w:num>
  <w:num w:numId="20" w16cid:durableId="2133476627">
    <w:abstractNumId w:val="3"/>
  </w:num>
  <w:num w:numId="21" w16cid:durableId="1789661327">
    <w:abstractNumId w:val="22"/>
  </w:num>
  <w:num w:numId="22" w16cid:durableId="1691178325">
    <w:abstractNumId w:val="25"/>
  </w:num>
  <w:num w:numId="23" w16cid:durableId="2079788135">
    <w:abstractNumId w:val="21"/>
  </w:num>
  <w:num w:numId="24" w16cid:durableId="817188745">
    <w:abstractNumId w:val="1"/>
  </w:num>
  <w:num w:numId="25" w16cid:durableId="985816552">
    <w:abstractNumId w:val="26"/>
  </w:num>
  <w:num w:numId="26" w16cid:durableId="326447886">
    <w:abstractNumId w:val="20"/>
  </w:num>
  <w:num w:numId="27" w16cid:durableId="336229462">
    <w:abstractNumId w:val="12"/>
  </w:num>
  <w:num w:numId="28" w16cid:durableId="1281448950">
    <w:abstractNumId w:val="10"/>
  </w:num>
  <w:num w:numId="29" w16cid:durableId="177631901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782573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D01DD"/>
    <w:rsid w:val="000F0C36"/>
    <w:rsid w:val="0010754F"/>
    <w:rsid w:val="001126AA"/>
    <w:rsid w:val="0014339A"/>
    <w:rsid w:val="00154102"/>
    <w:rsid w:val="00164393"/>
    <w:rsid w:val="00170E95"/>
    <w:rsid w:val="00192A56"/>
    <w:rsid w:val="001C1A8F"/>
    <w:rsid w:val="001C3725"/>
    <w:rsid w:val="001E47D2"/>
    <w:rsid w:val="00204924"/>
    <w:rsid w:val="00205167"/>
    <w:rsid w:val="002419C2"/>
    <w:rsid w:val="002427EE"/>
    <w:rsid w:val="00256665"/>
    <w:rsid w:val="002A2521"/>
    <w:rsid w:val="002B07FA"/>
    <w:rsid w:val="002E198F"/>
    <w:rsid w:val="002E7BB9"/>
    <w:rsid w:val="003065BD"/>
    <w:rsid w:val="0031299E"/>
    <w:rsid w:val="00320AF5"/>
    <w:rsid w:val="00330FC3"/>
    <w:rsid w:val="00337545"/>
    <w:rsid w:val="00346E30"/>
    <w:rsid w:val="003547E3"/>
    <w:rsid w:val="003C0D35"/>
    <w:rsid w:val="00410E2F"/>
    <w:rsid w:val="00431B65"/>
    <w:rsid w:val="00431E32"/>
    <w:rsid w:val="004533A6"/>
    <w:rsid w:val="00493338"/>
    <w:rsid w:val="004A140D"/>
    <w:rsid w:val="004B252B"/>
    <w:rsid w:val="004B4403"/>
    <w:rsid w:val="004D0F7F"/>
    <w:rsid w:val="00517DDC"/>
    <w:rsid w:val="00520221"/>
    <w:rsid w:val="0052724E"/>
    <w:rsid w:val="00533FD6"/>
    <w:rsid w:val="00544F01"/>
    <w:rsid w:val="005D47B8"/>
    <w:rsid w:val="00610F02"/>
    <w:rsid w:val="0062506F"/>
    <w:rsid w:val="00630B81"/>
    <w:rsid w:val="00651AEB"/>
    <w:rsid w:val="00654C4B"/>
    <w:rsid w:val="00664FA2"/>
    <w:rsid w:val="006D61FF"/>
    <w:rsid w:val="006F64B7"/>
    <w:rsid w:val="006F69B1"/>
    <w:rsid w:val="00713AEE"/>
    <w:rsid w:val="00722866"/>
    <w:rsid w:val="00755081"/>
    <w:rsid w:val="00765098"/>
    <w:rsid w:val="00785E91"/>
    <w:rsid w:val="007A3C93"/>
    <w:rsid w:val="008733C4"/>
    <w:rsid w:val="008A597D"/>
    <w:rsid w:val="00910FF2"/>
    <w:rsid w:val="00911D05"/>
    <w:rsid w:val="00921F5E"/>
    <w:rsid w:val="00933362"/>
    <w:rsid w:val="009506E5"/>
    <w:rsid w:val="00972AFD"/>
    <w:rsid w:val="009815C4"/>
    <w:rsid w:val="00983D0F"/>
    <w:rsid w:val="009930D1"/>
    <w:rsid w:val="00994AA3"/>
    <w:rsid w:val="009A036F"/>
    <w:rsid w:val="009D2837"/>
    <w:rsid w:val="009D77C9"/>
    <w:rsid w:val="009E455F"/>
    <w:rsid w:val="00A02B00"/>
    <w:rsid w:val="00A10CED"/>
    <w:rsid w:val="00A314A0"/>
    <w:rsid w:val="00A379B5"/>
    <w:rsid w:val="00A55198"/>
    <w:rsid w:val="00A64B5C"/>
    <w:rsid w:val="00A65AEC"/>
    <w:rsid w:val="00AF151F"/>
    <w:rsid w:val="00B26064"/>
    <w:rsid w:val="00B55895"/>
    <w:rsid w:val="00B76CA3"/>
    <w:rsid w:val="00B76DBF"/>
    <w:rsid w:val="00B829CC"/>
    <w:rsid w:val="00B84624"/>
    <w:rsid w:val="00B933A8"/>
    <w:rsid w:val="00BD1387"/>
    <w:rsid w:val="00BE2172"/>
    <w:rsid w:val="00BE3789"/>
    <w:rsid w:val="00C07A98"/>
    <w:rsid w:val="00C24723"/>
    <w:rsid w:val="00C36E54"/>
    <w:rsid w:val="00C65024"/>
    <w:rsid w:val="00C67FA2"/>
    <w:rsid w:val="00C803C2"/>
    <w:rsid w:val="00C816B3"/>
    <w:rsid w:val="00C91E92"/>
    <w:rsid w:val="00CA6D5B"/>
    <w:rsid w:val="00CB30E8"/>
    <w:rsid w:val="00CD026B"/>
    <w:rsid w:val="00CD2724"/>
    <w:rsid w:val="00CD2FDC"/>
    <w:rsid w:val="00CD418C"/>
    <w:rsid w:val="00D05238"/>
    <w:rsid w:val="00D0664C"/>
    <w:rsid w:val="00D223FC"/>
    <w:rsid w:val="00D2368D"/>
    <w:rsid w:val="00D4141E"/>
    <w:rsid w:val="00D421F4"/>
    <w:rsid w:val="00D663A8"/>
    <w:rsid w:val="00DA23CB"/>
    <w:rsid w:val="00DC68DD"/>
    <w:rsid w:val="00E238F1"/>
    <w:rsid w:val="00E303A0"/>
    <w:rsid w:val="00E34A20"/>
    <w:rsid w:val="00E75DD5"/>
    <w:rsid w:val="00EA4484"/>
    <w:rsid w:val="00EC1A26"/>
    <w:rsid w:val="00EE331A"/>
    <w:rsid w:val="00EE541D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E59"/>
  <w15:docId w15:val="{ED8141E4-6B0F-2343-A11A-4425DC9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9A036F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9A03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A03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Strong">
    <w:name w:val="Strong"/>
    <w:basedOn w:val="DefaultParagraphFont"/>
    <w:qFormat/>
    <w:rsid w:val="009A036F"/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9A0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C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citation-70">
    <w:name w:val="citation-70"/>
    <w:basedOn w:val="DefaultParagraphFont"/>
    <w:rsid w:val="0014339A"/>
  </w:style>
  <w:style w:type="character" w:customStyle="1" w:styleId="citation-69">
    <w:name w:val="citation-69"/>
    <w:basedOn w:val="DefaultParagraphFont"/>
    <w:rsid w:val="0014339A"/>
  </w:style>
  <w:style w:type="character" w:customStyle="1" w:styleId="citation-68">
    <w:name w:val="citation-68"/>
    <w:basedOn w:val="DefaultParagraphFont"/>
    <w:rsid w:val="0014339A"/>
  </w:style>
  <w:style w:type="character" w:customStyle="1" w:styleId="citation-67">
    <w:name w:val="citation-67"/>
    <w:basedOn w:val="DefaultParagraphFont"/>
    <w:rsid w:val="0014339A"/>
  </w:style>
  <w:style w:type="character" w:customStyle="1" w:styleId="citation-406">
    <w:name w:val="citation-406"/>
    <w:basedOn w:val="DefaultParagraphFont"/>
    <w:rsid w:val="004D0F7F"/>
  </w:style>
  <w:style w:type="character" w:customStyle="1" w:styleId="citation-405">
    <w:name w:val="citation-405"/>
    <w:basedOn w:val="DefaultParagraphFont"/>
    <w:rsid w:val="004D0F7F"/>
  </w:style>
  <w:style w:type="character" w:customStyle="1" w:styleId="citation-404">
    <w:name w:val="citation-404"/>
    <w:basedOn w:val="DefaultParagraphFont"/>
    <w:rsid w:val="004D0F7F"/>
  </w:style>
  <w:style w:type="character" w:customStyle="1" w:styleId="citation-403">
    <w:name w:val="citation-403"/>
    <w:basedOn w:val="DefaultParagraphFont"/>
    <w:rsid w:val="004D0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9389E71AE2D41997858D7A1D7E04B" ma:contentTypeVersion="4" ma:contentTypeDescription="Create a new document." ma:contentTypeScope="" ma:versionID="28bb1154526d0f54ed260912438a4f15">
  <xsd:schema xmlns:xsd="http://www.w3.org/2001/XMLSchema" xmlns:xs="http://www.w3.org/2001/XMLSchema" xmlns:p="http://schemas.microsoft.com/office/2006/metadata/properties" xmlns:ns2="b60a944c-10a6-43a0-bed8-e33671bcf8f4" targetNamespace="http://schemas.microsoft.com/office/2006/metadata/properties" ma:root="true" ma:fieldsID="d4409fdae0b3ee7081ce51a0dff0ddf2" ns2:_="">
    <xsd:import namespace="b60a944c-10a6-43a0-bed8-e33671bcf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944c-10a6-43a0-bed8-e33671bcf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AB4406-907E-4F61-BE7E-DE01997C81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40EC98-7888-405D-BD55-7B32FDBB2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a944c-10a6-43a0-bed8-e33671bcf8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84E146-E37D-4FE2-809E-D169F18BCE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Maya Lorena Mascasan</cp:lastModifiedBy>
  <cp:revision>2</cp:revision>
  <dcterms:created xsi:type="dcterms:W3CDTF">2026-04-18T20:33:00Z</dcterms:created>
  <dcterms:modified xsi:type="dcterms:W3CDTF">2026-04-18T20:33:00Z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0x0101009C99389E71AE2D41997858D7A1D7E04B</vt:lpwstr>
  </property>
</Properties>
</file>