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9E23" w14:textId="122979EF" w:rsidR="001743B6" w:rsidRDefault="001743B6">
      <w:r>
        <w:t>README</w:t>
      </w:r>
    </w:p>
    <w:p w14:paraId="41D70861" w14:textId="4F064CCB" w:rsidR="00B72DEE" w:rsidRDefault="001743B6">
      <w:r>
        <w:t>This is the replication guide for the paper “</w:t>
      </w:r>
      <w:r w:rsidRPr="001743B6">
        <w:t>Can enhanced street lighting improve public safety at scale?</w:t>
      </w:r>
      <w:r>
        <w:t xml:space="preserve">” by </w:t>
      </w:r>
      <w:r w:rsidRPr="001743B6">
        <w:t xml:space="preserve">John M. MacDonald, Aaron Chalfin, Maya Moritz, Brian Wade, Alyssa K. Mendlein, Anthony A. Braga, </w:t>
      </w:r>
      <w:r>
        <w:t xml:space="preserve">and </w:t>
      </w:r>
      <w:r w:rsidRPr="001743B6">
        <w:t>Eugenia South</w:t>
      </w:r>
      <w:r>
        <w:t xml:space="preserve"> published in </w:t>
      </w:r>
      <w:r>
        <w:rPr>
          <w:i/>
          <w:iCs/>
        </w:rPr>
        <w:t xml:space="preserve">Criminology and Public Policy </w:t>
      </w:r>
      <w:r>
        <w:t>on September 23, 2025.</w:t>
      </w:r>
      <w:r w:rsidR="00871061">
        <w:t xml:space="preserve"> All files are pre-run with the option to re-run file creation, so code can be run from any stage.</w:t>
      </w:r>
    </w:p>
    <w:p w14:paraId="5908024A" w14:textId="77777777" w:rsidR="001743B6" w:rsidRDefault="001743B6"/>
    <w:p w14:paraId="4F582BB7" w14:textId="1D526C6E" w:rsidR="001743B6" w:rsidRDefault="001743B6">
      <w:r>
        <w:t>SETUP</w:t>
      </w:r>
    </w:p>
    <w:p w14:paraId="3FC23B3A" w14:textId="3D014CB7" w:rsidR="001743B6" w:rsidRDefault="001743B6">
      <w:r>
        <w:t>Begin by downloading the replication folder, Lighting_Replication.</w:t>
      </w:r>
    </w:p>
    <w:p w14:paraId="014240D9" w14:textId="0C2D3DCE" w:rsidR="00FC3A8A" w:rsidRDefault="00FC3A8A">
      <w:r>
        <w:t>Open master.do and replace the username in line 29 and file path in line 30 to match the replication folder’s location on your device.</w:t>
      </w:r>
    </w:p>
    <w:p w14:paraId="598D6BB1" w14:textId="7C76F20F" w:rsidR="00B72DEE" w:rsidRDefault="00B72DEE">
      <w:r>
        <w:t>Run the rest of the code in master.do. Some files take some time to run</w:t>
      </w:r>
      <w:r w:rsidR="008A1EA8">
        <w:t>,</w:t>
      </w:r>
      <w:r>
        <w:t xml:space="preserve"> so</w:t>
      </w:r>
      <w:r w:rsidR="008A1EA8">
        <w:t xml:space="preserve"> they</w:t>
      </w:r>
      <w:r>
        <w:t xml:space="preserve"> are set to 0 and provided as complete files. The code files are provided in the data_processing folder if you wish to run these files. Simply change the 0 to 1 in the lines that read “if (0) do”.</w:t>
      </w:r>
    </w:p>
    <w:p w14:paraId="5AEA18AE" w14:textId="469F18CB" w:rsidR="004347F7" w:rsidRDefault="004347F7">
      <w:r>
        <w:t xml:space="preserve">Two </w:t>
      </w:r>
      <w:r w:rsidR="008A1EA8">
        <w:t xml:space="preserve">specific </w:t>
      </w:r>
      <w:r>
        <w:t xml:space="preserve">files need additional steps and considerable time, so their output has been provided. First, the creation of sunset times no longer functions as the website no longer allows scraping. The results of that scrape are provided in the raw data folder. Second, the R code in the sixth step of data processing must be opened and the working directory changed, though the resulting files are provided in the temporary data folder because of the large amount of </w:t>
      </w:r>
      <w:r w:rsidR="003A6FC0">
        <w:t>time</w:t>
      </w:r>
      <w:r>
        <w:t xml:space="preserve"> the geographic matching consumes.</w:t>
      </w:r>
    </w:p>
    <w:p w14:paraId="5D20FFD4" w14:textId="7C40908F" w:rsidR="00B72DEE" w:rsidRDefault="00B72DEE">
      <w:r>
        <w:br/>
        <w:t>DATA SOURCES</w:t>
      </w:r>
    </w:p>
    <w:p w14:paraId="4B539010" w14:textId="77777777" w:rsidR="007B74A2" w:rsidRDefault="007B74A2">
      <w:r>
        <w:t>This section describes the files in the raw data folder, which can be found in the main data folder. Please note that many of these data sources are live, so attempts to redownload the files from sources may yield slightly different tables as data in the file is adjusted retroactively.</w:t>
      </w:r>
    </w:p>
    <w:p w14:paraId="3D4E1FE1" w14:textId="30E6FFAD" w:rsidR="00B72DEE" w:rsidRDefault="007B74A2">
      <w:r>
        <w:t>Data</w:t>
      </w:r>
      <w:r w:rsidR="009E3D0D">
        <w:t xml:space="preserve"> (folder data/raw)</w:t>
      </w:r>
      <w:r>
        <w:t xml:space="preserve"> includes:</w:t>
      </w:r>
    </w:p>
    <w:p w14:paraId="75ED29DA" w14:textId="19AC9DC8" w:rsidR="007B74A2" w:rsidRDefault="007B74A2" w:rsidP="007B74A2">
      <w:pPr>
        <w:pStyle w:val="ListParagraph"/>
        <w:numPr>
          <w:ilvl w:val="0"/>
          <w:numId w:val="1"/>
        </w:numPr>
      </w:pPr>
      <w:r>
        <w:t xml:space="preserve">Crime </w:t>
      </w:r>
      <w:r w:rsidR="00BD66B7">
        <w:t>folder</w:t>
      </w:r>
    </w:p>
    <w:p w14:paraId="2F0417C1" w14:textId="0C1CE638" w:rsidR="007B74A2" w:rsidRDefault="007B74A2" w:rsidP="007B74A2">
      <w:pPr>
        <w:pStyle w:val="ListParagraph"/>
        <w:numPr>
          <w:ilvl w:val="1"/>
          <w:numId w:val="1"/>
        </w:numPr>
      </w:pPr>
      <w:r w:rsidRPr="007B74A2">
        <w:t>incidents_part1_part2.csv</w:t>
      </w:r>
      <w:r>
        <w:t>: Crime incidents file downloaded from the Open Data Philly portal</w:t>
      </w:r>
    </w:p>
    <w:p w14:paraId="350DAB16" w14:textId="4BB89E7A" w:rsidR="007B74A2" w:rsidRDefault="007B74A2" w:rsidP="007B74A2">
      <w:pPr>
        <w:pStyle w:val="ListParagraph"/>
        <w:numPr>
          <w:ilvl w:val="1"/>
          <w:numId w:val="1"/>
        </w:numPr>
      </w:pPr>
      <w:r>
        <w:t>outside_crime.dta: A supplementary file which provides information on whether an incident occurred outside, matched to crime and shootings data by the dc_key variable</w:t>
      </w:r>
    </w:p>
    <w:p w14:paraId="4C16CC8B" w14:textId="033B5BEA" w:rsidR="007B74A2" w:rsidRDefault="007B74A2" w:rsidP="007B74A2">
      <w:pPr>
        <w:pStyle w:val="ListParagraph"/>
        <w:numPr>
          <w:ilvl w:val="1"/>
          <w:numId w:val="1"/>
        </w:numPr>
      </w:pPr>
      <w:r>
        <w:lastRenderedPageBreak/>
        <w:t>Shootings.csv: Shootings incidents file downloaded from the Open Data Philly portal</w:t>
      </w:r>
    </w:p>
    <w:p w14:paraId="2050D86F" w14:textId="63AB2000" w:rsidR="00BD66B7" w:rsidRDefault="00BD66B7" w:rsidP="00BD66B7">
      <w:pPr>
        <w:pStyle w:val="ListParagraph"/>
        <w:numPr>
          <w:ilvl w:val="0"/>
          <w:numId w:val="1"/>
        </w:numPr>
      </w:pPr>
      <w:r>
        <w:t>PSIP Fixture Export May 6 2024: Data provided by the Philadelphia Energy Authority on the location and installation date of LED lights in Philadelphia</w:t>
      </w:r>
    </w:p>
    <w:p w14:paraId="78CAAD47" w14:textId="4E1DB434" w:rsidR="007B74A2" w:rsidRDefault="00BD66B7" w:rsidP="007B74A2">
      <w:pPr>
        <w:pStyle w:val="ListParagraph"/>
        <w:numPr>
          <w:ilvl w:val="0"/>
          <w:numId w:val="1"/>
        </w:numPr>
      </w:pPr>
      <w:r>
        <w:t>Streets folder</w:t>
      </w:r>
      <w:r w:rsidR="009E3D0D">
        <w:t xml:space="preserve"> with Philadelphia street mapping</w:t>
      </w:r>
    </w:p>
    <w:p w14:paraId="36F43F79" w14:textId="11BE43C8" w:rsidR="00BD66B7" w:rsidRDefault="00BD66B7" w:rsidP="00BD66B7">
      <w:pPr>
        <w:pStyle w:val="ListParagraph"/>
        <w:numPr>
          <w:ilvl w:val="0"/>
          <w:numId w:val="1"/>
        </w:numPr>
      </w:pPr>
      <w:r>
        <w:t>Suntimes.dta: a dataset of civil twilight begin and end times webscraped for each day for Philadelphia. Code for the procedure is available in the data_processing folder within the code folder, but the process is long</w:t>
      </w:r>
      <w:r w:rsidR="00533EB8">
        <w:t xml:space="preserve"> and the website</w:t>
      </w:r>
      <w:r w:rsidR="000819ED">
        <w:t xml:space="preserve"> the code extracts from</w:t>
      </w:r>
      <w:r w:rsidR="00533EB8">
        <w:t xml:space="preserve"> tends to require </w:t>
      </w:r>
      <w:r w:rsidR="000819ED">
        <w:t xml:space="preserve">frequent </w:t>
      </w:r>
      <w:r w:rsidR="00533EB8">
        <w:t>rewrites of the html extraction</w:t>
      </w:r>
      <w:r w:rsidR="000819ED">
        <w:t xml:space="preserve">. Thus, </w:t>
      </w:r>
      <w:r>
        <w:t>the data is provided.</w:t>
      </w:r>
    </w:p>
    <w:p w14:paraId="1CCE182D" w14:textId="36F79065" w:rsidR="00BD66B7" w:rsidRDefault="00BD66B7" w:rsidP="00BD66B7">
      <w:pPr>
        <w:pStyle w:val="ListParagraph"/>
        <w:numPr>
          <w:ilvl w:val="0"/>
          <w:numId w:val="1"/>
        </w:numPr>
      </w:pPr>
      <w:r>
        <w:t>Mapping folder</w:t>
      </w:r>
    </w:p>
    <w:p w14:paraId="768EDF8E" w14:textId="4F285231" w:rsidR="00BD66B7" w:rsidRDefault="008076BA" w:rsidP="00BD66B7">
      <w:pPr>
        <w:pStyle w:val="ListParagraph"/>
        <w:numPr>
          <w:ilvl w:val="1"/>
          <w:numId w:val="1"/>
        </w:numPr>
      </w:pPr>
      <w:r>
        <w:t>Premade</w:t>
      </w:r>
      <w:r w:rsidR="00BD66B7">
        <w:t xml:space="preserve"> mapping files to expedite the replication process</w:t>
      </w:r>
      <w:r>
        <w:t>, all of which are created in the data_processing file</w:t>
      </w:r>
    </w:p>
    <w:p w14:paraId="0911D357" w14:textId="338A68D7" w:rsidR="00BD66B7" w:rsidRDefault="00BD66B7" w:rsidP="00BD66B7">
      <w:pPr>
        <w:pStyle w:val="ListParagraph"/>
        <w:numPr>
          <w:ilvl w:val="1"/>
          <w:numId w:val="1"/>
        </w:numPr>
      </w:pPr>
      <w:r>
        <w:t>Streets folder: Philadelphia streets centerline shape files downloaded from Open Data Philly portal</w:t>
      </w:r>
    </w:p>
    <w:p w14:paraId="3473F06C" w14:textId="2441C180" w:rsidR="00BD66B7" w:rsidRDefault="00BD66B7" w:rsidP="00BD66B7">
      <w:pPr>
        <w:pStyle w:val="ListParagraph"/>
        <w:numPr>
          <w:ilvl w:val="1"/>
          <w:numId w:val="1"/>
        </w:numPr>
      </w:pPr>
      <w:r>
        <w:t>City_Limits folder: The City Limits shapefiles downloaded from the Open Data Philly portal</w:t>
      </w:r>
    </w:p>
    <w:p w14:paraId="113830FE" w14:textId="7F7FF6D9" w:rsidR="001C4774" w:rsidRDefault="001C4774" w:rsidP="001C4774">
      <w:pPr>
        <w:pStyle w:val="ListParagraph"/>
        <w:numPr>
          <w:ilvl w:val="0"/>
          <w:numId w:val="1"/>
        </w:numPr>
      </w:pPr>
      <w:r>
        <w:t>2yrpre folder</w:t>
      </w:r>
    </w:p>
    <w:p w14:paraId="5A8860B9" w14:textId="6F4410B1" w:rsidR="001C4774" w:rsidRDefault="001C4774" w:rsidP="001C4774">
      <w:pPr>
        <w:pStyle w:val="ListParagraph"/>
        <w:numPr>
          <w:ilvl w:val="1"/>
          <w:numId w:val="1"/>
        </w:numPr>
      </w:pPr>
      <w:r>
        <w:t>This folder contains completed data from the same data build as is created through the data processing folder but with a 2-year pre-period rather than a 1-year pre-period</w:t>
      </w:r>
    </w:p>
    <w:p w14:paraId="0FBB50AE" w14:textId="24620A1F" w:rsidR="009E3D0D" w:rsidRDefault="009E3D0D" w:rsidP="009E3D0D">
      <w:r>
        <w:t>OUTPUT</w:t>
      </w:r>
    </w:p>
    <w:p w14:paraId="6D6EA47C" w14:textId="5E57CAED" w:rsidR="009E3D0D" w:rsidRDefault="00871061" w:rsidP="009E3D0D">
      <w:r>
        <w:t>The output folder is split into figures and tables sub-folders. Folders and files within those folders correspond to table and figure numbers in the paper.</w:t>
      </w:r>
    </w:p>
    <w:p w14:paraId="12415C95" w14:textId="6E6C42E6" w:rsidR="00871061" w:rsidRDefault="00871061" w:rsidP="009E3D0D">
      <w:r>
        <w:t>FOR HELP</w:t>
      </w:r>
      <w:r w:rsidR="00EE4D50">
        <w:t xml:space="preserve"> WITH THIS PACKAGE</w:t>
      </w:r>
    </w:p>
    <w:p w14:paraId="460A00CB" w14:textId="7A1A158B" w:rsidR="00871061" w:rsidRPr="001743B6" w:rsidRDefault="00871061" w:rsidP="009E3D0D">
      <w:r>
        <w:t>If any aspect of the code does not function correctly</w:t>
      </w:r>
      <w:r w:rsidR="00283FEE">
        <w:t xml:space="preserve">, </w:t>
      </w:r>
      <w:r>
        <w:t>you identify any errors,</w:t>
      </w:r>
      <w:r w:rsidR="00283FEE">
        <w:t xml:space="preserve"> or you have questions or comments,</w:t>
      </w:r>
      <w:r>
        <w:t xml:space="preserve"> please contact </w:t>
      </w:r>
      <w:r w:rsidR="00EE4D50">
        <w:t xml:space="preserve">Maya Moritz at </w:t>
      </w:r>
      <w:r>
        <w:t>mamoritz@sas.upenn.edu.</w:t>
      </w:r>
    </w:p>
    <w:sectPr w:rsidR="00871061" w:rsidRPr="00174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370"/>
    <w:multiLevelType w:val="hybridMultilevel"/>
    <w:tmpl w:val="DBDAD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96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B6"/>
    <w:rsid w:val="00021598"/>
    <w:rsid w:val="000819ED"/>
    <w:rsid w:val="001006FA"/>
    <w:rsid w:val="001743B6"/>
    <w:rsid w:val="001C4774"/>
    <w:rsid w:val="00283FEE"/>
    <w:rsid w:val="003A6FC0"/>
    <w:rsid w:val="004347F7"/>
    <w:rsid w:val="004F75EE"/>
    <w:rsid w:val="00533EB8"/>
    <w:rsid w:val="00636DD1"/>
    <w:rsid w:val="006A08C8"/>
    <w:rsid w:val="007B74A2"/>
    <w:rsid w:val="008076BA"/>
    <w:rsid w:val="00871061"/>
    <w:rsid w:val="008A1EA8"/>
    <w:rsid w:val="009E3D0D"/>
    <w:rsid w:val="00B72DEE"/>
    <w:rsid w:val="00BD66B7"/>
    <w:rsid w:val="00EE4D50"/>
    <w:rsid w:val="00FC3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9A21"/>
  <w15:chartTrackingRefBased/>
  <w15:docId w15:val="{53F95129-53CC-42CE-8720-34D23348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3B6"/>
    <w:rPr>
      <w:rFonts w:eastAsiaTheme="majorEastAsia" w:cstheme="majorBidi"/>
      <w:color w:val="272727" w:themeColor="text1" w:themeTint="D8"/>
    </w:rPr>
  </w:style>
  <w:style w:type="paragraph" w:styleId="Title">
    <w:name w:val="Title"/>
    <w:basedOn w:val="Normal"/>
    <w:next w:val="Normal"/>
    <w:link w:val="TitleChar"/>
    <w:uiPriority w:val="10"/>
    <w:qFormat/>
    <w:rsid w:val="00174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3B6"/>
    <w:pPr>
      <w:spacing w:before="160"/>
      <w:jc w:val="center"/>
    </w:pPr>
    <w:rPr>
      <w:i/>
      <w:iCs/>
      <w:color w:val="404040" w:themeColor="text1" w:themeTint="BF"/>
    </w:rPr>
  </w:style>
  <w:style w:type="character" w:customStyle="1" w:styleId="QuoteChar">
    <w:name w:val="Quote Char"/>
    <w:basedOn w:val="DefaultParagraphFont"/>
    <w:link w:val="Quote"/>
    <w:uiPriority w:val="29"/>
    <w:rsid w:val="001743B6"/>
    <w:rPr>
      <w:i/>
      <w:iCs/>
      <w:color w:val="404040" w:themeColor="text1" w:themeTint="BF"/>
    </w:rPr>
  </w:style>
  <w:style w:type="paragraph" w:styleId="ListParagraph">
    <w:name w:val="List Paragraph"/>
    <w:basedOn w:val="Normal"/>
    <w:uiPriority w:val="34"/>
    <w:qFormat/>
    <w:rsid w:val="001743B6"/>
    <w:pPr>
      <w:ind w:left="720"/>
      <w:contextualSpacing/>
    </w:pPr>
  </w:style>
  <w:style w:type="character" w:styleId="IntenseEmphasis">
    <w:name w:val="Intense Emphasis"/>
    <w:basedOn w:val="DefaultParagraphFont"/>
    <w:uiPriority w:val="21"/>
    <w:qFormat/>
    <w:rsid w:val="001743B6"/>
    <w:rPr>
      <w:i/>
      <w:iCs/>
      <w:color w:val="0F4761" w:themeColor="accent1" w:themeShade="BF"/>
    </w:rPr>
  </w:style>
  <w:style w:type="paragraph" w:styleId="IntenseQuote">
    <w:name w:val="Intense Quote"/>
    <w:basedOn w:val="Normal"/>
    <w:next w:val="Normal"/>
    <w:link w:val="IntenseQuoteChar"/>
    <w:uiPriority w:val="30"/>
    <w:qFormat/>
    <w:rsid w:val="00174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3B6"/>
    <w:rPr>
      <w:i/>
      <w:iCs/>
      <w:color w:val="0F4761" w:themeColor="accent1" w:themeShade="BF"/>
    </w:rPr>
  </w:style>
  <w:style w:type="character" w:styleId="IntenseReference">
    <w:name w:val="Intense Reference"/>
    <w:basedOn w:val="DefaultParagraphFont"/>
    <w:uiPriority w:val="32"/>
    <w:qFormat/>
    <w:rsid w:val="00174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2905</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Maya</dc:creator>
  <cp:keywords/>
  <dc:description/>
  <cp:lastModifiedBy>Moritz, Maya</cp:lastModifiedBy>
  <cp:revision>16</cp:revision>
  <dcterms:created xsi:type="dcterms:W3CDTF">2025-09-24T18:29:00Z</dcterms:created>
  <dcterms:modified xsi:type="dcterms:W3CDTF">2025-12-17T15:35:00Z</dcterms:modified>
</cp:coreProperties>
</file>