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FECE" w14:textId="77777777" w:rsidR="00141CCC" w:rsidRPr="00141CCC" w:rsidRDefault="00141CCC" w:rsidP="00141CCC">
      <w:r w:rsidRPr="00141CCC">
        <w:rPr>
          <w:b/>
          <w:bCs/>
        </w:rPr>
        <w:t>AARP Auto Insurance — Email Selection</w:t>
      </w:r>
    </w:p>
    <w:p w14:paraId="10B6FC5B" w14:textId="77777777" w:rsidR="00141CCC" w:rsidRPr="00141CCC" w:rsidRDefault="00141CCC" w:rsidP="00141CCC">
      <w:r w:rsidRPr="00141CCC">
        <w:t>MB PQ Campaign (MO) — Process Overview</w:t>
      </w:r>
    </w:p>
    <w:p w14:paraId="56FBE887" w14:textId="77777777" w:rsidR="00141CCC" w:rsidRPr="00141CCC" w:rsidRDefault="00141CCC" w:rsidP="00141CCC">
      <w:r w:rsidRPr="00141CCC">
        <w:t xml:space="preserve">Mayank </w:t>
      </w:r>
      <w:proofErr w:type="gramStart"/>
      <w:r w:rsidRPr="00141CCC">
        <w:t>Kumar  |</w:t>
      </w:r>
      <w:proofErr w:type="gramEnd"/>
      <w:r w:rsidRPr="00141CCC">
        <w:t xml:space="preserve">  EXL PI Direct </w:t>
      </w:r>
      <w:proofErr w:type="gramStart"/>
      <w:r w:rsidRPr="00141CCC">
        <w:t>Marketing  |</w:t>
      </w:r>
      <w:proofErr w:type="gramEnd"/>
      <w:r w:rsidRPr="00141CCC">
        <w:t>  MAY 2026</w:t>
      </w:r>
    </w:p>
    <w:p w14:paraId="19146919" w14:textId="77777777" w:rsidR="00141CCC" w:rsidRPr="00141CCC" w:rsidRDefault="00141CCC" w:rsidP="00141CCC"/>
    <w:p w14:paraId="3F10A6B2" w14:textId="77777777" w:rsidR="00141CCC" w:rsidRPr="00141CCC" w:rsidRDefault="00141CCC" w:rsidP="00141CCC">
      <w:r w:rsidRPr="00141CCC">
        <w:rPr>
          <w:b/>
          <w:bCs/>
        </w:rPr>
        <w:t>Who This Campaign Targets</w:t>
      </w:r>
    </w:p>
    <w:p w14:paraId="7CD7C07E" w14:textId="77777777" w:rsidR="00141CCC" w:rsidRPr="00141CCC" w:rsidRDefault="00141CCC" w:rsidP="00141CCC">
      <w:r w:rsidRPr="00141CCC">
        <w:t>MB PQ — or MO as we refer to it — goes after people who are not yet AARP members but qualify to become one, and who have previously enquired about auto insurance. They showed interest at some point and went quiet. This campaign goes back to them.</w:t>
      </w:r>
    </w:p>
    <w:p w14:paraId="7C00AD10" w14:textId="77777777" w:rsidR="00141CCC" w:rsidRPr="00141CCC" w:rsidRDefault="00141CCC" w:rsidP="00141CCC"/>
    <w:p w14:paraId="40FC326D" w14:textId="77777777" w:rsidR="00141CCC" w:rsidRPr="00141CCC" w:rsidRDefault="00141CCC" w:rsidP="00141CCC">
      <w:r w:rsidRPr="00141CCC">
        <w:t>Unlike GM PQ which targets existing AARP members, MO is for people sitting just outside the membership boundary — warm leads who never quite crossed over. It is an email-only campaign. No direct mail piece goes alongside it.</w:t>
      </w:r>
    </w:p>
    <w:p w14:paraId="262763EE" w14:textId="77777777" w:rsidR="00141CCC" w:rsidRPr="00141CCC" w:rsidRDefault="00141CCC" w:rsidP="00141CCC"/>
    <w:p w14:paraId="50315D41" w14:textId="77777777" w:rsidR="00141CCC" w:rsidRPr="00141CCC" w:rsidRDefault="00141CCC" w:rsidP="00141CCC"/>
    <w:p w14:paraId="10D35E82" w14:textId="77777777" w:rsidR="00141CCC" w:rsidRPr="00141CCC" w:rsidRDefault="00141CCC" w:rsidP="00141CCC">
      <w:r w:rsidRPr="00141CCC">
        <w:rPr>
          <w:b/>
          <w:bCs/>
        </w:rPr>
        <w:t>Input Sources</w:t>
      </w:r>
    </w:p>
    <w:p w14:paraId="17DD572D" w14:textId="77777777" w:rsidR="00141CCC" w:rsidRPr="00141CCC" w:rsidRDefault="00141CCC" w:rsidP="00141CCC">
      <w:r w:rsidRPr="00141CCC">
        <w:rPr>
          <w:b/>
          <w:bCs/>
        </w:rPr>
        <w:t>Campaign Population File</w:t>
      </w:r>
    </w:p>
    <w:p w14:paraId="21662ACC" w14:textId="77777777" w:rsidR="00141CCC" w:rsidRPr="00141CCC" w:rsidRDefault="00141CCC" w:rsidP="00141CCC">
      <w:r w:rsidRPr="00141CCC">
        <w:t>The starting universe. This is the monthly campaign split file — now produced from Snowflake, previously an Excel-based residence file — which divides the full population by campaign. From it we take only the MB PQ-tagged individuals and read their age, state, ZIP, membership status, decline history, and targeting flags.</w:t>
      </w:r>
    </w:p>
    <w:p w14:paraId="67849897" w14:textId="77777777" w:rsidR="00141CCC" w:rsidRPr="00141CCC" w:rsidRDefault="00141CCC" w:rsidP="00141CCC"/>
    <w:p w14:paraId="64DED9CE" w14:textId="77777777" w:rsidR="00141CCC" w:rsidRPr="00141CCC" w:rsidRDefault="00141CCC" w:rsidP="00141CCC">
      <w:r w:rsidRPr="00141CCC">
        <w:rPr>
          <w:b/>
          <w:bCs/>
        </w:rPr>
        <w:t>Individual Propensity Scores</w:t>
      </w:r>
    </w:p>
    <w:p w14:paraId="5456A4D4" w14:textId="77777777" w:rsidR="00141CCC" w:rsidRPr="00141CCC" w:rsidRDefault="00141CCC" w:rsidP="00141CCC">
      <w:r w:rsidRPr="00141CCC">
        <w:t>We pull six scores per individual from Hartford's scoring database — two offline, two online, and the general PLM and PRM propensity measures. The PLM and PRM scores are used for the eligibility filter later. Score names and cutoff thresholds are read from the configuration workbook at the start of each run.</w:t>
      </w:r>
    </w:p>
    <w:p w14:paraId="1AFE2F8F" w14:textId="77777777" w:rsidR="00141CCC" w:rsidRPr="00141CCC" w:rsidRDefault="00141CCC" w:rsidP="00141CCC"/>
    <w:p w14:paraId="247352EC" w14:textId="77777777" w:rsidR="00141CCC" w:rsidRPr="00141CCC" w:rsidRDefault="00141CCC" w:rsidP="00141CCC">
      <w:r w:rsidRPr="00141CCC">
        <w:rPr>
          <w:b/>
          <w:bCs/>
        </w:rPr>
        <w:t>Home Territory Reference</w:t>
      </w:r>
    </w:p>
    <w:p w14:paraId="7740F6A1" w14:textId="77777777" w:rsidR="00141CCC" w:rsidRPr="00141CCC" w:rsidRDefault="00141CCC" w:rsidP="00141CCC">
      <w:r w:rsidRPr="00141CCC">
        <w:t>A reference list of ZIP codes within Hartford Home insurance territories. Used to tag each record with a home flag for downstream offer personalisation. Does not affect who gets mailed.</w:t>
      </w:r>
    </w:p>
    <w:p w14:paraId="124288F5" w14:textId="77777777" w:rsidR="00141CCC" w:rsidRPr="00141CCC" w:rsidRDefault="00141CCC" w:rsidP="00141CCC"/>
    <w:p w14:paraId="1D8CEC42" w14:textId="77777777" w:rsidR="00141CCC" w:rsidRPr="00141CCC" w:rsidRDefault="00141CCC" w:rsidP="00141CCC">
      <w:r w:rsidRPr="00141CCC">
        <w:rPr>
          <w:b/>
          <w:bCs/>
        </w:rPr>
        <w:lastRenderedPageBreak/>
        <w:t>Recent Quote Activity</w:t>
      </w:r>
    </w:p>
    <w:p w14:paraId="42505DDE" w14:textId="77777777" w:rsidR="00141CCC" w:rsidRPr="00141CCC" w:rsidRDefault="00141CCC" w:rsidP="00141CCC">
      <w:r w:rsidRPr="00141CCC">
        <w:t>A monthly snapshot of everyone who has recently requested an auto quote. Used to remove anyone who is already in the active quote funnel — specifically anyone who made a request in the last three months.</w:t>
      </w:r>
    </w:p>
    <w:p w14:paraId="202DE8D7" w14:textId="77777777" w:rsidR="00141CCC" w:rsidRPr="00141CCC" w:rsidRDefault="00141CCC" w:rsidP="00141CCC"/>
    <w:p w14:paraId="1C4A35C2" w14:textId="77777777" w:rsidR="00141CCC" w:rsidRPr="00141CCC" w:rsidRDefault="00141CCC" w:rsidP="00141CCC">
      <w:r w:rsidRPr="00141CCC">
        <w:rPr>
          <w:b/>
          <w:bCs/>
        </w:rPr>
        <w:t>Campaign Configuration Workbook</w:t>
      </w:r>
    </w:p>
    <w:p w14:paraId="65FD090C" w14:textId="77777777" w:rsidR="00141CCC" w:rsidRPr="00141CCC" w:rsidRDefault="00141CCC" w:rsidP="00141CCC">
      <w:r w:rsidRPr="00141CCC">
        <w:t>The shared Excel file maintained by Hartford and Merkle. Supplies the score column names and PLM and PRM cutoff values for MO. Age ranges and credit criteria are no longer drawn from this file following the April 2026 changes.</w:t>
      </w:r>
    </w:p>
    <w:p w14:paraId="37510CB1" w14:textId="77777777" w:rsidR="00141CCC" w:rsidRPr="00141CCC" w:rsidRDefault="00141CCC" w:rsidP="00141CCC"/>
    <w:p w14:paraId="3B60BB64" w14:textId="77777777" w:rsidR="00141CCC" w:rsidRPr="00141CCC" w:rsidRDefault="00141CCC" w:rsidP="00141CCC">
      <w:r w:rsidRPr="00141CCC">
        <w:rPr>
          <w:b/>
          <w:bCs/>
        </w:rPr>
        <w:t>Age Eligibility Config</w:t>
      </w:r>
    </w:p>
    <w:p w14:paraId="0901C40C" w14:textId="77777777" w:rsidR="00141CCC" w:rsidRPr="00141CCC" w:rsidRDefault="00141CCC" w:rsidP="00141CCC">
      <w:r w:rsidRPr="00141CCC">
        <w:t>A single configuration file introduced in April 2026 that sets the age range for each campaign as a flat rule. For MO that is 50 to 82, applied uniformly across all states.</w:t>
      </w:r>
    </w:p>
    <w:p w14:paraId="23CAB63C" w14:textId="77777777" w:rsidR="00141CCC" w:rsidRPr="00141CCC" w:rsidRDefault="00141CCC" w:rsidP="00141CCC"/>
    <w:p w14:paraId="32BDE647" w14:textId="77777777" w:rsidR="00141CCC" w:rsidRPr="00141CCC" w:rsidRDefault="00141CCC" w:rsidP="00141CCC"/>
    <w:p w14:paraId="3A37FA66" w14:textId="77777777" w:rsidR="00141CCC" w:rsidRPr="00141CCC" w:rsidRDefault="00141CCC" w:rsidP="00141CCC">
      <w:r w:rsidRPr="00141CCC">
        <w:rPr>
          <w:b/>
          <w:bCs/>
        </w:rPr>
        <w:t>Eligibility and Conditions</w:t>
      </w:r>
    </w:p>
    <w:p w14:paraId="108DF546" w14:textId="77777777" w:rsidR="00141CCC" w:rsidRPr="00141CCC" w:rsidRDefault="00141CCC" w:rsidP="00141CCC">
      <w:r w:rsidRPr="00141CCC">
        <w:rPr>
          <w:b/>
          <w:bCs/>
        </w:rPr>
        <w:t xml:space="preserve">Sub-camp isolation. </w:t>
      </w:r>
      <w:r w:rsidRPr="00141CCC">
        <w:t>We start by pulling only MB PQ-tagged individuals from the population file, keeping the four campaigns cleanly separated.</w:t>
      </w:r>
    </w:p>
    <w:p w14:paraId="31072638" w14:textId="77777777" w:rsidR="00141CCC" w:rsidRPr="00141CCC" w:rsidRDefault="00141CCC" w:rsidP="00141CCC"/>
    <w:p w14:paraId="7A51F720" w14:textId="77777777" w:rsidR="00141CCC" w:rsidRPr="00141CCC" w:rsidRDefault="00141CCC" w:rsidP="00141CCC">
      <w:r w:rsidRPr="00141CCC">
        <w:rPr>
          <w:b/>
          <w:bCs/>
        </w:rPr>
        <w:t xml:space="preserve">Membership status. </w:t>
      </w:r>
      <w:r w:rsidRPr="00141CCC">
        <w:t>We keep only those who are currently active or lapsed within the last six months. People who lapsed further back are out of scope for MO.</w:t>
      </w:r>
    </w:p>
    <w:p w14:paraId="35827D16" w14:textId="77777777" w:rsidR="00141CCC" w:rsidRPr="00141CCC" w:rsidRDefault="00141CCC" w:rsidP="00141CCC"/>
    <w:p w14:paraId="6A059593" w14:textId="77777777" w:rsidR="00141CCC" w:rsidRPr="00141CCC" w:rsidRDefault="00141CCC" w:rsidP="00141CCC">
      <w:r w:rsidRPr="00141CCC">
        <w:rPr>
          <w:b/>
          <w:bCs/>
        </w:rPr>
        <w:t xml:space="preserve">Age range. </w:t>
      </w:r>
      <w:r w:rsidRPr="00141CCC">
        <w:t>Anyone below 50 or above 82 is removed. This is now a flat rule for all states, replacing the old per-state ranges from the configuration workbook.</w:t>
      </w:r>
    </w:p>
    <w:p w14:paraId="73480769" w14:textId="77777777" w:rsidR="00141CCC" w:rsidRPr="00141CCC" w:rsidRDefault="00141CCC" w:rsidP="00141CCC"/>
    <w:p w14:paraId="2D512D46" w14:textId="77777777" w:rsidR="00141CCC" w:rsidRPr="00141CCC" w:rsidRDefault="00141CCC" w:rsidP="00141CCC">
      <w:r w:rsidRPr="00141CCC">
        <w:rPr>
          <w:b/>
          <w:bCs/>
        </w:rPr>
        <w:t xml:space="preserve">Geographic targeting. </w:t>
      </w:r>
      <w:r w:rsidRPr="00141CCC">
        <w:t>Individuals in ZIP codes that Hartford has designated as non-target areas are removed using a flag already present in the population file.</w:t>
      </w:r>
    </w:p>
    <w:p w14:paraId="1E42A016" w14:textId="77777777" w:rsidR="00141CCC" w:rsidRPr="00141CCC" w:rsidRDefault="00141CCC" w:rsidP="00141CCC"/>
    <w:p w14:paraId="7D0434AB" w14:textId="77777777" w:rsidR="00141CCC" w:rsidRPr="00141CCC" w:rsidRDefault="00141CCC" w:rsidP="00141CCC">
      <w:r w:rsidRPr="00141CCC">
        <w:rPr>
          <w:b/>
          <w:bCs/>
        </w:rPr>
        <w:t xml:space="preserve">DMA availability. </w:t>
      </w:r>
      <w:r w:rsidRPr="00141CCC">
        <w:t>Records without a valid Designated Market Area are removed. Required for deployment routing and reporting.</w:t>
      </w:r>
    </w:p>
    <w:p w14:paraId="25658BAB" w14:textId="77777777" w:rsidR="00141CCC" w:rsidRPr="00141CCC" w:rsidRDefault="00141CCC" w:rsidP="00141CCC"/>
    <w:p w14:paraId="43ABE93A" w14:textId="77777777" w:rsidR="00141CCC" w:rsidRPr="00141CCC" w:rsidRDefault="00141CCC" w:rsidP="00141CCC">
      <w:r w:rsidRPr="00141CCC">
        <w:rPr>
          <w:b/>
          <w:bCs/>
        </w:rPr>
        <w:lastRenderedPageBreak/>
        <w:t xml:space="preserve">Auto decline history. </w:t>
      </w:r>
      <w:r w:rsidRPr="00141CCC">
        <w:t>Anyone who declined AARP Auto in the last three years is excluded. Mailing into a recent decline window tends to produce poor results and a poor experience.</w:t>
      </w:r>
    </w:p>
    <w:p w14:paraId="351F2233" w14:textId="77777777" w:rsidR="00141CCC" w:rsidRPr="00141CCC" w:rsidRDefault="00141CCC" w:rsidP="00141CCC"/>
    <w:p w14:paraId="066FC6FD" w14:textId="77777777" w:rsidR="00141CCC" w:rsidRPr="00141CCC" w:rsidRDefault="00141CCC" w:rsidP="00141CCC">
      <w:r w:rsidRPr="00141CCC">
        <w:rPr>
          <w:b/>
          <w:bCs/>
        </w:rPr>
        <w:t xml:space="preserve">Propensity score filter. </w:t>
      </w:r>
      <w:r w:rsidRPr="00141CCC">
        <w:t>Individuals who score high enough on both PLM and PRM simultaneously are held back for a higher-priority channel. MO keeps everyone else. This is an inverse selection — we keep those who do not meet the highest threshold on both scores at once.</w:t>
      </w:r>
    </w:p>
    <w:p w14:paraId="09317DD4" w14:textId="77777777" w:rsidR="00141CCC" w:rsidRPr="00141CCC" w:rsidRDefault="00141CCC" w:rsidP="00141CCC"/>
    <w:p w14:paraId="4AB4DE0B" w14:textId="77777777" w:rsidR="00141CCC" w:rsidRPr="00141CCC" w:rsidRDefault="00141CCC" w:rsidP="00141CCC">
      <w:r w:rsidRPr="00141CCC">
        <w:rPr>
          <w:b/>
          <w:bCs/>
        </w:rPr>
        <w:t xml:space="preserve">Recent converters. </w:t>
      </w:r>
      <w:r w:rsidRPr="00141CCC">
        <w:t>Anyone who requested a quote in the last three months is removed. They are already in the funnel and do not need an MO email on top of that.</w:t>
      </w:r>
    </w:p>
    <w:p w14:paraId="17B73666" w14:textId="77777777" w:rsidR="00141CCC" w:rsidRPr="00141CCC" w:rsidRDefault="00141CCC" w:rsidP="00141CCC"/>
    <w:p w14:paraId="6AAE97D5" w14:textId="77777777" w:rsidR="00141CCC" w:rsidRPr="00141CCC" w:rsidRDefault="00141CCC" w:rsidP="00141CCC">
      <w:r w:rsidRPr="00141CCC">
        <w:rPr>
          <w:b/>
          <w:bCs/>
        </w:rPr>
        <w:t xml:space="preserve">Home flag and direct mail flag. </w:t>
      </w:r>
      <w:r w:rsidRPr="00141CCC">
        <w:t>Each record is tagged with a home territory flag for downstream use. Because MO has no direct mail piece, every record also receives a flag confirming email only — no mailer has been sent.</w:t>
      </w:r>
    </w:p>
    <w:p w14:paraId="4703A9BC" w14:textId="77777777" w:rsidR="00141CCC" w:rsidRPr="00141CCC" w:rsidRDefault="00141CCC" w:rsidP="00141CCC"/>
    <w:p w14:paraId="72936597" w14:textId="77777777" w:rsidR="00141CCC" w:rsidRPr="00141CCC" w:rsidRDefault="00141CCC" w:rsidP="00141CCC"/>
    <w:p w14:paraId="1BAD38F6" w14:textId="77777777" w:rsidR="00141CCC" w:rsidRPr="00141CCC" w:rsidRDefault="00141CCC" w:rsidP="00141CCC">
      <w:r w:rsidRPr="00141CCC">
        <w:rPr>
          <w:b/>
          <w:bCs/>
        </w:rPr>
        <w:t>Output</w:t>
      </w:r>
    </w:p>
    <w:p w14:paraId="5F6EE672" w14:textId="77777777" w:rsidR="00141CCC" w:rsidRPr="00141CCC" w:rsidRDefault="00141CCC" w:rsidP="00141CCC">
      <w:r w:rsidRPr="00141CCC">
        <w:t>The process produces four files — the main email list with all eligible records and selection fields, a slim identifier file for matching and suppression by other teams, a waterfall count report shared with the client, and a full run log for audit purposes.</w:t>
      </w:r>
    </w:p>
    <w:p w14:paraId="3C8B7C48" w14:textId="77777777" w:rsidR="00141CCC" w:rsidRPr="00141CCC" w:rsidRDefault="00141CCC" w:rsidP="00141CCC"/>
    <w:p w14:paraId="4E2B99F7" w14:textId="77777777" w:rsidR="00141CCC" w:rsidRPr="00141CCC" w:rsidRDefault="00141CCC" w:rsidP="00141CCC">
      <w:r w:rsidRPr="00141CCC">
        <w:rPr>
          <w:b/>
          <w:bCs/>
        </w:rPr>
        <w:t xml:space="preserve">MAY 2026 final count: </w:t>
      </w:r>
      <w:r w:rsidRPr="00141CCC">
        <w:t>approximately 4.35 million records.</w:t>
      </w:r>
    </w:p>
    <w:p w14:paraId="79BE8154" w14:textId="77777777" w:rsidR="00141CCC" w:rsidRPr="00141CCC" w:rsidRDefault="00141CCC" w:rsidP="00141CCC"/>
    <w:p w14:paraId="1C74633C" w14:textId="77777777" w:rsidR="00141CCC" w:rsidRPr="00141CCC" w:rsidRDefault="00141CCC" w:rsidP="00141CCC"/>
    <w:p w14:paraId="380FC80B" w14:textId="77777777" w:rsidR="00141CCC" w:rsidRPr="00141CCC" w:rsidRDefault="00141CCC" w:rsidP="00141CCC">
      <w:r w:rsidRPr="00141CCC">
        <w:rPr>
          <w:b/>
          <w:bCs/>
        </w:rPr>
        <w:t>What Changed in April 2026</w:t>
      </w:r>
    </w:p>
    <w:p w14:paraId="507A2044" w14:textId="77777777" w:rsidR="00141CCC" w:rsidRPr="00141CCC" w:rsidRDefault="00141CCC" w:rsidP="00141CCC">
      <w:r w:rsidRPr="00141CCC">
        <w:rPr>
          <w:b/>
          <w:bCs/>
        </w:rPr>
        <w:t xml:space="preserve">Credit filtering removed. </w:t>
      </w:r>
      <w:r w:rsidRPr="00141CCC">
        <w:t>Credit score thresholds and the ZIP-level credit reference file have been switched off entirely. Credit standing is no longer a factor.</w:t>
      </w:r>
    </w:p>
    <w:p w14:paraId="7834BB79" w14:textId="77777777" w:rsidR="00141CCC" w:rsidRPr="00141CCC" w:rsidRDefault="00141CCC" w:rsidP="00141CCC"/>
    <w:p w14:paraId="1A090AF1" w14:textId="77777777" w:rsidR="00141CCC" w:rsidRPr="00141CCC" w:rsidRDefault="00141CCC" w:rsidP="00141CCC">
      <w:r w:rsidRPr="00141CCC">
        <w:rPr>
          <w:b/>
          <w:bCs/>
        </w:rPr>
        <w:t xml:space="preserve">State filtering removed. </w:t>
      </w:r>
      <w:r w:rsidRPr="00141CCC">
        <w:t>The approved mailing states list has been retired. All states now pass through.</w:t>
      </w:r>
    </w:p>
    <w:p w14:paraId="67F58E4C" w14:textId="77777777" w:rsidR="00141CCC" w:rsidRPr="00141CCC" w:rsidRDefault="00141CCC" w:rsidP="00141CCC"/>
    <w:p w14:paraId="5260F624" w14:textId="77777777" w:rsidR="00141CCC" w:rsidRPr="00141CCC" w:rsidRDefault="00141CCC" w:rsidP="00141CCC">
      <w:r w:rsidRPr="00141CCC">
        <w:rPr>
          <w:b/>
          <w:bCs/>
        </w:rPr>
        <w:lastRenderedPageBreak/>
        <w:t xml:space="preserve">Age range standardised. </w:t>
      </w:r>
      <w:r w:rsidRPr="00141CCC">
        <w:t>Per-state age ranges replaced with a flat 50 to 82 across all states. This was the primary driver of MO's volume increase in MAY 2026 — MO had the most restrictive per-state upper limits of any campaign, so the change added approximately 236,000 records to the final count.</w:t>
      </w:r>
    </w:p>
    <w:p w14:paraId="6CCF9892" w14:textId="77777777" w:rsidR="00141CCC" w:rsidRPr="00141CCC" w:rsidRDefault="00141CCC" w:rsidP="00141CCC"/>
    <w:p w14:paraId="731CFC8B" w14:textId="77777777" w:rsidR="00141CCC" w:rsidRPr="00141CCC" w:rsidRDefault="00141CCC" w:rsidP="00141CCC"/>
    <w:p w14:paraId="3A1142BA" w14:textId="77777777" w:rsidR="00141CCC" w:rsidRPr="00141CCC" w:rsidRDefault="00141CCC" w:rsidP="00141CCC">
      <w:r w:rsidRPr="00141CCC">
        <w:t>End of MO campaign overview.</w:t>
      </w:r>
    </w:p>
    <w:p w14:paraId="4339B881" w14:textId="77777777" w:rsidR="00141CCC" w:rsidRPr="00141CCC" w:rsidRDefault="00141CCC" w:rsidP="00141CCC">
      <w:r w:rsidRPr="00141CCC">
        <w:rPr>
          <w:b/>
          <w:bCs/>
        </w:rPr>
        <w:t>AARP Auto Insurance — Email Selection</w:t>
      </w:r>
    </w:p>
    <w:p w14:paraId="18680C06" w14:textId="77777777" w:rsidR="00141CCC" w:rsidRPr="00141CCC" w:rsidRDefault="00141CCC" w:rsidP="00141CCC">
      <w:r w:rsidRPr="00141CCC">
        <w:t>GM PQ Campaign (AO / GMPQ) — Process Overview</w:t>
      </w:r>
    </w:p>
    <w:p w14:paraId="6AA20FE1" w14:textId="77777777" w:rsidR="00141CCC" w:rsidRPr="00141CCC" w:rsidRDefault="00141CCC" w:rsidP="00141CCC">
      <w:r w:rsidRPr="00141CCC">
        <w:t xml:space="preserve">Mayank </w:t>
      </w:r>
      <w:proofErr w:type="gramStart"/>
      <w:r w:rsidRPr="00141CCC">
        <w:t>Kumar  |</w:t>
      </w:r>
      <w:proofErr w:type="gramEnd"/>
      <w:r w:rsidRPr="00141CCC">
        <w:t xml:space="preserve">  EXL PI Direct </w:t>
      </w:r>
      <w:proofErr w:type="gramStart"/>
      <w:r w:rsidRPr="00141CCC">
        <w:t>Marketing  |</w:t>
      </w:r>
      <w:proofErr w:type="gramEnd"/>
      <w:r w:rsidRPr="00141CCC">
        <w:t>  MAY 2026</w:t>
      </w:r>
    </w:p>
    <w:p w14:paraId="66481270" w14:textId="77777777" w:rsidR="00141CCC" w:rsidRPr="00141CCC" w:rsidRDefault="00141CCC" w:rsidP="00141CCC"/>
    <w:p w14:paraId="75F83B82" w14:textId="77777777" w:rsidR="00141CCC" w:rsidRPr="00141CCC" w:rsidRDefault="00141CCC" w:rsidP="00141CCC">
      <w:r w:rsidRPr="00141CCC">
        <w:rPr>
          <w:b/>
          <w:bCs/>
        </w:rPr>
        <w:t>Who This Campaign Targets</w:t>
      </w:r>
    </w:p>
    <w:p w14:paraId="4F0FEED9" w14:textId="77777777" w:rsidR="00141CCC" w:rsidRPr="00141CCC" w:rsidRDefault="00141CCC" w:rsidP="00141CCC">
      <w:r w:rsidRPr="00141CCC">
        <w:t>GM PQ — also referred to as AO or GMPQ — targets existing AARP members who enquired about auto insurance two or more years ago but never followed through. The campaign is designed to re-open that conversation at a point where enough time has passed that reaching out again feels appropriate rather than repetitive.</w:t>
      </w:r>
    </w:p>
    <w:p w14:paraId="314AE827" w14:textId="77777777" w:rsidR="00141CCC" w:rsidRPr="00141CCC" w:rsidRDefault="00141CCC" w:rsidP="00141CCC"/>
    <w:p w14:paraId="21B8FA89" w14:textId="77777777" w:rsidR="00141CCC" w:rsidRPr="00141CCC" w:rsidRDefault="00141CCC" w:rsidP="00141CCC">
      <w:r w:rsidRPr="00141CCC">
        <w:t>Anyone who enquired more recently is handled by the ARQ campaign, so there is no overlap. Two things make GM PQ distinct from the others: it is the only campaign that suppresses recent ARQ recipients, and the only one that applies a Hartford-specific qualification filter tied to the online quote product. Unlike MO, it does run alongside a direct mail piece for part of the audience.</w:t>
      </w:r>
    </w:p>
    <w:p w14:paraId="50700F7E" w14:textId="77777777" w:rsidR="00141CCC" w:rsidRPr="00141CCC" w:rsidRDefault="00141CCC" w:rsidP="00141CCC"/>
    <w:p w14:paraId="760F37AD" w14:textId="77777777" w:rsidR="00141CCC" w:rsidRPr="00141CCC" w:rsidRDefault="00141CCC" w:rsidP="00141CCC"/>
    <w:p w14:paraId="40D7DF0F" w14:textId="77777777" w:rsidR="00141CCC" w:rsidRPr="00141CCC" w:rsidRDefault="00141CCC" w:rsidP="00141CCC">
      <w:r w:rsidRPr="00141CCC">
        <w:rPr>
          <w:b/>
          <w:bCs/>
        </w:rPr>
        <w:t>Input Sources</w:t>
      </w:r>
    </w:p>
    <w:p w14:paraId="34951BFD" w14:textId="77777777" w:rsidR="00141CCC" w:rsidRPr="00141CCC" w:rsidRDefault="00141CCC" w:rsidP="00141CCC">
      <w:r w:rsidRPr="00141CCC">
        <w:rPr>
          <w:b/>
          <w:bCs/>
        </w:rPr>
        <w:t>Campaign Population File</w:t>
      </w:r>
    </w:p>
    <w:p w14:paraId="575F9512" w14:textId="77777777" w:rsidR="00141CCC" w:rsidRPr="00141CCC" w:rsidRDefault="00141CCC" w:rsidP="00141CCC">
      <w:r w:rsidRPr="00141CCC">
        <w:t>The same monthly campaign split file used by all campaigns. We take only the GMPQ-tagged individuals and read their age, state, ZIP, membership activity status, online quote qualification flag, decline history, and targeting flags.</w:t>
      </w:r>
    </w:p>
    <w:p w14:paraId="08E6BD6B" w14:textId="77777777" w:rsidR="00141CCC" w:rsidRPr="00141CCC" w:rsidRDefault="00141CCC" w:rsidP="00141CCC"/>
    <w:p w14:paraId="16FD583D" w14:textId="77777777" w:rsidR="00141CCC" w:rsidRPr="00141CCC" w:rsidRDefault="00141CCC" w:rsidP="00141CCC">
      <w:r w:rsidRPr="00141CCC">
        <w:rPr>
          <w:b/>
          <w:bCs/>
        </w:rPr>
        <w:t>Individual Propensity Scores</w:t>
      </w:r>
    </w:p>
    <w:p w14:paraId="102ECFA4" w14:textId="77777777" w:rsidR="00141CCC" w:rsidRPr="00141CCC" w:rsidRDefault="00141CCC" w:rsidP="00141CCC">
      <w:r w:rsidRPr="00141CCC">
        <w:lastRenderedPageBreak/>
        <w:t>We pull three scores per individual — PLM, PRM, and the GM PQ-specific score — from Hartford's scoring database. Column names and cutoff values are read from the configuration workbook at the start of each run.</w:t>
      </w:r>
    </w:p>
    <w:p w14:paraId="6EE071E2" w14:textId="77777777" w:rsidR="00141CCC" w:rsidRPr="00141CCC" w:rsidRDefault="00141CCC" w:rsidP="00141CCC"/>
    <w:p w14:paraId="337DEADB" w14:textId="77777777" w:rsidR="00141CCC" w:rsidRPr="00141CCC" w:rsidRDefault="00141CCC" w:rsidP="00141CCC">
      <w:r w:rsidRPr="00141CCC">
        <w:rPr>
          <w:b/>
          <w:bCs/>
        </w:rPr>
        <w:t>ARQ Mailing History</w:t>
      </w:r>
    </w:p>
    <w:p w14:paraId="00A7A1DD" w14:textId="77777777" w:rsidR="00141CCC" w:rsidRPr="00141CCC" w:rsidRDefault="00141CCC" w:rsidP="00141CCC">
      <w:r w:rsidRPr="00141CCC">
        <w:t>Unique to GM PQ. We build the list of ARQ campaign codes active in the last two months from a monthly reference file, then check those codes against the full promotion history database to identify anyone who received an ARQ mailing. Those individuals are excluded from GM PQ to avoid overlapping re-engagement contact.</w:t>
      </w:r>
    </w:p>
    <w:p w14:paraId="39F947A5" w14:textId="77777777" w:rsidR="00141CCC" w:rsidRPr="00141CCC" w:rsidRDefault="00141CCC" w:rsidP="00141CCC"/>
    <w:p w14:paraId="2B3E4CCD" w14:textId="77777777" w:rsidR="00141CCC" w:rsidRPr="00141CCC" w:rsidRDefault="00141CCC" w:rsidP="00141CCC">
      <w:r w:rsidRPr="00141CCC">
        <w:rPr>
          <w:b/>
          <w:bCs/>
        </w:rPr>
        <w:t>Home Territory Reference</w:t>
      </w:r>
    </w:p>
    <w:p w14:paraId="10151AD5" w14:textId="77777777" w:rsidR="00141CCC" w:rsidRPr="00141CCC" w:rsidRDefault="00141CCC" w:rsidP="00141CCC">
      <w:r w:rsidRPr="00141CCC">
        <w:t xml:space="preserve">Same ZIP-level reference used by MO and </w:t>
      </w:r>
      <w:proofErr w:type="spellStart"/>
      <w:r w:rsidRPr="00141CCC">
        <w:t>WinBack</w:t>
      </w:r>
      <w:proofErr w:type="spellEnd"/>
      <w:r w:rsidRPr="00141CCC">
        <w:t>. Tags each record with a home flag for downstream personalisation. Does not affect mailing eligibility.</w:t>
      </w:r>
    </w:p>
    <w:p w14:paraId="14B3265D" w14:textId="77777777" w:rsidR="00141CCC" w:rsidRPr="00141CCC" w:rsidRDefault="00141CCC" w:rsidP="00141CCC"/>
    <w:p w14:paraId="37D36E1D" w14:textId="77777777" w:rsidR="00141CCC" w:rsidRPr="00141CCC" w:rsidRDefault="00141CCC" w:rsidP="00141CCC">
      <w:r w:rsidRPr="00141CCC">
        <w:rPr>
          <w:b/>
          <w:bCs/>
        </w:rPr>
        <w:t>Direct Mail Output File</w:t>
      </w:r>
    </w:p>
    <w:p w14:paraId="45342E72" w14:textId="77777777" w:rsidR="00141CCC" w:rsidRPr="00141CCC" w:rsidRDefault="00141CCC" w:rsidP="00141CCC">
      <w:r w:rsidRPr="00141CCC">
        <w:t>Because GM PQ runs through Mail Selection, we read the direct mail output file for the cycle after building the final email list. Records where the address appears in the DM file are flagged accordingly. Everyone else is flagged as email only.</w:t>
      </w:r>
    </w:p>
    <w:p w14:paraId="7DE69211" w14:textId="77777777" w:rsidR="00141CCC" w:rsidRPr="00141CCC" w:rsidRDefault="00141CCC" w:rsidP="00141CCC"/>
    <w:p w14:paraId="117EA165" w14:textId="77777777" w:rsidR="00141CCC" w:rsidRPr="00141CCC" w:rsidRDefault="00141CCC" w:rsidP="00141CCC">
      <w:r w:rsidRPr="00141CCC">
        <w:rPr>
          <w:b/>
          <w:bCs/>
        </w:rPr>
        <w:t>Recent Quote Activity</w:t>
      </w:r>
    </w:p>
    <w:p w14:paraId="4202660D" w14:textId="77777777" w:rsidR="00141CCC" w:rsidRPr="00141CCC" w:rsidRDefault="00141CCC" w:rsidP="00141CCC">
      <w:r w:rsidRPr="00141CCC">
        <w:t>Same monthly snapshot used by all campaigns. Removes anyone who requested a quote in the last three months.</w:t>
      </w:r>
    </w:p>
    <w:p w14:paraId="7111C9B3" w14:textId="77777777" w:rsidR="00141CCC" w:rsidRPr="00141CCC" w:rsidRDefault="00141CCC" w:rsidP="00141CCC"/>
    <w:p w14:paraId="5273D515" w14:textId="77777777" w:rsidR="00141CCC" w:rsidRPr="00141CCC" w:rsidRDefault="00141CCC" w:rsidP="00141CCC">
      <w:r w:rsidRPr="00141CCC">
        <w:rPr>
          <w:b/>
          <w:bCs/>
        </w:rPr>
        <w:t>Campaign Configuration Workbook</w:t>
      </w:r>
    </w:p>
    <w:p w14:paraId="40C2669D" w14:textId="77777777" w:rsidR="00141CCC" w:rsidRPr="00141CCC" w:rsidRDefault="00141CCC" w:rsidP="00141CCC">
      <w:r w:rsidRPr="00141CCC">
        <w:t>Supplies the score column names and cutoff values for PLM, PRM, and the GM PQ score. Also provides a state-level qualification flag used in the process. Age and credit criteria are no longer drawn from this file.</w:t>
      </w:r>
    </w:p>
    <w:p w14:paraId="7CE762A8" w14:textId="77777777" w:rsidR="00141CCC" w:rsidRPr="00141CCC" w:rsidRDefault="00141CCC" w:rsidP="00141CCC"/>
    <w:p w14:paraId="53C0CE20" w14:textId="77777777" w:rsidR="00141CCC" w:rsidRPr="00141CCC" w:rsidRDefault="00141CCC" w:rsidP="00141CCC">
      <w:r w:rsidRPr="00141CCC">
        <w:rPr>
          <w:b/>
          <w:bCs/>
        </w:rPr>
        <w:t>Age Eligibility Config</w:t>
      </w:r>
    </w:p>
    <w:p w14:paraId="26B08EA6" w14:textId="77777777" w:rsidR="00141CCC" w:rsidRPr="00141CCC" w:rsidRDefault="00141CCC" w:rsidP="00141CCC">
      <w:r w:rsidRPr="00141CCC">
        <w:t>The same central config file used across all campaigns. For GM PQ the entry is keyed as AO and sets a flat 50 to 82 age range for all states.</w:t>
      </w:r>
    </w:p>
    <w:p w14:paraId="5E5D34CB" w14:textId="77777777" w:rsidR="00141CCC" w:rsidRPr="00141CCC" w:rsidRDefault="00141CCC" w:rsidP="00141CCC"/>
    <w:p w14:paraId="38BF3C51" w14:textId="77777777" w:rsidR="00141CCC" w:rsidRPr="00141CCC" w:rsidRDefault="00141CCC" w:rsidP="00141CCC"/>
    <w:p w14:paraId="1B79D0D6" w14:textId="77777777" w:rsidR="00141CCC" w:rsidRPr="00141CCC" w:rsidRDefault="00141CCC" w:rsidP="00141CCC">
      <w:r w:rsidRPr="00141CCC">
        <w:rPr>
          <w:b/>
          <w:bCs/>
        </w:rPr>
        <w:t>Eligibility and Conditions</w:t>
      </w:r>
    </w:p>
    <w:p w14:paraId="2B4D5A51" w14:textId="77777777" w:rsidR="00141CCC" w:rsidRPr="00141CCC" w:rsidRDefault="00141CCC" w:rsidP="00141CCC">
      <w:r w:rsidRPr="00141CCC">
        <w:rPr>
          <w:b/>
          <w:bCs/>
        </w:rPr>
        <w:t xml:space="preserve">Sub-camp isolation. </w:t>
      </w:r>
      <w:r w:rsidRPr="00141CCC">
        <w:t>Only GMPQ-tagged records are kept from the population file.</w:t>
      </w:r>
    </w:p>
    <w:p w14:paraId="518E8E38" w14:textId="77777777" w:rsidR="00141CCC" w:rsidRPr="00141CCC" w:rsidRDefault="00141CCC" w:rsidP="00141CCC"/>
    <w:p w14:paraId="64F2EE68" w14:textId="77777777" w:rsidR="00141CCC" w:rsidRPr="00141CCC" w:rsidRDefault="00141CCC" w:rsidP="00141CCC">
      <w:r w:rsidRPr="00141CCC">
        <w:rPr>
          <w:b/>
          <w:bCs/>
        </w:rPr>
        <w:t xml:space="preserve">Membership status. </w:t>
      </w:r>
      <w:r w:rsidRPr="00141CCC">
        <w:t>Active members and those lapsed within the last six months are kept. Others are removed.</w:t>
      </w:r>
    </w:p>
    <w:p w14:paraId="56B0F37B" w14:textId="77777777" w:rsidR="00141CCC" w:rsidRPr="00141CCC" w:rsidRDefault="00141CCC" w:rsidP="00141CCC"/>
    <w:p w14:paraId="5D799E82" w14:textId="77777777" w:rsidR="00141CCC" w:rsidRPr="00141CCC" w:rsidRDefault="00141CCC" w:rsidP="00141CCC">
      <w:r w:rsidRPr="00141CCC">
        <w:rPr>
          <w:b/>
          <w:bCs/>
        </w:rPr>
        <w:t xml:space="preserve">Age range. </w:t>
      </w:r>
      <w:r w:rsidRPr="00141CCC">
        <w:t>Flat 50 to 82 across all states. Anyone outside this range is removed.</w:t>
      </w:r>
    </w:p>
    <w:p w14:paraId="1DC2BF7D" w14:textId="77777777" w:rsidR="00141CCC" w:rsidRPr="00141CCC" w:rsidRDefault="00141CCC" w:rsidP="00141CCC"/>
    <w:p w14:paraId="5338E537" w14:textId="77777777" w:rsidR="00141CCC" w:rsidRPr="00141CCC" w:rsidRDefault="00141CCC" w:rsidP="00141CCC">
      <w:r w:rsidRPr="00141CCC">
        <w:rPr>
          <w:b/>
          <w:bCs/>
        </w:rPr>
        <w:t xml:space="preserve">Geographic targeting. </w:t>
      </w:r>
      <w:r w:rsidRPr="00141CCC">
        <w:t>Non-target ZIP codes are excluded using a flag in the population file.</w:t>
      </w:r>
    </w:p>
    <w:p w14:paraId="48BE61C5" w14:textId="77777777" w:rsidR="00141CCC" w:rsidRPr="00141CCC" w:rsidRDefault="00141CCC" w:rsidP="00141CCC"/>
    <w:p w14:paraId="4AB9A6E5" w14:textId="77777777" w:rsidR="00141CCC" w:rsidRPr="00141CCC" w:rsidRDefault="00141CCC" w:rsidP="00141CCC">
      <w:r w:rsidRPr="00141CCC">
        <w:rPr>
          <w:b/>
          <w:bCs/>
        </w:rPr>
        <w:t xml:space="preserve">Auto decline history. </w:t>
      </w:r>
      <w:r w:rsidRPr="00141CCC">
        <w:t>Anyone who declined AARP Auto in the last three years is removed.</w:t>
      </w:r>
    </w:p>
    <w:p w14:paraId="4F448159" w14:textId="77777777" w:rsidR="00141CCC" w:rsidRPr="00141CCC" w:rsidRDefault="00141CCC" w:rsidP="00141CCC"/>
    <w:p w14:paraId="12230B3A" w14:textId="77777777" w:rsidR="00141CCC" w:rsidRPr="00141CCC" w:rsidRDefault="00141CCC" w:rsidP="00141CCC">
      <w:r w:rsidRPr="00141CCC">
        <w:rPr>
          <w:b/>
          <w:bCs/>
        </w:rPr>
        <w:t xml:space="preserve">Online quote qualification. </w:t>
      </w:r>
      <w:r w:rsidRPr="00141CCC">
        <w:t>Specific to GM PQ. A Hartford-defined qualification flag is checked for each record. Members who do not meet the condition are removed. The criteria behind this flag are maintained by Hartford.</w:t>
      </w:r>
    </w:p>
    <w:p w14:paraId="65726604" w14:textId="77777777" w:rsidR="00141CCC" w:rsidRPr="00141CCC" w:rsidRDefault="00141CCC" w:rsidP="00141CCC"/>
    <w:p w14:paraId="70C09F43" w14:textId="77777777" w:rsidR="00141CCC" w:rsidRPr="00141CCC" w:rsidRDefault="00141CCC" w:rsidP="00141CCC">
      <w:r w:rsidRPr="00141CCC">
        <w:rPr>
          <w:b/>
          <w:bCs/>
        </w:rPr>
        <w:t xml:space="preserve">ARQ suppression. </w:t>
      </w:r>
      <w:r w:rsidRPr="00141CCC">
        <w:t>Specific to GM PQ. Anyone mailed through ARQ in the last two months is excluded. The relevant ARQ codes are built from the monthly reference file and matched against the promotion history database.</w:t>
      </w:r>
    </w:p>
    <w:p w14:paraId="28AAB830" w14:textId="77777777" w:rsidR="00141CCC" w:rsidRPr="00141CCC" w:rsidRDefault="00141CCC" w:rsidP="00141CCC"/>
    <w:p w14:paraId="3868E42D" w14:textId="77777777" w:rsidR="00141CCC" w:rsidRPr="00141CCC" w:rsidRDefault="00141CCC" w:rsidP="00141CCC">
      <w:r w:rsidRPr="00141CCC">
        <w:rPr>
          <w:b/>
          <w:bCs/>
        </w:rPr>
        <w:t xml:space="preserve">Propensity score filter. </w:t>
      </w:r>
      <w:r w:rsidRPr="00141CCC">
        <w:t>Same inverse filter as all campaigns — the strongest PLM and PRM scorers are held back for a higher-priority channel. GM PQ keeps the remainder.</w:t>
      </w:r>
    </w:p>
    <w:p w14:paraId="2B066AEA" w14:textId="77777777" w:rsidR="00141CCC" w:rsidRPr="00141CCC" w:rsidRDefault="00141CCC" w:rsidP="00141CCC"/>
    <w:p w14:paraId="3040614F" w14:textId="77777777" w:rsidR="00141CCC" w:rsidRPr="00141CCC" w:rsidRDefault="00141CCC" w:rsidP="00141CCC">
      <w:r w:rsidRPr="00141CCC">
        <w:rPr>
          <w:b/>
          <w:bCs/>
        </w:rPr>
        <w:t xml:space="preserve">Recent converters. </w:t>
      </w:r>
      <w:r w:rsidRPr="00141CCC">
        <w:t>Removed using the monthly quote activity snapshot. Applies to anyone who requested a quote in the last three months.</w:t>
      </w:r>
    </w:p>
    <w:p w14:paraId="30E1E66C" w14:textId="77777777" w:rsidR="00141CCC" w:rsidRPr="00141CCC" w:rsidRDefault="00141CCC" w:rsidP="00141CCC"/>
    <w:p w14:paraId="65518517" w14:textId="77777777" w:rsidR="00141CCC" w:rsidRPr="00141CCC" w:rsidRDefault="00141CCC" w:rsidP="00141CCC">
      <w:r w:rsidRPr="00141CCC">
        <w:rPr>
          <w:b/>
          <w:bCs/>
        </w:rPr>
        <w:lastRenderedPageBreak/>
        <w:t xml:space="preserve">Home flag and direct mail flag. </w:t>
      </w:r>
      <w:r w:rsidRPr="00141CCC">
        <w:t>Home territory tag added to each record for downstream use. Direct mail flag assigned based on address-level match against the DM output file — Y if a mailer was sent, N if not.</w:t>
      </w:r>
    </w:p>
    <w:p w14:paraId="036BA49E" w14:textId="77777777" w:rsidR="00141CCC" w:rsidRPr="00141CCC" w:rsidRDefault="00141CCC" w:rsidP="00141CCC"/>
    <w:p w14:paraId="5396EC08" w14:textId="77777777" w:rsidR="00141CCC" w:rsidRPr="00141CCC" w:rsidRDefault="00141CCC" w:rsidP="00141CCC"/>
    <w:p w14:paraId="5FE9D64E" w14:textId="77777777" w:rsidR="00141CCC" w:rsidRPr="00141CCC" w:rsidRDefault="00141CCC" w:rsidP="00141CCC">
      <w:r w:rsidRPr="00141CCC">
        <w:rPr>
          <w:b/>
          <w:bCs/>
        </w:rPr>
        <w:t>Output</w:t>
      </w:r>
    </w:p>
    <w:p w14:paraId="28CF61A7" w14:textId="77777777" w:rsidR="00141CCC" w:rsidRPr="00141CCC" w:rsidRDefault="00141CCC" w:rsidP="00141CCC">
      <w:r w:rsidRPr="00141CCC">
        <w:t>Five files are produced — the main email list, a broader eligible file for internal reference, a slim identifier file for matching and suppression, a waterfall count report for the client, and a full run log.</w:t>
      </w:r>
    </w:p>
    <w:p w14:paraId="36E20C0D" w14:textId="77777777" w:rsidR="00141CCC" w:rsidRPr="00141CCC" w:rsidRDefault="00141CCC" w:rsidP="00141CCC"/>
    <w:p w14:paraId="18F51409" w14:textId="77777777" w:rsidR="00141CCC" w:rsidRPr="00141CCC" w:rsidRDefault="00141CCC" w:rsidP="00141CCC">
      <w:r w:rsidRPr="00141CCC">
        <w:rPr>
          <w:b/>
          <w:bCs/>
        </w:rPr>
        <w:t xml:space="preserve">MAY 2026 final count: </w:t>
      </w:r>
      <w:r w:rsidRPr="00141CCC">
        <w:t>approximately 2.29 million records.</w:t>
      </w:r>
    </w:p>
    <w:p w14:paraId="0D0E516C" w14:textId="77777777" w:rsidR="00141CCC" w:rsidRPr="00141CCC" w:rsidRDefault="00141CCC" w:rsidP="00141CCC"/>
    <w:p w14:paraId="79565FE4" w14:textId="77777777" w:rsidR="00141CCC" w:rsidRPr="00141CCC" w:rsidRDefault="00141CCC" w:rsidP="00141CCC"/>
    <w:p w14:paraId="01A9AEDC" w14:textId="77777777" w:rsidR="00141CCC" w:rsidRPr="00141CCC" w:rsidRDefault="00141CCC" w:rsidP="00141CCC">
      <w:r w:rsidRPr="00141CCC">
        <w:rPr>
          <w:b/>
          <w:bCs/>
        </w:rPr>
        <w:t>What Changed in April 2026</w:t>
      </w:r>
    </w:p>
    <w:p w14:paraId="65A5D94E" w14:textId="77777777" w:rsidR="00141CCC" w:rsidRPr="00141CCC" w:rsidRDefault="00141CCC" w:rsidP="00141CCC">
      <w:r w:rsidRPr="00141CCC">
        <w:rPr>
          <w:b/>
          <w:bCs/>
        </w:rPr>
        <w:t xml:space="preserve">Credit filtering removed. </w:t>
      </w:r>
      <w:r w:rsidRPr="00141CCC">
        <w:t>The ZIP-level credit reference file is no longer used. Credit plays no part in eligibility.</w:t>
      </w:r>
    </w:p>
    <w:p w14:paraId="268E65B2" w14:textId="77777777" w:rsidR="00141CCC" w:rsidRPr="00141CCC" w:rsidRDefault="00141CCC" w:rsidP="00141CCC"/>
    <w:p w14:paraId="3FE0333C" w14:textId="77777777" w:rsidR="00141CCC" w:rsidRPr="00141CCC" w:rsidRDefault="00141CCC" w:rsidP="00141CCC">
      <w:r w:rsidRPr="00141CCC">
        <w:rPr>
          <w:b/>
          <w:bCs/>
        </w:rPr>
        <w:t xml:space="preserve">State filtering removed. </w:t>
      </w:r>
      <w:r w:rsidRPr="00141CCC">
        <w:t>The approved states list has been retired. All states now pass through.</w:t>
      </w:r>
    </w:p>
    <w:p w14:paraId="171A48E9" w14:textId="77777777" w:rsidR="00141CCC" w:rsidRPr="00141CCC" w:rsidRDefault="00141CCC" w:rsidP="00141CCC"/>
    <w:p w14:paraId="666BCA64" w14:textId="77777777" w:rsidR="00141CCC" w:rsidRPr="00141CCC" w:rsidRDefault="00141CCC" w:rsidP="00141CCC">
      <w:r w:rsidRPr="00141CCC">
        <w:rPr>
          <w:b/>
          <w:bCs/>
        </w:rPr>
        <w:t xml:space="preserve">Age range standardised. </w:t>
      </w:r>
      <w:r w:rsidRPr="00141CCC">
        <w:t>Per-state ranges replaced with a flat 50 to 82. GM PQ is the only campaign where this caused a volume decrease — some states previously allowed members above 82 under the old configuration. The final count dropped by approximately 12,000 records, which is the expected and correct outcome.</w:t>
      </w:r>
    </w:p>
    <w:p w14:paraId="50403D90" w14:textId="77777777" w:rsidR="00141CCC" w:rsidRPr="00141CCC" w:rsidRDefault="00141CCC" w:rsidP="00141CCC"/>
    <w:p w14:paraId="4B8691FB" w14:textId="77777777" w:rsidR="00141CCC" w:rsidRPr="00141CCC" w:rsidRDefault="00141CCC" w:rsidP="00141CCC"/>
    <w:p w14:paraId="049B2DC4" w14:textId="77777777" w:rsidR="00141CCC" w:rsidRPr="00141CCC" w:rsidRDefault="00141CCC" w:rsidP="00141CCC">
      <w:r w:rsidRPr="00141CCC">
        <w:t>End of GM PQ (AO / GMPQ) campaign overview.</w:t>
      </w:r>
    </w:p>
    <w:p w14:paraId="74149E39" w14:textId="77777777" w:rsidR="00141CCC" w:rsidRDefault="00141CCC"/>
    <w:sectPr w:rsidR="00141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CCC"/>
    <w:rsid w:val="00141CCC"/>
    <w:rsid w:val="00AD4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3D6F4"/>
  <w15:chartTrackingRefBased/>
  <w15:docId w15:val="{8A1559BD-2A2F-4074-989B-299FE9F74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CCC"/>
    <w:rPr>
      <w:rFonts w:eastAsiaTheme="majorEastAsia" w:cstheme="majorBidi"/>
      <w:color w:val="272727" w:themeColor="text1" w:themeTint="D8"/>
    </w:rPr>
  </w:style>
  <w:style w:type="paragraph" w:styleId="Title">
    <w:name w:val="Title"/>
    <w:basedOn w:val="Normal"/>
    <w:next w:val="Normal"/>
    <w:link w:val="TitleChar"/>
    <w:uiPriority w:val="10"/>
    <w:qFormat/>
    <w:rsid w:val="0014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CCC"/>
    <w:pPr>
      <w:spacing w:before="160"/>
      <w:jc w:val="center"/>
    </w:pPr>
    <w:rPr>
      <w:i/>
      <w:iCs/>
      <w:color w:val="404040" w:themeColor="text1" w:themeTint="BF"/>
    </w:rPr>
  </w:style>
  <w:style w:type="character" w:customStyle="1" w:styleId="QuoteChar">
    <w:name w:val="Quote Char"/>
    <w:basedOn w:val="DefaultParagraphFont"/>
    <w:link w:val="Quote"/>
    <w:uiPriority w:val="29"/>
    <w:rsid w:val="00141CCC"/>
    <w:rPr>
      <w:i/>
      <w:iCs/>
      <w:color w:val="404040" w:themeColor="text1" w:themeTint="BF"/>
    </w:rPr>
  </w:style>
  <w:style w:type="paragraph" w:styleId="ListParagraph">
    <w:name w:val="List Paragraph"/>
    <w:basedOn w:val="Normal"/>
    <w:uiPriority w:val="34"/>
    <w:qFormat/>
    <w:rsid w:val="00141CCC"/>
    <w:pPr>
      <w:ind w:left="720"/>
      <w:contextualSpacing/>
    </w:pPr>
  </w:style>
  <w:style w:type="character" w:styleId="IntenseEmphasis">
    <w:name w:val="Intense Emphasis"/>
    <w:basedOn w:val="DefaultParagraphFont"/>
    <w:uiPriority w:val="21"/>
    <w:qFormat/>
    <w:rsid w:val="00141CCC"/>
    <w:rPr>
      <w:i/>
      <w:iCs/>
      <w:color w:val="0F4761" w:themeColor="accent1" w:themeShade="BF"/>
    </w:rPr>
  </w:style>
  <w:style w:type="paragraph" w:styleId="IntenseQuote">
    <w:name w:val="Intense Quote"/>
    <w:basedOn w:val="Normal"/>
    <w:next w:val="Normal"/>
    <w:link w:val="IntenseQuoteChar"/>
    <w:uiPriority w:val="30"/>
    <w:qFormat/>
    <w:rsid w:val="0014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CCC"/>
    <w:rPr>
      <w:i/>
      <w:iCs/>
      <w:color w:val="0F4761" w:themeColor="accent1" w:themeShade="BF"/>
    </w:rPr>
  </w:style>
  <w:style w:type="character" w:styleId="IntenseReference">
    <w:name w:val="Intense Reference"/>
    <w:basedOn w:val="DefaultParagraphFont"/>
    <w:uiPriority w:val="32"/>
    <w:qFormat/>
    <w:rsid w:val="00141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1467</Words>
  <Characters>8364</Characters>
  <Application>Microsoft Office Word</Application>
  <DocSecurity>0</DocSecurity>
  <Lines>69</Lines>
  <Paragraphs>19</Paragraphs>
  <ScaleCrop>false</ScaleCrop>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kumar</dc:creator>
  <cp:keywords/>
  <dc:description/>
  <cp:lastModifiedBy>mayank kumar</cp:lastModifiedBy>
  <cp:revision>1</cp:revision>
  <dcterms:created xsi:type="dcterms:W3CDTF">2026-06-02T15:22:00Z</dcterms:created>
  <dcterms:modified xsi:type="dcterms:W3CDTF">2026-06-02T15:22:00Z</dcterms:modified>
</cp:coreProperties>
</file>