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CDD1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 the branch coverage, every outcome from a code module is tested. For example, if the outcomes are binary, you need to test both True and False outcomes.</w:t>
      </w:r>
    </w:p>
    <w:p w14:paraId="336D98C7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helps you to ensure that every possible branch from each decision condition is executed at least a single time.</w:t>
      </w:r>
    </w:p>
    <w:p w14:paraId="0E8AD992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By using Branch coverage method, you can also measure the fraction of independent code segments. It also helps you to find out which is sections of code don't have any branches.</w:t>
      </w:r>
    </w:p>
    <w:p w14:paraId="7FC97041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formula to calculate Branch Coverage:</w:t>
      </w:r>
    </w:p>
    <w:p w14:paraId="6DE472FC" w14:textId="68EF95F7" w:rsidR="00D06897" w:rsidRDefault="00D06897" w:rsidP="00D06897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 wp14:anchorId="703750A5" wp14:editId="37D45C8E">
            <wp:extent cx="4434840" cy="662940"/>
            <wp:effectExtent l="0" t="0" r="3810" b="3810"/>
            <wp:docPr id="3" name="Picture 3" descr="https://www.guru99.com/images/1/102518_1122_CodeCoverag1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102518_1122_CodeCoverag1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13AC" w14:textId="77777777" w:rsidR="00D06897" w:rsidRDefault="00D06897" w:rsidP="00D06897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Example of Branch Coverage</w:t>
      </w:r>
    </w:p>
    <w:p w14:paraId="002B9D82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To learn branch coverage, let's consider the same example used earlier</w:t>
      </w:r>
    </w:p>
    <w:p w14:paraId="2446269F" w14:textId="77777777" w:rsidR="00D06897" w:rsidRDefault="00D06897" w:rsidP="00D0689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Consider the following code</w:t>
      </w:r>
    </w:p>
    <w:p w14:paraId="3244638D" w14:textId="77777777" w:rsidR="00D06897" w:rsidRDefault="00D06897" w:rsidP="00D0689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Demo(</w:t>
      </w:r>
      <w:proofErr w:type="gramEnd"/>
      <w:r>
        <w:rPr>
          <w:rFonts w:ascii="Consolas" w:hAnsi="Consolas"/>
          <w:color w:val="222222"/>
        </w:rPr>
        <w:t xml:space="preserve">int a) {                       </w:t>
      </w:r>
    </w:p>
    <w:p w14:paraId="04ABEC85" w14:textId="77777777" w:rsidR="00D06897" w:rsidRDefault="00D06897" w:rsidP="00D0689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If (a&gt; 5)</w:t>
      </w:r>
    </w:p>
    <w:p w14:paraId="529D6B0E" w14:textId="77777777" w:rsidR="00D06897" w:rsidRDefault="00D06897" w:rsidP="00D0689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r>
        <w:rPr>
          <w:rFonts w:ascii="Consolas" w:hAnsi="Consolas"/>
          <w:color w:val="222222"/>
        </w:rPr>
        <w:tab/>
        <w:t>a=a*3</w:t>
      </w:r>
    </w:p>
    <w:p w14:paraId="7C20CF86" w14:textId="77777777" w:rsidR="00D06897" w:rsidRDefault="00D06897" w:rsidP="00D0689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 Print (a)</w:t>
      </w:r>
    </w:p>
    <w:p w14:paraId="11C646E9" w14:textId="77777777" w:rsidR="00D06897" w:rsidRDefault="00D06897" w:rsidP="00D0689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}                                       </w:t>
      </w:r>
    </w:p>
    <w:p w14:paraId="17296CE3" w14:textId="799DBA3F" w:rsidR="00D06897" w:rsidRDefault="00D06897" w:rsidP="00D06897"/>
    <w:p w14:paraId="32FEF980" w14:textId="6619E31C" w:rsidR="002A3D8D" w:rsidRDefault="002A3D8D" w:rsidP="00D06897">
      <w:r>
        <w:rPr>
          <w:noProof/>
        </w:rPr>
        <w:drawing>
          <wp:inline distT="0" distB="0" distL="0" distR="0" wp14:anchorId="525C53F5" wp14:editId="023277AA">
            <wp:extent cx="3665220" cy="1783080"/>
            <wp:effectExtent l="0" t="0" r="0" b="7620"/>
            <wp:docPr id="4" name="Picture 4" descr="https://www.guru99.com/images/1/102518_1122_CodeCovera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1/102518_1122_CodeCoverag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8CD5" w14:textId="15EDAE90" w:rsidR="002A3D8D" w:rsidRDefault="002A3D8D" w:rsidP="00D06897"/>
    <w:p w14:paraId="2DA70FDC" w14:textId="77777777" w:rsidR="002A3D8D" w:rsidRPr="002A3D8D" w:rsidRDefault="002A3D8D" w:rsidP="002A3D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Branch Coverage will consider unconditional branch as well</w:t>
      </w:r>
    </w:p>
    <w:tbl>
      <w:tblPr>
        <w:tblW w:w="12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2078"/>
        <w:gridCol w:w="1616"/>
        <w:gridCol w:w="3582"/>
        <w:gridCol w:w="3339"/>
      </w:tblGrid>
      <w:tr w:rsidR="002A3D8D" w:rsidRPr="002A3D8D" w14:paraId="4DC73BA2" w14:textId="77777777" w:rsidTr="002A3D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8456F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C9D59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Value of 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3A11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9D1B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Decision Coverage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E342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Branch Coverage</w:t>
            </w:r>
          </w:p>
        </w:tc>
      </w:tr>
      <w:tr w:rsidR="002A3D8D" w:rsidRPr="002A3D8D" w14:paraId="738B74ED" w14:textId="77777777" w:rsidTr="002A3D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9BFA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7B5C4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E210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730D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A180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33%</w:t>
            </w:r>
          </w:p>
        </w:tc>
      </w:tr>
      <w:tr w:rsidR="002A3D8D" w:rsidRPr="002A3D8D" w14:paraId="26DD3349" w14:textId="77777777" w:rsidTr="002A3D8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A899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DE333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11C4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057CE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50%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5E3E" w14:textId="77777777" w:rsidR="002A3D8D" w:rsidRPr="002A3D8D" w:rsidRDefault="002A3D8D" w:rsidP="002A3D8D">
            <w:pPr>
              <w:spacing w:after="300" w:line="300" w:lineRule="atLeas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2A3D8D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67%</w:t>
            </w:r>
          </w:p>
        </w:tc>
      </w:tr>
    </w:tbl>
    <w:p w14:paraId="0F054B4B" w14:textId="77777777" w:rsidR="002A3D8D" w:rsidRPr="002A3D8D" w:rsidRDefault="002A3D8D" w:rsidP="002A3D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Advantages of Branch coverage:</w:t>
      </w:r>
    </w:p>
    <w:p w14:paraId="5713F514" w14:textId="77777777" w:rsidR="002A3D8D" w:rsidRPr="002A3D8D" w:rsidRDefault="002A3D8D" w:rsidP="002A3D8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Branch coverage Testing offers the following advantages:</w:t>
      </w:r>
    </w:p>
    <w:p w14:paraId="33ADECEA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Allows you to validate-all the branches in the code</w:t>
      </w:r>
    </w:p>
    <w:p w14:paraId="32668F05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Helps you to ensure that no branched lead to any abnormality of the program's operation</w:t>
      </w:r>
    </w:p>
    <w:p w14:paraId="23898DA2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Branch coverage method removes issues which happen because of statement coverage testing</w:t>
      </w:r>
    </w:p>
    <w:p w14:paraId="6F0B3905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Allows you to find those areas which are not tested by other testing methods</w:t>
      </w:r>
    </w:p>
    <w:p w14:paraId="1C97655C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It allows you to find a quantitative measure of code coverage</w:t>
      </w:r>
    </w:p>
    <w:p w14:paraId="77184DAA" w14:textId="77777777" w:rsidR="002A3D8D" w:rsidRPr="002A3D8D" w:rsidRDefault="002A3D8D" w:rsidP="002A3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A3D8D">
        <w:rPr>
          <w:rFonts w:ascii="Source Sans Pro" w:eastAsia="Times New Roman" w:hAnsi="Source Sans Pro" w:cs="Times New Roman"/>
          <w:color w:val="222222"/>
          <w:sz w:val="27"/>
          <w:szCs w:val="27"/>
        </w:rPr>
        <w:t>Branch coverage ignores branches inside the Boolean expressions</w:t>
      </w:r>
    </w:p>
    <w:p w14:paraId="5A4E8F65" w14:textId="77777777" w:rsidR="002A3D8D" w:rsidRPr="00D06897" w:rsidRDefault="002A3D8D" w:rsidP="00D06897">
      <w:bookmarkStart w:id="0" w:name="_GoBack"/>
      <w:bookmarkEnd w:id="0"/>
    </w:p>
    <w:sectPr w:rsidR="002A3D8D" w:rsidRPr="00D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66802"/>
    <w:multiLevelType w:val="multilevel"/>
    <w:tmpl w:val="DA6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0"/>
    <w:rsid w:val="002A3D8D"/>
    <w:rsid w:val="00C54B70"/>
    <w:rsid w:val="00D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DB01"/>
  <w15:chartTrackingRefBased/>
  <w15:docId w15:val="{B3477127-0CE0-40DD-BAF2-BEECE434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6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6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8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68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8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6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uru99.com/images/1/102518_1122_CodeCoverag1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3</cp:revision>
  <dcterms:created xsi:type="dcterms:W3CDTF">2019-07-28T11:33:00Z</dcterms:created>
  <dcterms:modified xsi:type="dcterms:W3CDTF">2019-07-28T11:43:00Z</dcterms:modified>
</cp:coreProperties>
</file>