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ssistant" w:cs="Assistant" w:eastAsia="Assistant" w:hAnsi="Assistant"/>
          <w:b w:val="1"/>
          <w:sz w:val="34"/>
          <w:szCs w:val="34"/>
        </w:rPr>
      </w:pP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תרגיל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בית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2 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מבוא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לבינה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מלאכותית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ssistant" w:cs="Assistant" w:eastAsia="Assistant" w:hAnsi="Assistant"/>
          <w:b w:val="1"/>
          <w:sz w:val="34"/>
          <w:szCs w:val="34"/>
        </w:rPr>
      </w:pP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חיפוש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רב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סוכנים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Assistant" w:cs="Assistant" w:eastAsia="Assistant" w:hAnsi="Assistant"/>
          <w:b w:val="1"/>
          <w:sz w:val="34"/>
          <w:szCs w:val="34"/>
        </w:rPr>
      </w:pP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בינה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מחסנים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rFonts w:ascii="Assistant" w:cs="Assistant" w:eastAsia="Assistant" w:hAnsi="Assistant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142128</wp:posOffset>
            </wp:positionV>
            <wp:extent cx="4195763" cy="4325976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517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325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Assistant" w:cs="Assistant" w:eastAsia="Assistant" w:hAnsi="Assistant"/>
          <w:b w:val="1"/>
          <w:sz w:val="40"/>
          <w:szCs w:val="40"/>
        </w:rPr>
      </w:pP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1"/>
        </w:rPr>
        <w:t xml:space="preserve">הקדמה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1"/>
        </w:rPr>
        <w:t xml:space="preserve">ואדמיניסטרציה</w:t>
      </w:r>
    </w:p>
    <w:p w:rsidR="00000000" w:rsidDel="00000000" w:rsidP="00000000" w:rsidRDefault="00000000" w:rsidRPr="00000000" w14:paraId="00000006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הנחיות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כלליות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spacing w:after="0" w:afterAutospacing="0" w:before="24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24.3.2024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המטלה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בזוגות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להגשה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ביחידים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באישור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המתרגל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ספיר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טובול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המטלה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מוקלדת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ייבדק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התשובות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הפיאצה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המתרגלת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אופק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גוטליב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דחיה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מוצדקות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למתרגל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עדכונים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תפורסם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העדכונים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אחריותכם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להתעדכן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לגביהם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עדכונים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יופיעו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בטופס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צהוב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העתקות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תטופלנה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בחומרה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המטלה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רטוב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היבש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נבדוק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שתשובתכם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ומסודרת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הרטוב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ייבדק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הגבלת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שתפורט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אחוזי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ההצלחה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כבדיקה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בעצמכם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פייתון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נוגעות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בפיאצה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הנתון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פעולתו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מובנים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. 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מורחב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!)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שהמימוש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וכתיבת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הדו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עלולים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מהצפוי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righ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נקבה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המינים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240" w:before="0" w:beforeAutospacing="0" w:lineRule="auto"/>
        <w:ind w:left="720" w:righ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בתהליכים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ובמאפיינים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מורכבים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הפעלה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לרוץ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הפעלה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למערכות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הפעלה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בעייה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פרטנית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שלחו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למתרגלת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720" w:firstLine="0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הוראות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הגשה</w:t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זיפ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HW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2_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AI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1_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zip</w:t>
      </w:r>
    </w:p>
    <w:p w:rsidR="00000000" w:rsidDel="00000000" w:rsidP="00000000" w:rsidRDefault="00000000" w:rsidRPr="00000000" w14:paraId="00000018">
      <w:pPr>
        <w:bidi w:val="1"/>
        <w:ind w:left="72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הדו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בפורמט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1_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pdf</w:t>
      </w:r>
    </w:p>
    <w:p w:rsidR="00000000" w:rsidDel="00000000" w:rsidP="00000000" w:rsidRDefault="00000000" w:rsidRPr="00000000" w14:paraId="00000019">
      <w:pPr>
        <w:bidi w:val="1"/>
        <w:ind w:left="720" w:firstLine="0"/>
        <w:rPr>
          <w:rFonts w:ascii="Assistant" w:cs="Assistant" w:eastAsia="Assistant" w:hAnsi="Assistant"/>
          <w:b w:val="1"/>
          <w:sz w:val="44"/>
          <w:szCs w:val="44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yellow"/>
          <w:rtl w:val="0"/>
        </w:rPr>
        <w:t xml:space="preserve">submission.py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שבו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ממשים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האלגוריתמים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rFonts w:ascii="Assistant" w:cs="Assistant" w:eastAsia="Assistant" w:hAnsi="Assistant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בינה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מחסנים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רוצים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להפוך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המחסן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לאוטונומי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והם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מתלבטים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מיהו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הרובוט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רוצים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לשכור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למשימה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הרובוטים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1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להתחרות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בשני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והמנצח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יתקבל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לעבודה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בתרגיל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תממשו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ותחקרו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אלגוריתמי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סכום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אפס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אדברסריאלים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שלמדתם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בהרצאות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ובתרגולים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rFonts w:ascii="Assistant" w:cs="Assistant" w:eastAsia="Assistant" w:hAnsi="Assistan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 w14:paraId="00000022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מתרחש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בלוח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משבצות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בגודל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5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5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2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2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תחנות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הטענה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  <w:br w:type="textWrapping"/>
        <w:t xml:space="preserve">2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-2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יעדים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). </w:t>
        <w:br w:type="textWrapping"/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יחידות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הטענה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battery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וניקוד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credit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). </w:t>
      </w:r>
    </w:p>
    <w:p w:rsidR="00000000" w:rsidDel="00000000" w:rsidP="00000000" w:rsidRDefault="00000000" w:rsidRPr="00000000" w14:paraId="00000023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מטרת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לצבור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ניקוד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נגמר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לאחד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מהרובוטים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נגמרת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הסוללה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נגמר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הצעדים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המקסימלי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ערך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מוגדר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מראש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דוגמה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בהמשך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5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ניקוד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נצבר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מביאה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מביאה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ליעד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מקבל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יחידות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ניקוד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מרחק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מנהטן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מיקום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המקורי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ויעדה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כפול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2.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מגיעה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והיעד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נעלמים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ובמקומם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מופיעים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חדשים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כלומר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בדיוק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שתי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ושני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יעדים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מתחילים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טעינה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וללא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yellow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yellow"/>
          <w:rtl w:val="1"/>
        </w:rPr>
        <w:t xml:space="preserve">פעולת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yellow"/>
          <w:rtl w:val="1"/>
        </w:rPr>
        <w:t xml:space="preserve">תנועה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עולה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יחידת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סוללה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לנוע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למעלה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למטה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ימינה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שמאלה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להטעין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הסוללה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בתחנת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הטענה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במשבצת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תחנת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הטענה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עושה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המרה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יחידות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הניקוד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ליחידות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טעינה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לאסוף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ולהוריד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אוסף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עומד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באותה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משבצת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כמוהה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ומבצע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פעולת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אסיפה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מוריד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ביעד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ומבצע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פעולת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הורדה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להוריד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שנאספה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במשבצת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שאינה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029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7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פעולות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אפשריות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2A">
      <w:pPr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move north, move south, move east, move west, pick up, drop off, charge</w:t>
      </w:r>
    </w:p>
    <w:p w:rsidR="00000000" w:rsidDel="00000000" w:rsidP="00000000" w:rsidRDefault="00000000" w:rsidRPr="00000000" w14:paraId="0000002B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יתאפשר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למשבצת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חוקית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משבצת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חוקית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משבצת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מחוץ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לגבולות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כזו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השני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). 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יתאפשר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הטענה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אסיפה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הורדה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במשבצות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חוקיות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להטעין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מהתחנות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הטענה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2C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הסבר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הרצת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דיבוג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בשונה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תעבדו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מחברות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pynb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לעבודה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בפייתון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ממליצים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pycharm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jetBrains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הטכניון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שאיתה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תעבדו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ממומשת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WarehouseEnv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לעיין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Agent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ממומשים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סוכנים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הסוכנים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תממשו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הסוכנים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הממומשים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get_legal_operator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apply_operator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ההתממשקות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שבקובץ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submission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hardcoded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מטרתו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הסוכן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יבצע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בעצמכם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הרצה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הרצת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נעשית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שורת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הבאה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שמריצים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מהטרמינל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38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color w:val="ff9900"/>
          <w:sz w:val="24"/>
          <w:szCs w:val="24"/>
          <w:rtl w:val="0"/>
        </w:rPr>
        <w:t xml:space="preserve">python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main.py greedy random -t </w:t>
      </w:r>
      <w:r w:rsidDel="00000000" w:rsidR="00000000" w:rsidRPr="00000000">
        <w:rPr>
          <w:rFonts w:ascii="Assistant" w:cs="Assistant" w:eastAsia="Assistant" w:hAnsi="Assistant"/>
          <w:color w:val="999999"/>
          <w:sz w:val="24"/>
          <w:szCs w:val="24"/>
          <w:rtl w:val="0"/>
        </w:rPr>
        <w:t xml:space="preserve">0.5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-s </w:t>
      </w:r>
      <w:r w:rsidDel="00000000" w:rsidR="00000000" w:rsidRPr="00000000">
        <w:rPr>
          <w:rFonts w:ascii="Assistant" w:cs="Assistant" w:eastAsia="Assistant" w:hAnsi="Assistant"/>
          <w:color w:val="999999"/>
          <w:sz w:val="24"/>
          <w:szCs w:val="24"/>
          <w:rtl w:val="0"/>
        </w:rPr>
        <w:t xml:space="preserve">1234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-c </w:t>
      </w:r>
      <w:r w:rsidDel="00000000" w:rsidR="00000000" w:rsidRPr="00000000">
        <w:rPr>
          <w:rFonts w:ascii="Assistant" w:cs="Assistant" w:eastAsia="Assistant" w:hAnsi="Assistant"/>
          <w:color w:val="999999"/>
          <w:sz w:val="24"/>
          <w:szCs w:val="24"/>
          <w:rtl w:val="0"/>
        </w:rPr>
        <w:t xml:space="preserve">200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--console_print  --screen_print</w:t>
      </w:r>
    </w:p>
    <w:p w:rsidR="00000000" w:rsidDel="00000000" w:rsidP="00000000" w:rsidRDefault="00000000" w:rsidRPr="00000000" w14:paraId="00000039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bidi w:val="1"/>
        <w:ind w:left="72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הארגומנט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greedy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שלפיו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agent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0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bidi w:val="1"/>
        <w:ind w:left="72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הארגומנט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שלפיו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agent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1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bidi w:val="1"/>
        <w:ind w:left="72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הגבלת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לצעד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שמייצג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השניות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המקסימילי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לצעד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bidi w:val="1"/>
        <w:ind w:left="72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רנדומלי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שעוזר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לחולל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רנדומלי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מועבר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seed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תחולל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סביבה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bidi w:val="1"/>
        <w:ind w:left="72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הצעדים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המקסימלי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</w:p>
    <w:p w:rsidR="00000000" w:rsidDel="00000000" w:rsidP="00000000" w:rsidRDefault="00000000" w:rsidRPr="00000000" w14:paraId="0000003F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bidi w:val="1"/>
        <w:ind w:left="72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דגל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אופציונלי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מועבר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מתבצעת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הדפסה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לקונסולה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שנראת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4C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מודפס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הסוכן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והאופרטור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מודפס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שהסוכן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הפעיל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האופרטור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25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משבצות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המחכה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לרובוט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תחנת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הטענה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-722725</wp:posOffset>
            </wp:positionH>
            <wp:positionV relativeFrom="paragraph">
              <wp:posOffset>209550</wp:posOffset>
            </wp:positionV>
            <wp:extent cx="7123526" cy="1521432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526" cy="1521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מופיעות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מסמלות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 – Robot</w:t>
      </w:r>
    </w:p>
    <w:p w:rsidR="00000000" w:rsidDel="00000000" w:rsidP="00000000" w:rsidRDefault="00000000" w:rsidRPr="00000000" w14:paraId="0000004F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 – Charge station</w:t>
      </w:r>
    </w:p>
    <w:p w:rsidR="00000000" w:rsidDel="00000000" w:rsidP="00000000" w:rsidRDefault="00000000" w:rsidRPr="00000000" w14:paraId="00000050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 – Package on street </w:t>
      </w:r>
    </w:p>
    <w:p w:rsidR="00000000" w:rsidDel="00000000" w:rsidP="00000000" w:rsidRDefault="00000000" w:rsidRPr="00000000" w14:paraId="00000051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 – Destination of Package on street </w:t>
      </w:r>
    </w:p>
    <w:p w:rsidR="00000000" w:rsidDel="00000000" w:rsidP="00000000" w:rsidRDefault="00000000" w:rsidRPr="00000000" w14:paraId="00000052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X – Destination of Package taken by Robot</w:t>
      </w:r>
    </w:p>
    <w:p w:rsidR="00000000" w:rsidDel="00000000" w:rsidP="00000000" w:rsidRDefault="00000000" w:rsidRPr="00000000" w14:paraId="00000053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המופיע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מהאותיות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המזהה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משתייך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הרובוט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שנאספה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המזהה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הרובוט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שאסף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במרחב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המזהה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החבילה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במרחב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המיקום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בתמונה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מודפס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ברשימות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המפורשות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שמופיעות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ברשימות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והיעד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החבילות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שיופיעו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ומומלץ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bidi w:val="1"/>
        <w:ind w:left="72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screen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דגל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אופציונלי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מועבר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יודפס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הנפשה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ind w:left="720" w:firstLine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</w:rPr>
        <w:drawing>
          <wp:inline distB="114300" distT="114300" distL="114300" distR="114300">
            <wp:extent cx="3088013" cy="322138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013" cy="3221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Assistant" w:cs="Assistant" w:eastAsia="Assistant" w:hAnsi="Assistant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בכדי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לבדוק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הסוכנים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משחקים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להוסיף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הדגל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tournament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--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וכך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תקבלו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הרצה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רצופה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משחקים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מוזמנים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המשתנה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ולראות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מקבלים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התנהגויות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רצויות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האלגוריתמים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דיבוג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9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בכדי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לדבג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עליכם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לעקוב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השלבים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3505200</wp:posOffset>
            </wp:positionH>
            <wp:positionV relativeFrom="paragraph">
              <wp:posOffset>142128</wp:posOffset>
            </wp:positionV>
            <wp:extent cx="1611638" cy="1256728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638" cy="1256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מתחילים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לכתוב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!</w:t>
      </w:r>
    </w:p>
    <w:p w:rsidR="00000000" w:rsidDel="00000000" w:rsidP="00000000" w:rsidRDefault="00000000" w:rsidRPr="00000000" w14:paraId="00000079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ImprovedGreedy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4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כפי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שלמדתם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אנו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מגדירים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בעייה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במרחב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בתור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רבעייה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הגדירו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פורמלית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הסבירו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כיצד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נראים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ערכי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הרבעייה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המתואר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שאתם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מקבלים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מהסביבה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4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הגדירו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היוריסטיקה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משלכם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להערכת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מצבי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עליכם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לתעד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אותה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בנוסחה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מפורשת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ועלייה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לכלול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לפחות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שלושה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בחרו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ברורים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בנוסחה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7D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רטוב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10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ממשו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submission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smart_heuristic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ab/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AgentGreedyImproved</w:t>
      </w:r>
    </w:p>
    <w:p w:rsidR="00000000" w:rsidDel="00000000" w:rsidP="00000000" w:rsidRDefault="00000000" w:rsidRPr="00000000" w14:paraId="00000080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2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החיסרון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העיקרי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?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לעומת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minimax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RB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Minimax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היתרונות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והחסרונות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בהיוריסטיקה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קלה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לחישוב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לעומת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היוריסטיקה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קשה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לחישוב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בהינתן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שהיוריסטיקה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הקשה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לחישוב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מיודעת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מהקלה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לחישוב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?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בהינתן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שאנו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מוגבל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משאבים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4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חברתכם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לקורס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דנה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מימשה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minimax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לעיתים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לנצח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בצעד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בוחר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בצעד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באג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באג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הסבירו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גורם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להתנהגות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שכזו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באג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A1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רטוב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10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עליכם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לממש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המחלקה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AgentMinimax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submission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שימו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!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מוגבל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משאבים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המשתנה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limit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מגביל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השניות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לרוץ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לפני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שיחזיר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תשובה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הגבלת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הזמן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עלייה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נבדקים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שנייה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כלומר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1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-).</w:t>
      </w:r>
    </w:p>
    <w:p w:rsidR="00000000" w:rsidDel="00000000" w:rsidP="00000000" w:rsidRDefault="00000000" w:rsidRPr="00000000" w14:paraId="000000A3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3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נניח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שבסביבה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שחקנים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במקום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2.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אילו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שינויים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במימוש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Minimax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פסאודו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קוד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בדומה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לזה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שראינו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בתרגול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bidi w:val="1"/>
        <w:ind w:left="144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בהינתן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רוצה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לנצח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אכפת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ממכם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bidi w:val="1"/>
        <w:ind w:left="144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בהנחה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והדבר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היחיד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רוצה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תנצחו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bidi w:val="1"/>
        <w:ind w:left="144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בהנחה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רוצה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שאחריו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בתור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ינצח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Alpha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Beta</w:t>
      </w:r>
    </w:p>
    <w:p w:rsidR="00000000" w:rsidDel="00000000" w:rsidP="00000000" w:rsidRDefault="00000000" w:rsidRPr="00000000" w14:paraId="000000B6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רטוב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10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ממשו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שחקן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אלפא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בטא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מוגבל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משאבים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במחלקה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AgentAlphaBeta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submission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שיתבצע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גיזום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כפי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שנלמד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בהרצאות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ובתרגולים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3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שמימשתם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בחלק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יתנהג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שונה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שמימשתם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בחלק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מבחינת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ריצה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ובחירת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מהלכים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?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הסבירו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Expectimax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3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בהנחה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ואתם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באלגרותים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Expectimax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נגד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רנדומלי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לחלוטין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באיזה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הסתברות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תשתמשו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ומדעו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? </w:t>
      </w:r>
    </w:p>
    <w:p w:rsidR="00000000" w:rsidDel="00000000" w:rsidP="00000000" w:rsidRDefault="00000000" w:rsidRPr="00000000" w14:paraId="000000D5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4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משחקים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הסתברותיים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מגבלת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משאבים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.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RB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Expectimax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הניחו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ידוע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שהפונקציה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היוריסטית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ℎ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Expectimax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RB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מקיימת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m:oMath>
        <m:r>
          <m:t>∀</m:t>
        </m:r>
        <m:r>
          <w:rPr>
            <w:rFonts w:ascii="Assistant" w:cs="Assistant" w:eastAsia="Assistant" w:hAnsi="Assistant"/>
            <w:sz w:val="28"/>
            <w:szCs w:val="28"/>
          </w:rPr>
          <m:t xml:space="preserve">s:-1</m:t>
        </m:r>
        <m:r>
          <w:rPr>
            <w:rFonts w:ascii="Assistant" w:cs="Assistant" w:eastAsia="Assistant" w:hAnsi="Assistant"/>
            <w:sz w:val="28"/>
            <w:szCs w:val="28"/>
          </w:rPr>
          <m:t>≤</m:t>
        </m:r>
        <m:r>
          <w:rPr>
            <w:rFonts w:ascii="Assistant" w:cs="Assistant" w:eastAsia="Assistant" w:hAnsi="Assistant"/>
            <w:sz w:val="28"/>
            <w:szCs w:val="28"/>
          </w:rPr>
          <m:t xml:space="preserve">h(s)</m:t>
        </m:r>
        <m:r>
          <w:rPr>
            <w:rFonts w:ascii="Assistant" w:cs="Assistant" w:eastAsia="Assistant" w:hAnsi="Assistant"/>
            <w:sz w:val="28"/>
            <w:szCs w:val="28"/>
          </w:rPr>
          <m:t>≤</m:t>
        </m:r>
        <m:r>
          <w:rPr>
            <w:rFonts w:ascii="Assistant" w:cs="Assistant" w:eastAsia="Assistant" w:hAnsi="Assistant"/>
            <w:sz w:val="28"/>
            <w:szCs w:val="28"/>
          </w:rPr>
          <m:t xml:space="preserve"> 1</m:t>
        </m:r>
      </m:oMath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bidi w:val="1"/>
        <w:ind w:left="72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גיזום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תארו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מפורטת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תנאי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הגזימה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והסבירו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הרעיון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מאחוריו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רטוב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10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minimax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alpha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beta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מניח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היריב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באופרטור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שיוביל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לתוצאה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האופטימלית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בתורו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אולם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תמיד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מתרחש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DA">
      <w:pPr>
        <w:bidi w:val="1"/>
        <w:ind w:left="72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לדוגמה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אנו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מתחרים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חמדן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להניח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בפעולה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האופטימלית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להתחשב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באפשרות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שהיריב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יבחר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בפעולה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שאינה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אופטימלית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בתורו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Expectimax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DB">
      <w:pPr>
        <w:bidi w:val="1"/>
        <w:ind w:left="72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גילינו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סודי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הרובוט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המתחרה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בוחר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הפעולות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יוניפורמית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אחידה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אבל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לתזוזה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ימינה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ולאסיפת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פעולות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אלו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אפשריות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הסתברות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גדולה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מלשאר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הפעולות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DC">
      <w:pPr>
        <w:bidi w:val="1"/>
        <w:ind w:left="72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ממשו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Expectimax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המשתמש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במידע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הסודי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שקיבלתם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פקטור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סיעוף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גדול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bidi w:val="1"/>
        <w:ind w:left="720" w:hanging="36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: 6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שינויים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אפשריים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ששוקלים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בינה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מחסנים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בכדי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לבחון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יכולות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נוספות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הרובוטים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שינוי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ציינו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ההשפעה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מקדם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הסיעוף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וחשבו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מקדם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הסיעוף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החדש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המתקבל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bidi w:val="1"/>
        <w:ind w:left="1440" w:hanging="36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הגדלת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לוח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8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8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והוספת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מחסומים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בסביבה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מחסומים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משמע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משבצות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שהסוכן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לעבור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בהן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bidi w:val="1"/>
        <w:ind w:left="1440" w:hanging="36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הוספת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היכולת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רובוט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משבצת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ולהניח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עלייה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משמע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תור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הרובוט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לנוע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למעלה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למטה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ימינה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שמאלה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לאסוף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להוריד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חבילה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להטעין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ולהניח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מונח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משבצת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ריקה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bidi w:val="1"/>
        <w:ind w:left="720" w:hanging="36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: 6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בהנחה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ומימשו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השינוי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השני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סעיף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1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bidi w:val="1"/>
        <w:ind w:left="1440" w:hanging="36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אלגוריתם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מהסעיפים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הקודמים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שנוכל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שזמן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הריצה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סביר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?  (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סביר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משמע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גדול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מהותית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מהזמן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שלוקח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להחזיר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צעד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בלי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השינוי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bidi w:val="1"/>
        <w:ind w:left="1440" w:hanging="360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הציעו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אלגוריתם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שונה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מאלו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שממשתם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בסעיפים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הקודמים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שנלמד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בקורס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שירוץ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סביר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הסבירו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מדוע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בחרתם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ולמה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טוב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להתמודדות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האתגר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שנוצר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משינוי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הסביבה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יבש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שאלה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פתוחה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MCTS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04">
      <w:pPr>
        <w:bidi w:val="1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שחקן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אדום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ושחקן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כחול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שיחקו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להלן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שמתאר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העץ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שנוצר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בשלב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ביניים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בהרצת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MCTS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פיתוח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צמתים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UCB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1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סכום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אפס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שניהם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נתון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m:oMath>
        <m:r>
          <w:rPr>
            <w:rFonts w:ascii="Assistant" w:cs="Assistant" w:eastAsia="Assistant" w:hAnsi="Assistant"/>
            <w:sz w:val="28"/>
            <w:szCs w:val="28"/>
          </w:rPr>
          <m:t xml:space="preserve">C = </m:t>
        </m:r>
        <m:rad>
          <m:radPr>
            <m:degHide m:val="1"/>
            <m:ctrlPr>
              <w:rPr>
                <w:rFonts w:ascii="Assistant" w:cs="Assistant" w:eastAsia="Assistant" w:hAnsi="Assistant"/>
                <w:sz w:val="28"/>
                <w:szCs w:val="28"/>
              </w:rPr>
            </m:ctrlPr>
          </m:radPr>
          <m:e>
            <m:r>
              <w:rPr>
                <w:rFonts w:ascii="Assistant" w:cs="Assistant" w:eastAsia="Assistant" w:hAnsi="Assistant"/>
                <w:sz w:val="28"/>
                <w:szCs w:val="28"/>
              </w:rPr>
              <m:t xml:space="preserve">2</m:t>
            </m:r>
          </m:e>
        </m:rad>
      </m:oMath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54988" cy="358466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525" y="348625"/>
                          <a:ext cx="5554988" cy="3584664"/>
                          <a:chOff x="329525" y="348625"/>
                          <a:chExt cx="6374825" cy="4103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25250" y="16616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32150" y="16616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65850" y="16616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32150" y="3486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18438" y="26181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40845" y="1029505"/>
                            <a:ext cx="1814100" cy="74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1400" y="1146325"/>
                            <a:ext cx="0" cy="51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7855" y="1029505"/>
                            <a:ext cx="1140900" cy="74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2063" y="26541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9550" y="36106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47675" y="36106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0955" y="2342480"/>
                            <a:ext cx="5103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37745" y="2342480"/>
                            <a:ext cx="510300" cy="2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4142" y="3298980"/>
                            <a:ext cx="4329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48733" y="3298980"/>
                            <a:ext cx="2925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89875" y="2636063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53825" y="2636063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298800" y="3654038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692325" y="3567113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09045" y="2342480"/>
                            <a:ext cx="345900" cy="2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7855" y="2342480"/>
                            <a:ext cx="425100" cy="2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18020" y="3316942"/>
                            <a:ext cx="258600" cy="3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9530" y="3316942"/>
                            <a:ext cx="245700" cy="3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186175" y="1275225"/>
                            <a:ext cx="3459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132150" y="1275225"/>
                            <a:ext cx="3459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078125" y="1275225"/>
                            <a:ext cx="3459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186300" y="526075"/>
                            <a:ext cx="7302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43/100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8850" y="18391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1/9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029950" y="1839050"/>
                            <a:ext cx="5103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6/21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696575" y="28315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3/4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060525" y="28315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5/5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501600" y="3832325"/>
                            <a:ext cx="432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0/3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37850" y="3788063"/>
                            <a:ext cx="621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/20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854375" y="37880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ssistant" w:cs="Assistant" w:eastAsia="Assistant" w:hAnsi="Assistan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/7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4988" cy="3584664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4988" cy="35846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דגש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האלגוריתם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הערך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בצומת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הכחול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מייצג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הניצחונות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השחקן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האדום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מתוך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שבוצעו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הצעד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הזה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ולהיפך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למשל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צומת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מייצג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הניצחונות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השחקן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האדום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בפעולה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שגרמה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להגיע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למצב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מתוך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המשחקים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ששוחקו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הצעד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(5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מהערכים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בצמתים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נמחקו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השלימו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החלקים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החסרים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צורך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לנמק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(5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הצומת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שייבחר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בשלב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selection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הוסיפו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חישובים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לנמק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בחירתכם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): 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bidi w:val="1"/>
        <w:ind w:left="144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צאצא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bidi w:val="1"/>
        <w:ind w:left="144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צאצא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bidi w:val="1"/>
        <w:ind w:left="144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צאצא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(5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בהנחה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שכל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סימולציה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מכאן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והלאה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מסתיימת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בניצחון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השחקן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הכחול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הניצחונות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המינימלי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שנדרש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שצאצא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השורש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ייבחר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בשלב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selection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הוסיפו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חישובים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לנמק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תשובתכם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)?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bidi w:val="1"/>
        <w:ind w:left="720" w:hanging="36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(3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נק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')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כעת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רוצים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שינוי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שנעדיף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exploration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exploitation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הגישה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לנוסחה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שמחשבת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UCB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1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חסומה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הנוסחה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משתמשת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- </w:t>
      </w:r>
      <m:oMath>
        <m:r>
          <w:rPr>
            <w:rFonts w:ascii="Assistant" w:cs="Assistant" w:eastAsia="Assistant" w:hAnsi="Assistant"/>
            <w:sz w:val="28"/>
            <w:szCs w:val="28"/>
          </w:rPr>
          <m:t xml:space="preserve">N(s)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אליו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לכם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גישה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ואתם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יכולים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לשנותו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כיצד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תשנו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בכדי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שהנוסחה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החדשה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שתיווצר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תעדיף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exploration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exploitation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לעומת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הנוסחה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הקודמת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12">
      <w:pPr>
        <w:bidi w:val="1"/>
        <w:ind w:left="0" w:firstLine="0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ssistant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