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ED0F30" w:rsidRDefault="00D62A59" w:rsidP="00ED0F30">
                <w:pPr>
                  <w:pStyle w:val="NoSpacing"/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</w:pPr>
                <w:r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This assignment is related to CLAUSES </w:t>
                </w:r>
                <w:r w:rsidR="00ED0F30"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USING JOINS </w:t>
                </w:r>
                <w:r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OF SQL SERVER</w:t>
                </w:r>
                <w:r w:rsidR="00A81FC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 using NorthWnd Database.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D62A59" w:rsidRDefault="00D62A59" w:rsidP="001A2431">
          <w:pPr>
            <w:rPr>
              <w:rFonts w:ascii="Calibri" w:hAnsi="Calibri" w:cs="Calibri"/>
              <w:b/>
              <w:bCs/>
            </w:rPr>
          </w:pPr>
          <w:bookmarkStart w:id="0" w:name="_GoBack"/>
          <w:bookmarkEnd w:id="0"/>
        </w:p>
        <w:p w:rsidR="00247F58" w:rsidRDefault="003D524C" w:rsidP="001A2431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247F58" w:rsidRPr="00AB17FB" w:rsidRDefault="00247F58" w:rsidP="00247F58">
          <w:pPr>
            <w:pStyle w:val="Heading1"/>
            <w:pBdr>
              <w:bottom w:val="single" w:sz="4" w:space="1" w:color="auto"/>
            </w:pBdr>
            <w:jc w:val="center"/>
            <w:rPr>
              <w:rFonts w:eastAsia="Times New Roman"/>
              <w:b w:val="0"/>
              <w:sz w:val="40"/>
              <w:szCs w:val="40"/>
            </w:rPr>
          </w:pPr>
          <w:bookmarkStart w:id="1" w:name="_Toc118229307"/>
          <w:r>
            <w:rPr>
              <w:rFonts w:eastAsia="Times New Roman"/>
              <w:sz w:val="40"/>
              <w:szCs w:val="40"/>
            </w:rPr>
            <w:lastRenderedPageBreak/>
            <w:t>ASSIGNMENTS ON JOINS , CLAUSES</w:t>
          </w:r>
          <w:bookmarkEnd w:id="1"/>
        </w:p>
        <w:p w:rsidR="006C1ABE" w:rsidRDefault="006C1ABE" w:rsidP="006C1ABE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  <w:r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  <w:t>SQL-QUERIES  ASSIGNMENTS(COMPLETE THE ASSIGNMENTS USING NORTHWND DATABASE)</w:t>
          </w:r>
        </w:p>
        <w:p w:rsidR="006C1ABE" w:rsidRDefault="006C1ABE" w:rsidP="006C1ABE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  <w:r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  <w:t>This assignment requires the northwnd database which needs to be add to your SQL SERVER</w:t>
          </w:r>
        </w:p>
        <w:p w:rsidR="006C1ABE" w:rsidRDefault="006C1ABE" w:rsidP="006C1ABE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0"/>
            <w:gridCol w:w="8556"/>
          </w:tblGrid>
          <w:tr w:rsidR="006C1ABE" w:rsidTr="006C1ABE">
            <w:trPr>
              <w:trHeight w:val="1813"/>
            </w:trPr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Write a Query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Find the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No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of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Products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in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Each Category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?</w:t>
                </w: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429"/>
                  <w:gridCol w:w="1336"/>
                </w:tblGrid>
                <w:tr w:rsidR="006C1ABE">
                  <w:trPr>
                    <w:trHeight w:val="163"/>
                  </w:trPr>
                  <w:tc>
                    <w:tcPr>
                      <w:tcW w:w="1228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CategoryName</w:t>
                      </w:r>
                    </w:p>
                  </w:tc>
                  <w:tc>
                    <w:tcPr>
                      <w:tcW w:w="1228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NoofProducts</w:t>
                      </w:r>
                    </w:p>
                  </w:tc>
                </w:tr>
                <w:tr w:rsidR="006C1ABE">
                  <w:trPr>
                    <w:trHeight w:val="54"/>
                  </w:trPr>
                  <w:tc>
                    <w:tcPr>
                      <w:tcW w:w="1228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228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</w:tc>
                </w:tr>
              </w:tbl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2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Write a Query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Find the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No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of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in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Each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Territory?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206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Find the Name of Products for which the Orders are greater than the Stocks?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4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Display the CompanyName, ProductName &amp; Quantity sold to each customers ?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5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Display the CompanyName, ProductName &amp; SalesAmount to each customers ?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6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Display all the Reporting Manager Name of each employee ?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7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Display all the Employees with their DOB &amp; AGE?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8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Find the no of Products whose unit price is between 10 and 20? 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9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Find the Name of Products whose unit price is between 10 and 20? </w:t>
                </w:r>
              </w:p>
              <w:p w:rsidR="006C1ABE" w:rsidRDefault="006C1ABE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10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Fine the Names of the all tables present in the Database.</w:t>
                </w: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2776"/>
                </w:tblGrid>
                <w:tr w:rsidR="006C1ABE">
                  <w:tc>
                    <w:tcPr>
                      <w:tcW w:w="2776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TableName</w:t>
                      </w:r>
                    </w:p>
                  </w:tc>
                </w:tr>
              </w:tbl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11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Fine the Names of the all tables present in the Database which have more than 10 columns.</w:t>
                </w: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2776"/>
                </w:tblGrid>
                <w:tr w:rsidR="006C1ABE">
                  <w:tc>
                    <w:tcPr>
                      <w:tcW w:w="2776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TableName</w:t>
                      </w:r>
                    </w:p>
                  </w:tc>
                </w:tr>
              </w:tbl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12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Find the tablename which have the UnitsInStock ColumnName.</w:t>
                </w: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13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Find the tablename which have the BirthDate ColumnName.</w:t>
                </w: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14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Fine the Name of the columns which are primary key in the database.</w:t>
                </w: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2776"/>
                  <w:gridCol w:w="2777"/>
                  <w:gridCol w:w="2777"/>
                </w:tblGrid>
                <w:tr w:rsidR="006C1ABE">
                  <w:tc>
                    <w:tcPr>
                      <w:tcW w:w="2776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TableName</w:t>
                      </w:r>
                    </w:p>
                  </w:tc>
                  <w:tc>
                    <w:tcPr>
                      <w:tcW w:w="2777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PrimaryKeyColumnName</w:t>
                      </w:r>
                    </w:p>
                  </w:tc>
                  <w:tc>
                    <w:tcPr>
                      <w:tcW w:w="2777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</w:tc>
                </w:tr>
              </w:tbl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6C1ABE" w:rsidTr="006C1ABE">
            <w:tc>
              <w:tcPr>
                <w:tcW w:w="46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15</w:t>
                </w:r>
              </w:p>
            </w:tc>
            <w:tc>
              <w:tcPr>
                <w:tcW w:w="8556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Fine the Name of the columns which are UNIQUE key in the database.</w:t>
                </w: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2776"/>
                  <w:gridCol w:w="2777"/>
                  <w:gridCol w:w="2777"/>
                </w:tblGrid>
                <w:tr w:rsidR="006C1ABE">
                  <w:tc>
                    <w:tcPr>
                      <w:tcW w:w="2776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TableName</w:t>
                      </w:r>
                    </w:p>
                  </w:tc>
                  <w:tc>
                    <w:tcPr>
                      <w:tcW w:w="2777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  <w:hideMark/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UniqueKeyColumnName</w:t>
                      </w:r>
                    </w:p>
                  </w:tc>
                  <w:tc>
                    <w:tcPr>
                      <w:tcW w:w="2777" w:type="dxa"/>
                      <w:tcBorders>
                        <w:top w:val="single" w:sz="4" w:space="0" w:color="000000" w:themeColor="text1"/>
                        <w:left w:val="single" w:sz="4" w:space="0" w:color="000000" w:themeColor="text1"/>
                        <w:bottom w:val="single" w:sz="4" w:space="0" w:color="000000" w:themeColor="text1"/>
                        <w:right w:val="single" w:sz="4" w:space="0" w:color="000000" w:themeColor="text1"/>
                      </w:tcBorders>
                    </w:tcPr>
                    <w:p w:rsidR="006C1ABE" w:rsidRDefault="006C1ABE">
                      <w:pPr>
                        <w:autoSpaceDE w:val="0"/>
                        <w:autoSpaceDN w:val="0"/>
                        <w:adjustRightInd w:val="0"/>
                        <w:spacing w:after="68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</w:tc>
                </w:tr>
              </w:tbl>
              <w:p w:rsidR="006C1ABE" w:rsidRDefault="006C1ABE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</w:tbl>
        <w:p w:rsidR="006C1ABE" w:rsidRDefault="006C1ABE" w:rsidP="006C1ABE"/>
        <w:p w:rsidR="00247F58" w:rsidRDefault="00247F58" w:rsidP="001A2431">
          <w:pPr>
            <w:rPr>
              <w:rFonts w:ascii="Calibri" w:hAnsi="Calibri" w:cs="Calibri"/>
              <w:b/>
              <w:bCs/>
            </w:rPr>
          </w:pPr>
        </w:p>
        <w:p w:rsidR="003D524C" w:rsidRDefault="003645A0" w:rsidP="001A2431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5A0" w:rsidRDefault="003645A0" w:rsidP="00A31885">
      <w:pPr>
        <w:spacing w:after="0" w:line="240" w:lineRule="auto"/>
      </w:pPr>
      <w:r>
        <w:separator/>
      </w:r>
    </w:p>
  </w:endnote>
  <w:endnote w:type="continuationSeparator" w:id="0">
    <w:p w:rsidR="003645A0" w:rsidRDefault="003645A0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3645A0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F95878">
                    <w:fldChar w:fldCharType="begin"/>
                  </w:r>
                  <w:r w:rsidR="00F95878">
                    <w:instrText xml:space="preserve"> PAGE   \* MERGEFORMAT </w:instrText>
                  </w:r>
                  <w:r w:rsidR="00F95878">
                    <w:fldChar w:fldCharType="separate"/>
                  </w:r>
                  <w:r w:rsidR="009D1D0C" w:rsidRPr="009D1D0C">
                    <w:rPr>
                      <w:noProof/>
                      <w:color w:val="FFFFFF" w:themeColor="background1"/>
                    </w:rPr>
                    <w:t>2</w:t>
                  </w:r>
                  <w:r w:rsidR="00F95878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5A0" w:rsidRDefault="003645A0" w:rsidP="00A31885">
      <w:pPr>
        <w:spacing w:after="0" w:line="240" w:lineRule="auto"/>
      </w:pPr>
      <w:r>
        <w:separator/>
      </w:r>
    </w:p>
  </w:footnote>
  <w:footnote w:type="continuationSeparator" w:id="0">
    <w:p w:rsidR="003645A0" w:rsidRDefault="003645A0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9D1D0C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SQL ASSIGNMENTS</w:t>
        </w:r>
      </w:p>
    </w:sdtContent>
  </w:sdt>
  <w:p w:rsidR="00A31885" w:rsidRDefault="003645A0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973AC"/>
    <w:rsid w:val="001A2431"/>
    <w:rsid w:val="001B0CBC"/>
    <w:rsid w:val="001F5530"/>
    <w:rsid w:val="00234178"/>
    <w:rsid w:val="00247F58"/>
    <w:rsid w:val="002C4BEA"/>
    <w:rsid w:val="00302682"/>
    <w:rsid w:val="00360A4D"/>
    <w:rsid w:val="003645A0"/>
    <w:rsid w:val="00374D43"/>
    <w:rsid w:val="003874D2"/>
    <w:rsid w:val="003B4C07"/>
    <w:rsid w:val="003D524C"/>
    <w:rsid w:val="003F107F"/>
    <w:rsid w:val="00455107"/>
    <w:rsid w:val="0046569F"/>
    <w:rsid w:val="00472EF3"/>
    <w:rsid w:val="004842FC"/>
    <w:rsid w:val="004A7981"/>
    <w:rsid w:val="004D2E30"/>
    <w:rsid w:val="005427BE"/>
    <w:rsid w:val="005477F5"/>
    <w:rsid w:val="005B55A8"/>
    <w:rsid w:val="00651EC3"/>
    <w:rsid w:val="006C1ABE"/>
    <w:rsid w:val="006C3732"/>
    <w:rsid w:val="00757EE2"/>
    <w:rsid w:val="00816AB6"/>
    <w:rsid w:val="008855E4"/>
    <w:rsid w:val="008B0EFF"/>
    <w:rsid w:val="009B6876"/>
    <w:rsid w:val="009D1D0C"/>
    <w:rsid w:val="00A27D2B"/>
    <w:rsid w:val="00A31885"/>
    <w:rsid w:val="00A81FC0"/>
    <w:rsid w:val="00AF523A"/>
    <w:rsid w:val="00B3036E"/>
    <w:rsid w:val="00B94B25"/>
    <w:rsid w:val="00C43B97"/>
    <w:rsid w:val="00C709D3"/>
    <w:rsid w:val="00D509D3"/>
    <w:rsid w:val="00D62A59"/>
    <w:rsid w:val="00E01EC7"/>
    <w:rsid w:val="00E12C76"/>
    <w:rsid w:val="00E36E1B"/>
    <w:rsid w:val="00E36E35"/>
    <w:rsid w:val="00E83302"/>
    <w:rsid w:val="00ED0F30"/>
    <w:rsid w:val="00F95878"/>
    <w:rsid w:val="00F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0CB3282A"/>
  <w15:docId w15:val="{B0667A6E-5D23-4B6E-BA3D-8607D8D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3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1A24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59427-11C1-47E4-A101-A185C38F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</vt:lpstr>
    </vt:vector>
  </TitlesOfParts>
  <Company>www.enosislearning.com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ASSIGNMENTS</dc:title>
  <dc:creator>DELL</dc:creator>
  <cp:lastModifiedBy>Administrator</cp:lastModifiedBy>
  <cp:revision>31</cp:revision>
  <dcterms:created xsi:type="dcterms:W3CDTF">2016-09-27T12:48:00Z</dcterms:created>
  <dcterms:modified xsi:type="dcterms:W3CDTF">2023-03-29T12:56:00Z</dcterms:modified>
</cp:coreProperties>
</file>