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D23" w:rsidRPr="008302D6" w:rsidRDefault="00303D23" w:rsidP="00303D2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303D23" w:rsidRPr="00A015E9" w:rsidRDefault="00B62461" w:rsidP="00303D23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>Directions for questions: 1 to 1</w:t>
      </w:r>
      <w:r w:rsidR="00303D23" w:rsidRPr="00A015E9">
        <w:rPr>
          <w:rFonts w:asciiTheme="minorHAnsi" w:eastAsia="Arial" w:hAnsiTheme="minorHAnsi" w:cstheme="minorHAnsi"/>
          <w:b/>
          <w:bCs/>
          <w:i/>
          <w:iCs/>
          <w:sz w:val="20"/>
          <w:szCs w:val="20"/>
        </w:rPr>
        <w:t xml:space="preserve">0: </w:t>
      </w:r>
      <w:r w:rsidR="00303D23" w:rsidRPr="00A015E9">
        <w:rPr>
          <w:rFonts w:asciiTheme="minorHAnsi" w:eastAsia="Arial" w:hAnsiTheme="minorHAnsi" w:cstheme="minorHAnsi"/>
          <w:sz w:val="20"/>
          <w:szCs w:val="20"/>
        </w:rPr>
        <w:t xml:space="preserve">Select the correct alternative from the given </w:t>
      </w:r>
      <w:r w:rsidRPr="00A015E9">
        <w:rPr>
          <w:rFonts w:asciiTheme="minorHAnsi" w:eastAsia="Arial" w:hAnsiTheme="minorHAnsi" w:cstheme="minorHAnsi"/>
          <w:sz w:val="20"/>
          <w:szCs w:val="20"/>
        </w:rPr>
        <w:t>choices. (</w:t>
      </w:r>
      <w:r w:rsidR="00303D23" w:rsidRPr="00A015E9">
        <w:rPr>
          <w:rFonts w:asciiTheme="minorHAnsi" w:eastAsia="Arial" w:hAnsiTheme="minorHAnsi" w:cstheme="minorHAnsi"/>
          <w:sz w:val="20"/>
          <w:szCs w:val="20"/>
        </w:rPr>
        <w:t xml:space="preserve">No Negative Marks) </w:t>
      </w:r>
    </w:p>
    <w:tbl>
      <w:tblPr>
        <w:tblW w:w="11199" w:type="dxa"/>
        <w:tblInd w:w="-743" w:type="dxa"/>
        <w:tblLook w:val="04A0" w:firstRow="1" w:lastRow="0" w:firstColumn="1" w:lastColumn="0" w:noHBand="0" w:noVBand="1"/>
      </w:tblPr>
      <w:tblGrid>
        <w:gridCol w:w="815"/>
        <w:gridCol w:w="9675"/>
        <w:gridCol w:w="709"/>
      </w:tblGrid>
      <w:tr w:rsidR="00303D23" w:rsidRPr="008302D6" w:rsidTr="00403DE7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9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B62461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 Can you use the UPDATE and SELECT clauses in one SQL statement?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You can if you use nested SQL statement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B. You can't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You can use UPDATE and SELECT clause together, even if you don't have nested SQL stmt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 xml:space="preserve"> When SQL server is installed, which of the following database are created by default?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Master                                                                  B. Model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Both a and b                                                         D. Root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of the following statements is/are true for SQL server?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SQL Server has Logical Architecture and Physical Architecture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B. Both a and c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SQL Server is compatible with the structured query language and has rich for XML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D. SQL Server is a DBMS, a complete database.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SQL -92 wildcards are ____ and ____.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 xml:space="preserve">A. asterisk (*); percent sign (%)                             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 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t>B. percent sign (%); underscore (_)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underscore(_); question mark (?)                        D.  Question mark (?); asterisk (*)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To remove duplicate rows from the results of an SQL SELECT statement, the ________ qualifier specified must be included.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ONLY                                                                     B. UNIQUE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 DISTINCT                                                              D. SINGLE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The SQL keyword BETWEEN is used: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 for ranges.                                                             B. To limit the columns displayed.</w:t>
            </w:r>
          </w:p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C. as a wildcard.                                                         D.  None of the above is correct.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SQL is: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a programming language.                                      B. an operating system.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C. a data sublanguage.                                              D. a DBMS.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Which is the subset of SQL commands used to manipulate Oracle Database Structures, including tables?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A) Data Definition Language                                     B) Data Manipulation Language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C) Data Described Language                                   D) Data Retrieval Language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Order By can limit the number of rows returned in the result set of query.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 True B.False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303D23" w:rsidRPr="008302D6" w:rsidTr="00403DE7">
        <w:trPr>
          <w:trHeight w:val="55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3D23" w:rsidRPr="008302D6" w:rsidRDefault="00B62461" w:rsidP="00403DE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  <w:bookmarkStart w:id="0" w:name="_GoBack"/>
            <w:bookmarkEnd w:id="0"/>
            <w:r w:rsidR="00303D23" w:rsidRPr="008302D6">
              <w:rPr>
                <w:rFonts w:eastAsia="Times New Roman" w:cstheme="minorHAnsi"/>
                <w:color w:val="000000"/>
                <w:lang w:eastAsia="en-IN"/>
              </w:rPr>
              <w:t>0</w:t>
            </w:r>
          </w:p>
        </w:tc>
        <w:tc>
          <w:tcPr>
            <w:tcW w:w="9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color w:val="000000"/>
                <w:lang w:eastAsia="en-IN"/>
              </w:rPr>
              <w:t>____________Columns can be included in the order by clause.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br/>
              <w:t>A.256 B.1024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8302D6">
              <w:rPr>
                <w:rFonts w:eastAsia="Times New Roman" w:cstheme="minorHAnsi"/>
                <w:color w:val="000000"/>
                <w:lang w:eastAsia="en-IN"/>
              </w:rPr>
              <w:t>C.23768 D.unlimited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3D23" w:rsidRPr="008302D6" w:rsidRDefault="00303D23" w:rsidP="00403DE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0E3113" w:rsidRPr="00303D23" w:rsidRDefault="000E3113" w:rsidP="00303D23"/>
    <w:sectPr w:rsidR="000E3113" w:rsidRPr="00303D23" w:rsidSect="00BA3E88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CAF" w:rsidRDefault="00AF2CAF" w:rsidP="00A31885">
      <w:pPr>
        <w:spacing w:after="0" w:line="240" w:lineRule="auto"/>
      </w:pPr>
      <w:r>
        <w:separator/>
      </w:r>
    </w:p>
  </w:endnote>
  <w:endnote w:type="continuationSeparator" w:id="0">
    <w:p w:rsidR="00AF2CAF" w:rsidRDefault="00AF2CAF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AF2CAF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07F3288F3AB54667ACE0C731FBF79F49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0327A8" w:rsidRPr="001B0CBC" w:rsidRDefault="00BA3E88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B62461" w:rsidRPr="00B62461">
                    <w:rPr>
                      <w:noProof/>
                      <w:color w:val="FFFFFF" w:themeColor="background1"/>
                    </w:rPr>
                    <w:t>1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CAF" w:rsidRDefault="00AF2CAF" w:rsidP="00A31885">
      <w:pPr>
        <w:spacing w:after="0" w:line="240" w:lineRule="auto"/>
      </w:pPr>
      <w:r>
        <w:separator/>
      </w:r>
    </w:p>
  </w:footnote>
  <w:footnote w:type="continuationSeparator" w:id="0">
    <w:p w:rsidR="00AF2CAF" w:rsidRDefault="00AF2CAF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AF2CAF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E88">
          <w:rPr>
            <w:rFonts w:asciiTheme="majorHAnsi" w:eastAsiaTheme="majorEastAsia" w:hAnsiTheme="majorHAnsi" w:cstheme="majorBidi"/>
            <w:b/>
          </w:rPr>
          <w:t xml:space="preserve"> </w:t>
        </w:r>
        <w:r w:rsidR="005353B2">
          <w:rPr>
            <w:rFonts w:asciiTheme="majorHAnsi" w:eastAsiaTheme="majorEastAsia" w:hAnsiTheme="majorHAnsi" w:cstheme="majorBidi"/>
            <w:b/>
          </w:rPr>
          <w:t xml:space="preserve"> </w:t>
        </w:r>
        <w:r w:rsidR="000327A8">
          <w:rPr>
            <w:rFonts w:asciiTheme="majorHAnsi" w:eastAsiaTheme="majorEastAsia" w:hAnsiTheme="majorHAnsi" w:cstheme="majorBidi"/>
            <w:b/>
          </w:rPr>
          <w:t>SQL EXAM</w:t>
        </w:r>
        <w:r w:rsidR="00BA3E88">
          <w:rPr>
            <w:rFonts w:asciiTheme="majorHAnsi" w:eastAsiaTheme="majorEastAsia" w:hAnsiTheme="majorHAnsi" w:cstheme="majorBidi"/>
            <w:b/>
          </w:rPr>
          <w:t xml:space="preserve"> PAPER   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</w:p>
  <w:p w:rsidR="000327A8" w:rsidRDefault="00AF2CAF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87569"/>
    <w:rsid w:val="000A272E"/>
    <w:rsid w:val="000D1B12"/>
    <w:rsid w:val="000E3113"/>
    <w:rsid w:val="000E7EA1"/>
    <w:rsid w:val="00136239"/>
    <w:rsid w:val="00165FED"/>
    <w:rsid w:val="001B0CBC"/>
    <w:rsid w:val="00234FD2"/>
    <w:rsid w:val="00263970"/>
    <w:rsid w:val="00303D23"/>
    <w:rsid w:val="004B1439"/>
    <w:rsid w:val="004B65E6"/>
    <w:rsid w:val="005106CB"/>
    <w:rsid w:val="00512795"/>
    <w:rsid w:val="005353B2"/>
    <w:rsid w:val="005427BE"/>
    <w:rsid w:val="00552412"/>
    <w:rsid w:val="005A659B"/>
    <w:rsid w:val="006706D3"/>
    <w:rsid w:val="006B342A"/>
    <w:rsid w:val="006E3D31"/>
    <w:rsid w:val="00785551"/>
    <w:rsid w:val="008302D6"/>
    <w:rsid w:val="00833AF7"/>
    <w:rsid w:val="008736A1"/>
    <w:rsid w:val="008B0EFF"/>
    <w:rsid w:val="009049AA"/>
    <w:rsid w:val="009701B9"/>
    <w:rsid w:val="00A02C0C"/>
    <w:rsid w:val="00A31885"/>
    <w:rsid w:val="00A8059F"/>
    <w:rsid w:val="00A81A47"/>
    <w:rsid w:val="00AB5F52"/>
    <w:rsid w:val="00AF2CAF"/>
    <w:rsid w:val="00B62461"/>
    <w:rsid w:val="00B767F9"/>
    <w:rsid w:val="00B94B25"/>
    <w:rsid w:val="00BA3E88"/>
    <w:rsid w:val="00C24D3D"/>
    <w:rsid w:val="00C56B51"/>
    <w:rsid w:val="00C57D15"/>
    <w:rsid w:val="00C81A9B"/>
    <w:rsid w:val="00CB1327"/>
    <w:rsid w:val="00CC70AE"/>
    <w:rsid w:val="00D5009A"/>
    <w:rsid w:val="00D90259"/>
    <w:rsid w:val="00DF1ED5"/>
    <w:rsid w:val="00E134EF"/>
    <w:rsid w:val="00E440AD"/>
    <w:rsid w:val="00E47481"/>
    <w:rsid w:val="00EC0FB7"/>
    <w:rsid w:val="00EC641C"/>
    <w:rsid w:val="00EF0CFE"/>
    <w:rsid w:val="00F66FA5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4BC9402C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07F3288F3AB54667ACE0C731FBF7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2831-AFBE-452D-8E23-1F366F8DECEA}"/>
      </w:docPartPr>
      <w:docPartBody>
        <w:p w:rsidR="00057A6F" w:rsidRDefault="00F01E58" w:rsidP="00F01E58">
          <w:pPr>
            <w:pStyle w:val="07F3288F3AB54667ACE0C731FBF79F49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057A6F"/>
    <w:rsid w:val="00133B50"/>
    <w:rsid w:val="00137D5D"/>
    <w:rsid w:val="002C785C"/>
    <w:rsid w:val="002D59EF"/>
    <w:rsid w:val="002E1337"/>
    <w:rsid w:val="00343FC2"/>
    <w:rsid w:val="003A2A72"/>
    <w:rsid w:val="00522A40"/>
    <w:rsid w:val="005A6986"/>
    <w:rsid w:val="0060755A"/>
    <w:rsid w:val="008C4481"/>
    <w:rsid w:val="00A129B7"/>
    <w:rsid w:val="00A91E24"/>
    <w:rsid w:val="00D620FE"/>
    <w:rsid w:val="00F0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  <w:style w:type="paragraph" w:customStyle="1" w:styleId="07F3288F3AB54667ACE0C731FBF79F49">
    <w:name w:val="07F3288F3AB54667ACE0C731FBF79F49"/>
    <w:rsid w:val="00F01E58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9713FA-3544-40C5-935B-A0BEF0BC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SQL EXAM PAPER   </dc:title>
  <dc:creator>DELL</dc:creator>
  <cp:lastModifiedBy>Administrator</cp:lastModifiedBy>
  <cp:revision>32</cp:revision>
  <dcterms:created xsi:type="dcterms:W3CDTF">2016-12-25T09:38:00Z</dcterms:created>
  <dcterms:modified xsi:type="dcterms:W3CDTF">2023-08-11T05:41:00Z</dcterms:modified>
</cp:coreProperties>
</file>