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8"/>
          <w:szCs w:val="28"/>
          <w:rtl w:val="0"/>
        </w:rPr>
        <w:t xml:space="preserve">Avanigadda Manikanta Swamy</w:t>
      </w:r>
    </w:p>
    <w:p w:rsidR="00000000" w:rsidDel="00000000" w:rsidP="00000000" w:rsidRDefault="00000000" w:rsidRPr="00000000" w14:paraId="00000003">
      <w:pPr>
        <w:spacing w:before="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0"/>
          <w:rtl w:val="0"/>
        </w:rPr>
        <w:t xml:space="preserve">Contact Number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 (</w:t>
      </w:r>
      <w:r w:rsidDel="00000000" w:rsidR="00000000" w:rsidRPr="00000000">
        <w:rPr>
          <w:rFonts w:ascii="Cambria" w:cs="Cambria" w:eastAsia="Cambria" w:hAnsi="Cambria"/>
          <w:b w:val="0"/>
          <w:rtl w:val="0"/>
        </w:rPr>
        <w:t xml:space="preserve">+91)9908492073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0"/>
        </w:rPr>
        <w:sectPr>
          <w:pgSz w:h="15840" w:w="12240" w:orient="portrait"/>
          <w:pgMar w:bottom="990" w:top="900" w:left="900" w:right="1440" w:header="72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rtl w:val="0"/>
        </w:rPr>
        <w:t xml:space="preserve">E-mail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: 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manikantaswamy1419@gmail.com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28"/>
          <w:szCs w:val="28"/>
        </w:rPr>
        <w:sectPr>
          <w:type w:val="continuous"/>
          <w:pgSz w:h="15840" w:w="12240" w:orient="portrait"/>
          <w:pgMar w:bottom="1080" w:top="720" w:left="1440" w:right="14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pict>
          <v:line id="Line 6" style="position:absolute;left:0;text-align:left;z-index:251658752;visibility:visible;mso-position-horizontal:absolute;margin-left:-1.5pt;mso-position-vertical:absolute;margin-top:0.0pt;mso-position-horizontal-relative:margin;mso-position-vertical-relative:text;" o:spid="_x0000_s1026" strokeweight="1.5pt" from="-50.15pt,2.75pt" to="517.6pt,2.75pt">
            <o:lock v:ext="edit" shapetype="f"/>
          </v:line>
        </w:pict>
      </w:r>
    </w:p>
    <w:p w:rsidR="00000000" w:rsidDel="00000000" w:rsidP="00000000" w:rsidRDefault="00000000" w:rsidRPr="00000000" w14:paraId="00000006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  <w:color w:val="000000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0"/>
        </w:rPr>
        <w:t xml:space="preserve">To work in pragmatic way in an organization where I can show my talent and enhance my skills to meet company goals and objective with full integrity and commitment</w:t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8"/>
          <w:szCs w:val="28"/>
          <w:rtl w:val="0"/>
        </w:rPr>
        <w:t xml:space="preserve">Experience Summary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Around 2 years as a software professional with experience in Java Application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Strong software development experience in managing the entire software development operations involving requirement gathering, development of functional specifications, development &amp;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Exposure to complete SDLC (Software Development Life Cycle).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Experience in Core, Servlet and Reactive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Proven ability to produce the highest quality results working under extremely tight deadlines and a very strong team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Possess strong problem analysis skills with ability to follow project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  <w:b w:val="1"/>
          <w:color w:val="29136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8"/>
          <w:szCs w:val="28"/>
          <w:rtl w:val="0"/>
        </w:rPr>
        <w:t xml:space="preserve">Technical Skills</w:t>
      </w:r>
    </w:p>
    <w:tbl>
      <w:tblPr>
        <w:tblStyle w:val="Table1"/>
        <w:tblW w:w="10362.0" w:type="dxa"/>
        <w:jc w:val="left"/>
        <w:tblInd w:w="108.0" w:type="pct"/>
        <w:tblLayout w:type="fixed"/>
        <w:tblLook w:val="0000"/>
      </w:tblPr>
      <w:tblGrid>
        <w:gridCol w:w="2505"/>
        <w:gridCol w:w="7857"/>
        <w:tblGridChange w:id="0">
          <w:tblGrid>
            <w:gridCol w:w="2505"/>
            <w:gridCol w:w="78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Technologies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12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Core, Servlet and Reactive Java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12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Spring Boot, Aluminum,Maven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120" w:lineRule="auto"/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Oracle, MySQL.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IDE and Tools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after="12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Eclipse, IntelliJ, GitHub, Postman, Radar, AutoSys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after="12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Mac OS X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8"/>
          <w:szCs w:val="28"/>
          <w:rtl w:val="0"/>
        </w:rPr>
        <w:t xml:space="preserve">Academic Details</w:t>
      </w:r>
    </w:p>
    <w:tbl>
      <w:tblPr>
        <w:tblStyle w:val="Table2"/>
        <w:tblW w:w="103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8"/>
        <w:gridCol w:w="1985"/>
        <w:gridCol w:w="2187"/>
        <w:gridCol w:w="2070"/>
        <w:gridCol w:w="1260"/>
        <w:gridCol w:w="1260"/>
        <w:tblGridChange w:id="0">
          <w:tblGrid>
            <w:gridCol w:w="1588"/>
            <w:gridCol w:w="1985"/>
            <w:gridCol w:w="2187"/>
            <w:gridCol w:w="2070"/>
            <w:gridCol w:w="1260"/>
            <w:gridCol w:w="1260"/>
          </w:tblGrid>
        </w:tblGridChange>
      </w:tblGrid>
      <w:tr>
        <w:trPr>
          <w:trHeight w:val="1024" w:hRule="atLeast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Discipline/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Specialization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School/College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Percentage/CGPA</w:t>
            </w:r>
          </w:p>
        </w:tc>
      </w:tr>
      <w:tr>
        <w:trPr>
          <w:trHeight w:val="973" w:hRule="atLeast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B.Tech. 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E.C.E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SRKR Engineering College, Bhimavaram.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Andhra University,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Visakhapatnam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2019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8.30</w:t>
            </w:r>
          </w:p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3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M.P.C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NRI Junior College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Board of Intermediate Education, A.P.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96.1%</w:t>
            </w:r>
          </w:p>
        </w:tc>
      </w:tr>
      <w:tr>
        <w:trPr>
          <w:trHeight w:val="665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  <w:r w:rsidDel="00000000" w:rsidR="00000000" w:rsidRPr="00000000">
              <w:rPr>
                <w:rFonts w:ascii="Cambria" w:cs="Cambria" w:eastAsia="Cambria" w:hAnsi="Cambria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Flora English Medium School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Board Of Secondary Education, A.P.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9.3</w:t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141.0" w:type="dxa"/>
        <w:tblLayout w:type="fixed"/>
        <w:tblLook w:val="0000"/>
      </w:tblPr>
      <w:tblGrid>
        <w:gridCol w:w="2552"/>
        <w:gridCol w:w="7796"/>
        <w:tblGridChange w:id="0">
          <w:tblGrid>
            <w:gridCol w:w="2552"/>
            <w:gridCol w:w="779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120" w:lineRule="auto"/>
              <w:jc w:val="both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Rewrite (Project – 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12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12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Aug 2019 – Mar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Core Java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Domain/Industry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40" w:before="40" w:lineRule="auto"/>
              <w:jc w:val="both"/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E-Commerce (Shipping and Tracking)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Customs filing of the goods that a company imports through various sources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Developed code for 2 reports out of 20 and took ownership of Unit Testing.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141.0" w:type="dxa"/>
        <w:tblLayout w:type="fixed"/>
        <w:tblLook w:val="0000"/>
      </w:tblPr>
      <w:tblGrid>
        <w:gridCol w:w="2552"/>
        <w:gridCol w:w="7796"/>
        <w:tblGridChange w:id="0">
          <w:tblGrid>
            <w:gridCol w:w="2552"/>
            <w:gridCol w:w="779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120" w:lineRule="auto"/>
              <w:jc w:val="both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Rewrite (Project – 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12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12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Mar 2020 – Sep 2020 (Along with production support for previous Project)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12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Reactive Java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Domain/Industry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40" w:before="40" w:lineRule="auto"/>
              <w:jc w:val="both"/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E-Commerce (Shipping and Tracking)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company provides service to various educational institutions in a country. This application helps in tracking the input requests and fulfilling them via various service providers of company products.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Complete ownership to rewrite 2 modules in the application.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rFonts w:ascii="Cambria" w:cs="Cambria" w:eastAsia="Cambria" w:hAnsi="Cambria"/>
          <w:b w:val="1"/>
          <w:color w:val="29136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141.0" w:type="dxa"/>
        <w:tblLayout w:type="fixed"/>
        <w:tblLook w:val="0000"/>
      </w:tblPr>
      <w:tblGrid>
        <w:gridCol w:w="2552"/>
        <w:gridCol w:w="7796"/>
        <w:tblGridChange w:id="0">
          <w:tblGrid>
            <w:gridCol w:w="2552"/>
            <w:gridCol w:w="779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120" w:lineRule="auto"/>
              <w:jc w:val="both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Datacenter Migration (Project – 3)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12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12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Sep 2020 – Jan 2021 (Along with production support for previous Project)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12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Core Java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Domain/Industry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40" w:before="40" w:lineRule="auto"/>
              <w:jc w:val="both"/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company needs to submit Tax filing information to the local government about the transactions that it does. This application helps in generating files required for Tax filing.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Vigilant about the application migration to a different DC (Data Center).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Understood the application code in order to identify and fix issues if there occurs any during the migration.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141.0" w:type="dxa"/>
        <w:tblLayout w:type="fixed"/>
        <w:tblLook w:val="0000"/>
      </w:tblPr>
      <w:tblGrid>
        <w:gridCol w:w="2552"/>
        <w:gridCol w:w="7796"/>
        <w:tblGridChange w:id="0">
          <w:tblGrid>
            <w:gridCol w:w="2552"/>
            <w:gridCol w:w="779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120" w:lineRule="auto"/>
              <w:jc w:val="both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Rewrite (Project – 4)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12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12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Feb 2021 – Present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12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Servlet Java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Domain/Industry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40" w:before="40" w:lineRule="auto"/>
              <w:jc w:val="both"/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Legal Operations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ab/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company/individual needs to sign an NDA due to various reasons. This application helps in signing the NDA through e-signature mode.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tabs>
                <w:tab w:val="left" w:pos="2898"/>
                <w:tab w:val="left" w:pos="8838"/>
              </w:tabs>
              <w:spacing w:after="120" w:before="4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80"/>
                <w:sz w:val="28"/>
                <w:szCs w:val="28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0c0c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Developing the core of the application (NDA Creation and Edit).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ambria" w:cs="Cambria" w:eastAsia="Cambria" w:hAnsi="Cambria"/>
          <w:b w:val="1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8"/>
          <w:szCs w:val="28"/>
          <w:rtl w:val="0"/>
        </w:rPr>
        <w:t xml:space="preserve">Common Responsibilities: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Took care of the application enhancement and defect fixing using Radar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 interaction for the requirement gathering.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29136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Maintenance using GIT version control system and code reviews to ensure the quality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29136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Maintained a mitigation plan whenever required without impacting the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29136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b w:val="1"/>
          <w:color w:val="140ac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140ac5"/>
          <w:sz w:val="28"/>
          <w:szCs w:val="28"/>
          <w:rtl w:val="0"/>
        </w:rPr>
        <w:t xml:space="preserve">Common Tools Used: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29136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Oracle Database, GitHub, Radar, OmniPlan, Box and Quip.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29136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ambria" w:cs="Cambria" w:eastAsia="Cambria" w:hAnsi="Cambria"/>
          <w:b w:val="1"/>
          <w:color w:val="140ac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140ac5"/>
          <w:sz w:val="28"/>
          <w:szCs w:val="28"/>
          <w:rtl w:val="0"/>
        </w:rPr>
        <w:t xml:space="preserve">Soft Skills: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Strong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team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Assertive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ambria" w:cs="Cambria" w:eastAsia="Cambria" w:hAnsi="Cambria"/>
          <w:b w:val="1"/>
          <w:color w:val="140ac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140ac5"/>
          <w:sz w:val="28"/>
          <w:szCs w:val="28"/>
          <w:rtl w:val="0"/>
        </w:rPr>
        <w:t xml:space="preserve">Personal Profile:</w:t>
      </w:r>
    </w:p>
    <w:p w:rsidR="00000000" w:rsidDel="00000000" w:rsidP="00000000" w:rsidRDefault="00000000" w:rsidRPr="00000000" w14:paraId="0000009A">
      <w:pPr>
        <w:jc w:val="both"/>
        <w:rPr>
          <w:rFonts w:ascii="Cambria" w:cs="Cambria" w:eastAsia="Cambria" w:hAnsi="Cambria"/>
          <w:b w:val="1"/>
          <w:color w:val="29136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78"/>
        <w:gridCol w:w="7038"/>
        <w:tblGridChange w:id="0">
          <w:tblGrid>
            <w:gridCol w:w="3078"/>
            <w:gridCol w:w="7038"/>
          </w:tblGrid>
        </w:tblGridChange>
      </w:tblGrid>
      <w:tr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: A. Manikanta Swamy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: 14-07-1998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Door No:2-15, Pedakammavaripalem, Etimoga,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Nagayalanka Mandal, Krishna District, Andhra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Pradesh, Pincode : 521120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  <w:b w:val="1"/>
          <w:color w:val="140ac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140ac5"/>
          <w:sz w:val="28"/>
          <w:szCs w:val="28"/>
          <w:rtl w:val="0"/>
        </w:rPr>
        <w:t xml:space="preserve">Declaration:</w:t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  <w:b w:val="1"/>
          <w:color w:val="29136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 here by declare that the above stated information is true to the best of my knowledge.</w:t>
      </w:r>
    </w:p>
    <w:p w:rsidR="00000000" w:rsidDel="00000000" w:rsidP="00000000" w:rsidRDefault="00000000" w:rsidRPr="00000000" w14:paraId="000000A9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Place: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Pedakammavaripalem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Date: 10/06/2021</w:t>
      </w:r>
    </w:p>
    <w:p w:rsidR="00000000" w:rsidDel="00000000" w:rsidP="00000000" w:rsidRDefault="00000000" w:rsidRPr="00000000" w14:paraId="000000AC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(Avanigadda Manikanta Swamy)</w:t>
      </w:r>
    </w:p>
    <w:sectPr>
      <w:type w:val="continuous"/>
      <w:pgSz w:h="15840" w:w="12240" w:orient="portrait"/>
      <w:pgMar w:bottom="990" w:top="900" w:left="90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Noto Sans Symbol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8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5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27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