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756" w:rsidRDefault="00776756">
      <w:pPr>
        <w:spacing w:after="0"/>
        <w:jc w:val="both"/>
        <w:rPr>
          <w:rFonts w:ascii="Trebuchet MS" w:eastAsia="Trebuchet MS" w:hAnsi="Trebuchet MS" w:cs="Trebuchet MS"/>
          <w:sz w:val="20"/>
          <w:szCs w:val="20"/>
          <w:u w:val="single"/>
        </w:rPr>
      </w:pPr>
    </w:p>
    <w:p w:rsidR="00776756" w:rsidRDefault="004D43F1">
      <w:pPr>
        <w:spacing w:after="0"/>
        <w:jc w:val="both"/>
        <w:rPr>
          <w:rFonts w:ascii="Trebuchet MS" w:eastAsia="Trebuchet MS" w:hAnsi="Trebuchet MS" w:cs="Trebuchet MS"/>
          <w:sz w:val="20"/>
          <w:szCs w:val="20"/>
          <w:u w:val="single"/>
        </w:rPr>
      </w:pPr>
      <w:r>
        <w:rPr>
          <w:noProof/>
        </w:rPr>
        <mc:AlternateContent>
          <mc:Choice Requires="wpg">
            <w:drawing>
              <wp:anchor distT="0" distB="0" distL="114300" distR="114300" simplePos="0" relativeHeight="251658240" behindDoc="0" locked="0" layoutInCell="1" hidden="0" allowOverlap="1">
                <wp:simplePos x="0" y="0"/>
                <wp:positionH relativeFrom="margin">
                  <wp:posOffset>0</wp:posOffset>
                </wp:positionH>
                <wp:positionV relativeFrom="paragraph">
                  <wp:posOffset>-317499</wp:posOffset>
                </wp:positionV>
                <wp:extent cx="5994400" cy="342900"/>
                <wp:effectExtent l="0" t="0" r="0" b="0"/>
                <wp:wrapNone/>
                <wp:docPr id="1" name="Rounded Rectangle 1"/>
                <wp:cNvGraphicFramePr/>
                <a:graphic xmlns:a="http://schemas.openxmlformats.org/drawingml/2006/main">
                  <a:graphicData uri="http://schemas.microsoft.com/office/word/2010/wordprocessingShape">
                    <wps:wsp>
                      <wps:cNvSpPr/>
                      <wps:spPr>
                        <a:xfrm>
                          <a:off x="2350388" y="3608550"/>
                          <a:ext cx="5991224" cy="342899"/>
                        </a:xfrm>
                        <a:prstGeom prst="roundRect">
                          <a:avLst>
                            <a:gd name="adj" fmla="val 16667"/>
                          </a:avLst>
                        </a:prstGeom>
                        <a:solidFill>
                          <a:srgbClr val="DBE5F1"/>
                        </a:solidFill>
                        <a:ln>
                          <a:noFill/>
                        </a:ln>
                      </wps:spPr>
                      <wps:txbx>
                        <w:txbxContent>
                          <w:p w:rsidR="00776756" w:rsidRDefault="004D43F1">
                            <w:pPr>
                              <w:spacing w:line="251" w:lineRule="auto"/>
                              <w:jc w:val="center"/>
                              <w:textDirection w:val="btLr"/>
                            </w:pPr>
                            <w:r>
                              <w:rPr>
                                <w:rFonts w:ascii="Trebuchet MS" w:eastAsia="Trebuchet MS" w:hAnsi="Trebuchet MS" w:cs="Trebuchet MS"/>
                                <w:sz w:val="28"/>
                              </w:rPr>
                              <w:t>Ankita Kotkar</w:t>
                            </w:r>
                          </w:p>
                          <w:p w:rsidR="00776756" w:rsidRDefault="00776756">
                            <w:pPr>
                              <w:spacing w:line="251" w:lineRule="auto"/>
                              <w:jc w:val="center"/>
                              <w:textDirection w:val="btLr"/>
                            </w:pPr>
                          </w:p>
                        </w:txbxContent>
                      </wps:txbx>
                      <wps:bodyPr lIns="88900" tIns="38100" rIns="88900" bIns="38100" anchor="t"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0</wp:posOffset>
                </wp:positionH>
                <wp:positionV relativeFrom="paragraph">
                  <wp:posOffset>-317499</wp:posOffset>
                </wp:positionV>
                <wp:extent cx="5994400" cy="3429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94400" cy="342900"/>
                        </a:xfrm>
                        <a:prstGeom prst="rect"/>
                        <a:ln/>
                      </pic:spPr>
                    </pic:pic>
                  </a:graphicData>
                </a:graphic>
              </wp:anchor>
            </w:drawing>
          </mc:Fallback>
        </mc:AlternateContent>
      </w:r>
    </w:p>
    <w:p w:rsidR="005A5B9C" w:rsidRDefault="004D43F1" w:rsidP="005A5B9C">
      <w:pPr>
        <w:spacing w:after="0"/>
        <w:jc w:val="both"/>
        <w:rPr>
          <w:rFonts w:ascii="Trebuchet MS" w:eastAsia="Trebuchet MS" w:hAnsi="Trebuchet MS" w:cs="Trebuchet MS"/>
          <w:sz w:val="20"/>
          <w:szCs w:val="20"/>
        </w:rPr>
      </w:pPr>
      <w:r>
        <w:rPr>
          <w:rFonts w:ascii="Trebuchet MS" w:eastAsia="Trebuchet MS" w:hAnsi="Trebuchet MS" w:cs="Trebuchet MS"/>
          <w:sz w:val="20"/>
          <w:szCs w:val="20"/>
          <w:u w:val="single"/>
        </w:rPr>
        <w:t>Email-ID:</w:t>
      </w:r>
      <w:r>
        <w:rPr>
          <w:rFonts w:ascii="Trebuchet MS" w:eastAsia="Trebuchet MS" w:hAnsi="Trebuchet MS" w:cs="Trebuchet MS"/>
          <w:sz w:val="20"/>
          <w:szCs w:val="20"/>
        </w:rPr>
        <w:t xml:space="preserve"> ankitakotkar47@</w:t>
      </w:r>
      <w:r>
        <w:rPr>
          <w:rFonts w:ascii="Trebuchet MS" w:eastAsia="Trebuchet MS" w:hAnsi="Trebuchet MS" w:cs="Trebuchet MS"/>
          <w:sz w:val="20"/>
          <w:szCs w:val="20"/>
          <w:u w:val="single"/>
        </w:rPr>
        <w:t>gmail</w:t>
      </w:r>
      <w:r>
        <w:rPr>
          <w:rFonts w:ascii="Trebuchet MS" w:eastAsia="Trebuchet MS" w:hAnsi="Trebuchet MS" w:cs="Trebuchet MS"/>
          <w:sz w:val="20"/>
          <w:szCs w:val="20"/>
        </w:rPr>
        <w:t>.com</w:t>
      </w:r>
      <w:r>
        <w:rPr>
          <w:rFonts w:ascii="Trebuchet MS" w:eastAsia="Trebuchet MS" w:hAnsi="Trebuchet MS" w:cs="Trebuchet MS"/>
          <w:b/>
        </w:rPr>
        <w:tab/>
      </w:r>
      <w:r>
        <w:rPr>
          <w:rFonts w:ascii="Trebuchet MS" w:eastAsia="Trebuchet MS" w:hAnsi="Trebuchet MS" w:cs="Trebuchet MS"/>
          <w:b/>
        </w:rPr>
        <w:tab/>
      </w:r>
      <w:r>
        <w:rPr>
          <w:rFonts w:ascii="Trebuchet MS" w:eastAsia="Trebuchet MS" w:hAnsi="Trebuchet MS" w:cs="Trebuchet MS"/>
          <w:b/>
        </w:rPr>
        <w:tab/>
      </w:r>
      <w:r>
        <w:rPr>
          <w:rFonts w:ascii="Trebuchet MS" w:eastAsia="Trebuchet MS" w:hAnsi="Trebuchet MS" w:cs="Trebuchet MS"/>
          <w:b/>
        </w:rPr>
        <w:tab/>
      </w:r>
      <w:r>
        <w:rPr>
          <w:rFonts w:ascii="Trebuchet MS" w:eastAsia="Trebuchet MS" w:hAnsi="Trebuchet MS" w:cs="Trebuchet MS"/>
          <w:b/>
        </w:rPr>
        <w:tab/>
      </w:r>
      <w:r>
        <w:rPr>
          <w:rFonts w:ascii="Trebuchet MS" w:eastAsia="Trebuchet MS" w:hAnsi="Trebuchet MS" w:cs="Trebuchet MS"/>
          <w:b/>
        </w:rPr>
        <w:tab/>
      </w:r>
      <w:r>
        <w:rPr>
          <w:rFonts w:ascii="Trebuchet MS" w:eastAsia="Trebuchet MS" w:hAnsi="Trebuchet MS" w:cs="Trebuchet MS"/>
          <w:sz w:val="20"/>
          <w:szCs w:val="20"/>
        </w:rPr>
        <w:t>Flat No. 704,</w:t>
      </w:r>
    </w:p>
    <w:p w:rsidR="00776756" w:rsidRDefault="005A5B9C" w:rsidP="005A5B9C">
      <w:pPr>
        <w:spacing w:after="0"/>
        <w:jc w:val="both"/>
        <w:rPr>
          <w:rFonts w:ascii="Trebuchet MS" w:eastAsia="Trebuchet MS" w:hAnsi="Trebuchet MS" w:cs="Trebuchet MS"/>
          <w:sz w:val="20"/>
          <w:szCs w:val="20"/>
        </w:rPr>
      </w:pPr>
      <w:r>
        <w:rPr>
          <w:rFonts w:ascii="Trebuchet MS" w:eastAsia="Trebuchet MS" w:hAnsi="Trebuchet MS" w:cs="Trebuchet MS"/>
          <w:sz w:val="20"/>
          <w:szCs w:val="20"/>
          <w:u w:val="single"/>
        </w:rPr>
        <w:t>M</w:t>
      </w:r>
      <w:r w:rsidR="004D43F1">
        <w:rPr>
          <w:rFonts w:ascii="Trebuchet MS" w:eastAsia="Trebuchet MS" w:hAnsi="Trebuchet MS" w:cs="Trebuchet MS"/>
          <w:sz w:val="20"/>
          <w:szCs w:val="20"/>
          <w:u w:val="single"/>
        </w:rPr>
        <w:t>obile No.:-</w:t>
      </w:r>
      <w:r w:rsidR="004D43F1">
        <w:rPr>
          <w:rFonts w:ascii="Trebuchet MS" w:eastAsia="Trebuchet MS" w:hAnsi="Trebuchet MS" w:cs="Trebuchet MS"/>
          <w:sz w:val="20"/>
          <w:szCs w:val="20"/>
        </w:rPr>
        <w:t xml:space="preserve"> +919168254411</w:t>
      </w:r>
      <w:r w:rsidR="004D43F1">
        <w:rPr>
          <w:rFonts w:ascii="Trebuchet MS" w:eastAsia="Trebuchet MS" w:hAnsi="Trebuchet MS" w:cs="Trebuchet MS"/>
          <w:sz w:val="20"/>
          <w:szCs w:val="20"/>
        </w:rPr>
        <w:tab/>
      </w:r>
      <w:r w:rsidR="004D43F1">
        <w:rPr>
          <w:rFonts w:ascii="Trebuchet MS" w:eastAsia="Trebuchet MS" w:hAnsi="Trebuchet MS" w:cs="Trebuchet MS"/>
          <w:sz w:val="20"/>
          <w:szCs w:val="20"/>
        </w:rPr>
        <w:tab/>
      </w:r>
      <w:r w:rsidR="004D43F1">
        <w:rPr>
          <w:rFonts w:ascii="Trebuchet MS" w:eastAsia="Trebuchet MS" w:hAnsi="Trebuchet MS" w:cs="Trebuchet MS"/>
          <w:sz w:val="20"/>
          <w:szCs w:val="20"/>
        </w:rPr>
        <w:tab/>
      </w:r>
      <w:r w:rsidR="004D43F1">
        <w:rPr>
          <w:rFonts w:ascii="Trebuchet MS" w:eastAsia="Trebuchet MS" w:hAnsi="Trebuchet MS" w:cs="Trebuchet MS"/>
          <w:sz w:val="20"/>
          <w:szCs w:val="20"/>
        </w:rPr>
        <w:tab/>
      </w:r>
      <w:r w:rsidR="004D43F1">
        <w:rPr>
          <w:rFonts w:ascii="Trebuchet MS" w:eastAsia="Trebuchet MS" w:hAnsi="Trebuchet MS" w:cs="Trebuchet MS"/>
          <w:sz w:val="20"/>
          <w:szCs w:val="20"/>
        </w:rPr>
        <w:tab/>
      </w:r>
      <w:r w:rsidR="004D43F1">
        <w:rPr>
          <w:rFonts w:ascii="Trebuchet MS" w:eastAsia="Trebuchet MS" w:hAnsi="Trebuchet MS" w:cs="Trebuchet MS"/>
          <w:sz w:val="20"/>
          <w:szCs w:val="20"/>
        </w:rPr>
        <w:tab/>
      </w:r>
      <w:r w:rsidR="004D43F1">
        <w:rPr>
          <w:rFonts w:ascii="Trebuchet MS" w:eastAsia="Trebuchet MS" w:hAnsi="Trebuchet MS" w:cs="Trebuchet MS"/>
          <w:sz w:val="20"/>
          <w:szCs w:val="20"/>
        </w:rPr>
        <w:tab/>
        <w:t>Royal Orchid,</w:t>
      </w:r>
      <w:r w:rsidR="004D43F1">
        <w:rPr>
          <w:rFonts w:ascii="Trebuchet MS" w:eastAsia="Trebuchet MS" w:hAnsi="Trebuchet MS" w:cs="Trebuchet MS"/>
          <w:sz w:val="20"/>
          <w:szCs w:val="20"/>
        </w:rPr>
        <w:tab/>
      </w:r>
      <w:r w:rsidR="004D43F1">
        <w:rPr>
          <w:rFonts w:ascii="Trebuchet MS" w:eastAsia="Trebuchet MS" w:hAnsi="Trebuchet MS" w:cs="Trebuchet MS"/>
          <w:sz w:val="20"/>
          <w:szCs w:val="20"/>
        </w:rPr>
        <w:tab/>
      </w:r>
      <w:r w:rsidR="004D43F1">
        <w:rPr>
          <w:rFonts w:ascii="Trebuchet MS" w:eastAsia="Trebuchet MS" w:hAnsi="Trebuchet MS" w:cs="Trebuchet MS"/>
          <w:sz w:val="20"/>
          <w:szCs w:val="20"/>
        </w:rPr>
        <w:tab/>
      </w:r>
      <w:r w:rsidR="004D43F1">
        <w:rPr>
          <w:rFonts w:ascii="Trebuchet MS" w:eastAsia="Trebuchet MS" w:hAnsi="Trebuchet MS" w:cs="Trebuchet MS"/>
          <w:sz w:val="20"/>
          <w:szCs w:val="20"/>
        </w:rPr>
        <w:tab/>
      </w:r>
      <w:r w:rsidR="004D43F1">
        <w:rPr>
          <w:rFonts w:ascii="Trebuchet MS" w:eastAsia="Trebuchet MS" w:hAnsi="Trebuchet MS" w:cs="Trebuchet MS"/>
          <w:sz w:val="20"/>
          <w:szCs w:val="20"/>
        </w:rPr>
        <w:tab/>
      </w:r>
      <w:r w:rsidR="004D43F1">
        <w:rPr>
          <w:rFonts w:ascii="Trebuchet MS" w:eastAsia="Trebuchet MS" w:hAnsi="Trebuchet MS" w:cs="Trebuchet MS"/>
          <w:sz w:val="20"/>
          <w:szCs w:val="20"/>
        </w:rPr>
        <w:tab/>
      </w:r>
      <w:r w:rsidR="004D43F1">
        <w:rPr>
          <w:rFonts w:ascii="Trebuchet MS" w:eastAsia="Trebuchet MS" w:hAnsi="Trebuchet MS" w:cs="Trebuchet MS"/>
          <w:sz w:val="20"/>
          <w:szCs w:val="20"/>
        </w:rPr>
        <w:tab/>
      </w:r>
      <w:r w:rsidR="004D43F1">
        <w:rPr>
          <w:rFonts w:ascii="Trebuchet MS" w:eastAsia="Trebuchet MS" w:hAnsi="Trebuchet MS" w:cs="Trebuchet MS"/>
          <w:sz w:val="20"/>
          <w:szCs w:val="20"/>
        </w:rPr>
        <w:tab/>
      </w:r>
      <w:r>
        <w:rPr>
          <w:rFonts w:ascii="Trebuchet MS" w:eastAsia="Trebuchet MS" w:hAnsi="Trebuchet MS" w:cs="Trebuchet MS"/>
          <w:sz w:val="20"/>
          <w:szCs w:val="20"/>
        </w:rPr>
        <w:t xml:space="preserve">                                             </w:t>
      </w:r>
      <w:r w:rsidR="004D43F1">
        <w:rPr>
          <w:rFonts w:ascii="Trebuchet MS" w:eastAsia="Trebuchet MS" w:hAnsi="Trebuchet MS" w:cs="Trebuchet MS"/>
          <w:sz w:val="20"/>
          <w:szCs w:val="20"/>
        </w:rPr>
        <w:t>Ambegaon (BK), Pune.</w:t>
      </w:r>
      <w:r w:rsidR="004D43F1">
        <w:rPr>
          <w:noProof/>
        </w:rPr>
        <mc:AlternateContent>
          <mc:Choice Requires="wpg">
            <w:drawing>
              <wp:anchor distT="0" distB="0" distL="114300" distR="114300" simplePos="0" relativeHeight="251659264" behindDoc="0" locked="0" layoutInCell="1" hidden="0" allowOverlap="1" wp14:anchorId="3BD3E112" wp14:editId="4A6E391E">
                <wp:simplePos x="0" y="0"/>
                <wp:positionH relativeFrom="margin">
                  <wp:posOffset>0</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5327585" y="3968594"/>
                          <a:ext cx="5942965" cy="635"/>
                        </a:xfrm>
                        <a:prstGeom prst="straightConnector1">
                          <a:avLst/>
                        </a:prstGeom>
                        <a:solidFill>
                          <a:srgbClr val="FFFFFF"/>
                        </a:solidFill>
                        <a:ln w="127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p>
    <w:p w:rsidR="00776756" w:rsidRDefault="00776756">
      <w:pPr>
        <w:spacing w:after="0"/>
        <w:jc w:val="both"/>
        <w:rPr>
          <w:rFonts w:ascii="Trebuchet MS" w:eastAsia="Trebuchet MS" w:hAnsi="Trebuchet MS" w:cs="Trebuchet MS"/>
          <w:sz w:val="20"/>
          <w:szCs w:val="20"/>
        </w:rPr>
      </w:pPr>
    </w:p>
    <w:p w:rsidR="00776756" w:rsidRDefault="004D43F1">
      <w:pPr>
        <w:spacing w:line="360" w:lineRule="auto"/>
        <w:jc w:val="both"/>
        <w:rPr>
          <w:rFonts w:ascii="Trebuchet MS" w:eastAsia="Trebuchet MS" w:hAnsi="Trebuchet MS" w:cs="Trebuchet MS"/>
          <w:sz w:val="20"/>
          <w:szCs w:val="20"/>
        </w:rPr>
      </w:pPr>
      <w:r>
        <w:rPr>
          <w:rFonts w:ascii="Trebuchet MS" w:eastAsia="Trebuchet MS" w:hAnsi="Trebuchet MS" w:cs="Trebuchet MS"/>
          <w:b/>
          <w:sz w:val="20"/>
          <w:szCs w:val="20"/>
          <w:u w:val="single"/>
        </w:rPr>
        <w:t>Summary:</w:t>
      </w:r>
    </w:p>
    <w:p w:rsidR="00776756" w:rsidRDefault="004D43F1">
      <w:pPr>
        <w:numPr>
          <w:ilvl w:val="3"/>
          <w:numId w:val="2"/>
        </w:numPr>
        <w:tabs>
          <w:tab w:val="left" w:pos="540"/>
        </w:tabs>
        <w:spacing w:before="60" w:after="0" w:line="276" w:lineRule="auto"/>
        <w:ind w:left="540" w:hanging="360"/>
        <w:jc w:val="both"/>
        <w:rPr>
          <w:sz w:val="20"/>
          <w:szCs w:val="20"/>
        </w:rPr>
      </w:pPr>
      <w:r>
        <w:rPr>
          <w:rFonts w:ascii="Trebuchet MS" w:eastAsia="Trebuchet MS" w:hAnsi="Trebuchet MS" w:cs="Trebuchet MS"/>
          <w:sz w:val="20"/>
          <w:szCs w:val="20"/>
        </w:rPr>
        <w:t>B.E. (Computers) with 2</w:t>
      </w:r>
      <w:r w:rsidR="00CD2FDF">
        <w:rPr>
          <w:rFonts w:ascii="Trebuchet MS" w:eastAsia="Trebuchet MS" w:hAnsi="Trebuchet MS" w:cs="Trebuchet MS"/>
          <w:sz w:val="20"/>
          <w:szCs w:val="20"/>
        </w:rPr>
        <w:t xml:space="preserve">+ </w:t>
      </w:r>
      <w:r>
        <w:rPr>
          <w:rFonts w:ascii="Trebuchet MS" w:eastAsia="Trebuchet MS" w:hAnsi="Trebuchet MS" w:cs="Trebuchet MS"/>
          <w:sz w:val="20"/>
          <w:szCs w:val="20"/>
        </w:rPr>
        <w:t xml:space="preserve">years of experience in </w:t>
      </w:r>
      <w:r>
        <w:rPr>
          <w:rFonts w:ascii="Trebuchet MS" w:eastAsia="Trebuchet MS" w:hAnsi="Trebuchet MS" w:cs="Trebuchet MS"/>
          <w:b/>
          <w:sz w:val="20"/>
          <w:szCs w:val="20"/>
        </w:rPr>
        <w:t>Software Testing.</w:t>
      </w:r>
    </w:p>
    <w:p w:rsidR="00776756" w:rsidRDefault="004D43F1">
      <w:pPr>
        <w:numPr>
          <w:ilvl w:val="3"/>
          <w:numId w:val="2"/>
        </w:numPr>
        <w:tabs>
          <w:tab w:val="left" w:pos="540"/>
        </w:tabs>
        <w:spacing w:before="60" w:after="0" w:line="276" w:lineRule="auto"/>
        <w:ind w:left="540" w:hanging="360"/>
        <w:jc w:val="both"/>
        <w:rPr>
          <w:sz w:val="20"/>
          <w:szCs w:val="20"/>
        </w:rPr>
      </w:pPr>
      <w:r>
        <w:rPr>
          <w:rFonts w:ascii="Trebuchet MS" w:eastAsia="Trebuchet MS" w:hAnsi="Trebuchet MS" w:cs="Trebuchet MS"/>
          <w:sz w:val="20"/>
          <w:szCs w:val="20"/>
        </w:rPr>
        <w:t xml:space="preserve">Working as </w:t>
      </w:r>
      <w:r>
        <w:rPr>
          <w:rFonts w:ascii="Trebuchet MS" w:eastAsia="Trebuchet MS" w:hAnsi="Trebuchet MS" w:cs="Trebuchet MS"/>
          <w:b/>
          <w:sz w:val="20"/>
          <w:szCs w:val="20"/>
        </w:rPr>
        <w:t xml:space="preserve">Associate-QAC </w:t>
      </w:r>
      <w:r>
        <w:rPr>
          <w:rFonts w:ascii="Trebuchet MS" w:eastAsia="Trebuchet MS" w:hAnsi="Trebuchet MS" w:cs="Trebuchet MS"/>
          <w:sz w:val="20"/>
          <w:szCs w:val="20"/>
        </w:rPr>
        <w:t xml:space="preserve">in </w:t>
      </w:r>
      <w:r>
        <w:rPr>
          <w:rFonts w:ascii="Trebuchet MS" w:eastAsia="Trebuchet MS" w:hAnsi="Trebuchet MS" w:cs="Trebuchet MS"/>
          <w:b/>
          <w:sz w:val="20"/>
          <w:szCs w:val="20"/>
        </w:rPr>
        <w:t xml:space="preserve">DelphianLogic Technologies Pvt Ltd. </w:t>
      </w:r>
      <w:r>
        <w:rPr>
          <w:rFonts w:ascii="Trebuchet MS" w:eastAsia="Trebuchet MS" w:hAnsi="Trebuchet MS" w:cs="Trebuchet MS"/>
          <w:b/>
          <w:sz w:val="20"/>
          <w:szCs w:val="20"/>
        </w:rPr>
        <w:tab/>
      </w:r>
    </w:p>
    <w:p w:rsidR="007C275D" w:rsidRDefault="004D43F1" w:rsidP="007C275D">
      <w:pPr>
        <w:numPr>
          <w:ilvl w:val="3"/>
          <w:numId w:val="2"/>
        </w:numPr>
        <w:tabs>
          <w:tab w:val="left" w:pos="540"/>
        </w:tabs>
        <w:spacing w:before="60" w:after="0" w:line="276" w:lineRule="auto"/>
        <w:ind w:left="540" w:hanging="360"/>
        <w:jc w:val="both"/>
        <w:rPr>
          <w:sz w:val="20"/>
          <w:szCs w:val="20"/>
        </w:rPr>
      </w:pPr>
      <w:r>
        <w:rPr>
          <w:rFonts w:ascii="Trebuchet MS" w:eastAsia="Trebuchet MS" w:hAnsi="Trebuchet MS" w:cs="Trebuchet MS"/>
          <w:sz w:val="20"/>
          <w:szCs w:val="20"/>
        </w:rPr>
        <w:t xml:space="preserve">A Manual Tester responsible for planning, estimation, tracking and creating test plans; Testing the product functionalities; Generating </w:t>
      </w:r>
      <w:r>
        <w:rPr>
          <w:rFonts w:ascii="Trebuchet MS" w:eastAsia="Trebuchet MS" w:hAnsi="Trebuchet MS" w:cs="Trebuchet MS"/>
          <w:b/>
          <w:sz w:val="20"/>
          <w:szCs w:val="20"/>
        </w:rPr>
        <w:t xml:space="preserve">RTM </w:t>
      </w:r>
      <w:r>
        <w:rPr>
          <w:rFonts w:ascii="Trebuchet MS" w:eastAsia="Trebuchet MS" w:hAnsi="Trebuchet MS" w:cs="Trebuchet MS"/>
          <w:sz w:val="20"/>
          <w:szCs w:val="20"/>
        </w:rPr>
        <w:t xml:space="preserve">(Requirement Traceability Matrix); </w:t>
      </w:r>
      <w:r>
        <w:rPr>
          <w:rFonts w:ascii="Trebuchet MS" w:eastAsia="Trebuchet MS" w:hAnsi="Trebuchet MS" w:cs="Trebuchet MS"/>
          <w:b/>
          <w:sz w:val="20"/>
          <w:szCs w:val="20"/>
        </w:rPr>
        <w:t>Responsive</w:t>
      </w:r>
      <w:r w:rsidR="00CD2FDF">
        <w:rPr>
          <w:rFonts w:ascii="Trebuchet MS" w:eastAsia="Trebuchet MS" w:hAnsi="Trebuchet MS" w:cs="Trebuchet MS"/>
          <w:b/>
          <w:sz w:val="20"/>
          <w:szCs w:val="20"/>
        </w:rPr>
        <w:t xml:space="preserve"> and functional </w:t>
      </w:r>
      <w:r>
        <w:rPr>
          <w:rFonts w:ascii="Trebuchet MS" w:eastAsia="Trebuchet MS" w:hAnsi="Trebuchet MS" w:cs="Trebuchet MS"/>
          <w:b/>
          <w:sz w:val="20"/>
          <w:szCs w:val="20"/>
        </w:rPr>
        <w:t>Testing</w:t>
      </w:r>
      <w:r>
        <w:rPr>
          <w:rFonts w:ascii="Trebuchet MS" w:eastAsia="Trebuchet MS" w:hAnsi="Trebuchet MS" w:cs="Trebuchet MS"/>
          <w:sz w:val="20"/>
          <w:szCs w:val="20"/>
        </w:rPr>
        <w:t xml:space="preserve"> of </w:t>
      </w:r>
      <w:r w:rsidRPr="00DD39A4">
        <w:rPr>
          <w:rFonts w:ascii="Trebuchet MS" w:eastAsia="Trebuchet MS" w:hAnsi="Trebuchet MS" w:cs="Trebuchet MS"/>
          <w:b/>
          <w:bCs/>
          <w:sz w:val="20"/>
          <w:szCs w:val="20"/>
        </w:rPr>
        <w:t>Web</w:t>
      </w:r>
      <w:r>
        <w:rPr>
          <w:rFonts w:ascii="Trebuchet MS" w:eastAsia="Trebuchet MS" w:hAnsi="Trebuchet MS" w:cs="Trebuchet MS"/>
          <w:sz w:val="20"/>
          <w:szCs w:val="20"/>
        </w:rPr>
        <w:t xml:space="preserve"> </w:t>
      </w:r>
      <w:r w:rsidRPr="00DD39A4">
        <w:rPr>
          <w:rFonts w:ascii="Trebuchet MS" w:eastAsia="Trebuchet MS" w:hAnsi="Trebuchet MS" w:cs="Trebuchet MS"/>
          <w:b/>
          <w:bCs/>
          <w:sz w:val="20"/>
          <w:szCs w:val="20"/>
        </w:rPr>
        <w:t>applications</w:t>
      </w:r>
      <w:r>
        <w:rPr>
          <w:rFonts w:ascii="Trebuchet MS" w:eastAsia="Trebuchet MS" w:hAnsi="Trebuchet MS" w:cs="Trebuchet MS"/>
          <w:sz w:val="20"/>
          <w:szCs w:val="20"/>
        </w:rPr>
        <w:t xml:space="preserve"> on various platforms.</w:t>
      </w:r>
    </w:p>
    <w:p w:rsidR="00776756" w:rsidRPr="007C275D" w:rsidRDefault="007C275D" w:rsidP="007C275D">
      <w:pPr>
        <w:numPr>
          <w:ilvl w:val="3"/>
          <w:numId w:val="2"/>
        </w:numPr>
        <w:tabs>
          <w:tab w:val="left" w:pos="540"/>
        </w:tabs>
        <w:spacing w:before="60" w:after="0" w:line="276" w:lineRule="auto"/>
        <w:ind w:left="540" w:hanging="360"/>
        <w:jc w:val="both"/>
        <w:rPr>
          <w:sz w:val="20"/>
          <w:szCs w:val="20"/>
        </w:rPr>
      </w:pPr>
      <w:r>
        <w:rPr>
          <w:sz w:val="20"/>
          <w:szCs w:val="20"/>
        </w:rPr>
        <w:t>Experience in</w:t>
      </w:r>
      <w:r w:rsidR="004D43F1" w:rsidRPr="007C275D">
        <w:rPr>
          <w:rFonts w:ascii="Trebuchet MS" w:eastAsia="Trebuchet MS" w:hAnsi="Trebuchet MS" w:cs="Trebuchet MS"/>
          <w:sz w:val="20"/>
          <w:szCs w:val="20"/>
        </w:rPr>
        <w:t xml:space="preserve"> </w:t>
      </w:r>
      <w:r w:rsidR="004D43F1" w:rsidRPr="007C275D">
        <w:rPr>
          <w:rFonts w:ascii="Trebuchet MS" w:eastAsia="Trebuchet MS" w:hAnsi="Trebuchet MS" w:cs="Trebuchet MS"/>
          <w:b/>
          <w:sz w:val="20"/>
          <w:szCs w:val="20"/>
        </w:rPr>
        <w:t>Functional Testing, GUI Testing, Cross-Browser Testing, Usability testing, Retesting, Regression testing, Integration Testing, Core Java, OOPs,</w:t>
      </w:r>
      <w:r w:rsidR="00653795" w:rsidRPr="007C275D">
        <w:rPr>
          <w:rFonts w:ascii="Trebuchet MS" w:eastAsia="Trebuchet MS" w:hAnsi="Trebuchet MS" w:cs="Trebuchet MS"/>
          <w:b/>
          <w:sz w:val="20"/>
          <w:szCs w:val="20"/>
        </w:rPr>
        <w:t xml:space="preserve"> SQL, </w:t>
      </w:r>
      <w:r w:rsidR="004D43F1" w:rsidRPr="007C275D">
        <w:rPr>
          <w:rFonts w:ascii="Trebuchet MS" w:eastAsia="Trebuchet MS" w:hAnsi="Trebuchet MS" w:cs="Trebuchet MS"/>
          <w:b/>
          <w:sz w:val="20"/>
          <w:szCs w:val="20"/>
        </w:rPr>
        <w:t>Selenium Webdriver.</w:t>
      </w:r>
    </w:p>
    <w:p w:rsidR="00776756" w:rsidRDefault="004D43F1">
      <w:pPr>
        <w:numPr>
          <w:ilvl w:val="3"/>
          <w:numId w:val="2"/>
        </w:numPr>
        <w:tabs>
          <w:tab w:val="left" w:pos="540"/>
        </w:tabs>
        <w:spacing w:before="60" w:after="0" w:line="276" w:lineRule="auto"/>
        <w:ind w:left="540" w:hanging="360"/>
        <w:jc w:val="both"/>
        <w:rPr>
          <w:sz w:val="20"/>
          <w:szCs w:val="20"/>
        </w:rPr>
      </w:pPr>
      <w:r>
        <w:rPr>
          <w:rFonts w:ascii="Trebuchet MS" w:eastAsia="Trebuchet MS" w:hAnsi="Trebuchet MS" w:cs="Trebuchet MS"/>
          <w:sz w:val="20"/>
          <w:szCs w:val="20"/>
        </w:rPr>
        <w:t>Checking Functionality of Different Features according to the Module given in a particular project.</w:t>
      </w:r>
    </w:p>
    <w:p w:rsidR="00776756" w:rsidRDefault="004D43F1">
      <w:pPr>
        <w:numPr>
          <w:ilvl w:val="3"/>
          <w:numId w:val="2"/>
        </w:numPr>
        <w:tabs>
          <w:tab w:val="left" w:pos="540"/>
        </w:tabs>
        <w:spacing w:before="60" w:after="0" w:line="276" w:lineRule="auto"/>
        <w:ind w:left="540" w:hanging="360"/>
        <w:jc w:val="both"/>
        <w:rPr>
          <w:sz w:val="20"/>
          <w:szCs w:val="20"/>
        </w:rPr>
      </w:pPr>
      <w:r>
        <w:rPr>
          <w:rFonts w:ascii="Trebuchet MS" w:eastAsia="Trebuchet MS" w:hAnsi="Trebuchet MS" w:cs="Trebuchet MS"/>
          <w:sz w:val="20"/>
          <w:szCs w:val="20"/>
        </w:rPr>
        <w:t>A hardworking professional with strong interpersonal &amp; excellent communication skills.</w:t>
      </w:r>
    </w:p>
    <w:p w:rsidR="00776756" w:rsidRDefault="00776756">
      <w:pPr>
        <w:spacing w:after="0" w:line="276" w:lineRule="auto"/>
        <w:jc w:val="both"/>
        <w:rPr>
          <w:rFonts w:ascii="Trebuchet MS" w:eastAsia="Trebuchet MS" w:hAnsi="Trebuchet MS" w:cs="Trebuchet MS"/>
          <w:sz w:val="20"/>
          <w:szCs w:val="20"/>
        </w:rPr>
      </w:pPr>
    </w:p>
    <w:p w:rsidR="00776756" w:rsidRDefault="004D43F1">
      <w:pPr>
        <w:spacing w:after="0" w:line="276" w:lineRule="auto"/>
        <w:jc w:val="both"/>
        <w:rPr>
          <w:rFonts w:ascii="Trebuchet MS" w:eastAsia="Trebuchet MS" w:hAnsi="Trebuchet MS" w:cs="Trebuchet MS"/>
          <w:b/>
          <w:sz w:val="20"/>
          <w:szCs w:val="20"/>
          <w:u w:val="single"/>
        </w:rPr>
      </w:pPr>
      <w:r>
        <w:rPr>
          <w:rFonts w:ascii="Trebuchet MS" w:eastAsia="Trebuchet MS" w:hAnsi="Trebuchet MS" w:cs="Trebuchet MS"/>
          <w:b/>
          <w:sz w:val="20"/>
          <w:szCs w:val="20"/>
          <w:u w:val="single"/>
        </w:rPr>
        <w:t>Technical Skills:</w:t>
      </w:r>
    </w:p>
    <w:p w:rsidR="00776756" w:rsidRDefault="00776756">
      <w:pPr>
        <w:spacing w:after="0" w:line="276" w:lineRule="auto"/>
        <w:jc w:val="both"/>
        <w:rPr>
          <w:rFonts w:ascii="Trebuchet MS" w:eastAsia="Trebuchet MS" w:hAnsi="Trebuchet MS" w:cs="Trebuchet MS"/>
          <w:sz w:val="20"/>
          <w:szCs w:val="20"/>
        </w:rPr>
      </w:pPr>
    </w:p>
    <w:p w:rsidR="00776756" w:rsidRDefault="004D43F1">
      <w:pPr>
        <w:numPr>
          <w:ilvl w:val="0"/>
          <w:numId w:val="3"/>
        </w:numPr>
        <w:spacing w:after="0" w:line="276" w:lineRule="auto"/>
        <w:ind w:hanging="360"/>
        <w:contextualSpacing/>
        <w:jc w:val="both"/>
        <w:rPr>
          <w:sz w:val="20"/>
          <w:szCs w:val="20"/>
        </w:rPr>
      </w:pPr>
      <w:r>
        <w:rPr>
          <w:rFonts w:ascii="Trebuchet MS" w:eastAsia="Trebuchet MS" w:hAnsi="Trebuchet MS" w:cs="Trebuchet MS"/>
          <w:sz w:val="20"/>
          <w:szCs w:val="20"/>
        </w:rPr>
        <w:t xml:space="preserve">Languages: </w:t>
      </w: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eastAsia="Trebuchet MS" w:hAnsi="Trebuchet MS" w:cs="Trebuchet MS"/>
          <w:b/>
          <w:sz w:val="20"/>
          <w:szCs w:val="20"/>
        </w:rPr>
        <w:t>C, C++, Core Java</w:t>
      </w:r>
    </w:p>
    <w:p w:rsidR="00776756" w:rsidRDefault="004D43F1">
      <w:pPr>
        <w:numPr>
          <w:ilvl w:val="0"/>
          <w:numId w:val="3"/>
        </w:numPr>
        <w:spacing w:after="0" w:line="276" w:lineRule="auto"/>
        <w:ind w:hanging="360"/>
        <w:contextualSpacing/>
        <w:jc w:val="both"/>
        <w:rPr>
          <w:b/>
          <w:sz w:val="20"/>
          <w:szCs w:val="20"/>
        </w:rPr>
      </w:pPr>
      <w:r>
        <w:rPr>
          <w:rFonts w:ascii="Trebuchet MS" w:eastAsia="Trebuchet MS" w:hAnsi="Trebuchet MS" w:cs="Trebuchet MS"/>
          <w:sz w:val="20"/>
          <w:szCs w:val="20"/>
        </w:rPr>
        <w:t xml:space="preserve">Web Technologies: </w:t>
      </w:r>
      <w:r>
        <w:rPr>
          <w:rFonts w:ascii="Trebuchet MS" w:eastAsia="Trebuchet MS" w:hAnsi="Trebuchet MS" w:cs="Trebuchet MS"/>
          <w:sz w:val="20"/>
          <w:szCs w:val="20"/>
        </w:rPr>
        <w:tab/>
      </w:r>
      <w:r>
        <w:rPr>
          <w:rFonts w:ascii="Trebuchet MS" w:eastAsia="Trebuchet MS" w:hAnsi="Trebuchet MS" w:cs="Trebuchet MS"/>
          <w:b/>
          <w:sz w:val="20"/>
          <w:szCs w:val="20"/>
        </w:rPr>
        <w:t>HTML, CSS</w:t>
      </w:r>
    </w:p>
    <w:p w:rsidR="00776756" w:rsidRDefault="004D43F1">
      <w:pPr>
        <w:numPr>
          <w:ilvl w:val="0"/>
          <w:numId w:val="3"/>
        </w:numPr>
        <w:spacing w:after="0" w:line="276" w:lineRule="auto"/>
        <w:ind w:hanging="360"/>
        <w:contextualSpacing/>
        <w:jc w:val="both"/>
        <w:rPr>
          <w:sz w:val="20"/>
          <w:szCs w:val="20"/>
        </w:rPr>
      </w:pPr>
      <w:r>
        <w:rPr>
          <w:rFonts w:ascii="Trebuchet MS" w:eastAsia="Trebuchet MS" w:hAnsi="Trebuchet MS" w:cs="Trebuchet MS"/>
          <w:sz w:val="20"/>
          <w:szCs w:val="20"/>
        </w:rPr>
        <w:t xml:space="preserve">Databases: </w:t>
      </w: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eastAsia="Trebuchet MS" w:hAnsi="Trebuchet MS" w:cs="Trebuchet MS"/>
          <w:b/>
          <w:sz w:val="20"/>
          <w:szCs w:val="20"/>
        </w:rPr>
        <w:t>SQL Server 2008</w:t>
      </w:r>
    </w:p>
    <w:p w:rsidR="00776756" w:rsidRDefault="004D43F1">
      <w:pPr>
        <w:numPr>
          <w:ilvl w:val="0"/>
          <w:numId w:val="3"/>
        </w:numPr>
        <w:spacing w:after="0" w:line="276" w:lineRule="auto"/>
        <w:ind w:hanging="360"/>
        <w:contextualSpacing/>
        <w:jc w:val="both"/>
        <w:rPr>
          <w:b/>
          <w:sz w:val="20"/>
          <w:szCs w:val="20"/>
        </w:rPr>
      </w:pPr>
      <w:r>
        <w:rPr>
          <w:rFonts w:ascii="Trebuchet MS" w:eastAsia="Trebuchet MS" w:hAnsi="Trebuchet MS" w:cs="Trebuchet MS"/>
          <w:sz w:val="20"/>
          <w:szCs w:val="20"/>
        </w:rPr>
        <w:t xml:space="preserve">Operating Systems: </w:t>
      </w:r>
      <w:r>
        <w:rPr>
          <w:rFonts w:ascii="Trebuchet MS" w:eastAsia="Trebuchet MS" w:hAnsi="Trebuchet MS" w:cs="Trebuchet MS"/>
          <w:sz w:val="20"/>
          <w:szCs w:val="20"/>
        </w:rPr>
        <w:tab/>
      </w:r>
      <w:r>
        <w:rPr>
          <w:rFonts w:ascii="Trebuchet MS" w:eastAsia="Trebuchet MS" w:hAnsi="Trebuchet MS" w:cs="Trebuchet MS"/>
          <w:b/>
          <w:sz w:val="20"/>
          <w:szCs w:val="20"/>
        </w:rPr>
        <w:t xml:space="preserve">Windows XP and above &amp; Unix </w:t>
      </w:r>
    </w:p>
    <w:p w:rsidR="00776756" w:rsidRDefault="004D43F1">
      <w:pPr>
        <w:numPr>
          <w:ilvl w:val="0"/>
          <w:numId w:val="3"/>
        </w:numPr>
        <w:spacing w:after="0" w:line="276" w:lineRule="auto"/>
        <w:ind w:hanging="360"/>
        <w:contextualSpacing/>
        <w:jc w:val="both"/>
        <w:rPr>
          <w:b/>
          <w:sz w:val="20"/>
          <w:szCs w:val="20"/>
        </w:rPr>
      </w:pPr>
      <w:r>
        <w:rPr>
          <w:rFonts w:ascii="Trebuchet MS" w:eastAsia="Trebuchet MS" w:hAnsi="Trebuchet MS" w:cs="Trebuchet MS"/>
          <w:sz w:val="20"/>
          <w:szCs w:val="20"/>
        </w:rPr>
        <w:t>Tools</w:t>
      </w:r>
      <w:r>
        <w:rPr>
          <w:rFonts w:ascii="Trebuchet MS" w:eastAsia="Trebuchet MS" w:hAnsi="Trebuchet MS" w:cs="Trebuchet MS"/>
          <w:b/>
          <w:sz w:val="20"/>
          <w:szCs w:val="20"/>
        </w:rPr>
        <w:t xml:space="preserve">:        </w:t>
      </w:r>
      <w:r>
        <w:rPr>
          <w:rFonts w:ascii="Trebuchet MS" w:eastAsia="Trebuchet MS" w:hAnsi="Trebuchet MS" w:cs="Trebuchet MS"/>
          <w:b/>
          <w:sz w:val="20"/>
          <w:szCs w:val="20"/>
        </w:rPr>
        <w:tab/>
      </w:r>
      <w:r>
        <w:rPr>
          <w:rFonts w:ascii="Trebuchet MS" w:eastAsia="Trebuchet MS" w:hAnsi="Trebuchet MS" w:cs="Trebuchet MS"/>
          <w:b/>
          <w:sz w:val="20"/>
          <w:szCs w:val="20"/>
        </w:rPr>
        <w:tab/>
        <w:t>HTTPWATCH BASIC</w:t>
      </w:r>
    </w:p>
    <w:p w:rsidR="00776756" w:rsidRDefault="004D43F1">
      <w:pPr>
        <w:numPr>
          <w:ilvl w:val="0"/>
          <w:numId w:val="3"/>
        </w:numPr>
        <w:spacing w:after="0" w:line="276" w:lineRule="auto"/>
        <w:ind w:hanging="360"/>
        <w:contextualSpacing/>
        <w:jc w:val="both"/>
        <w:rPr>
          <w:b/>
          <w:sz w:val="20"/>
          <w:szCs w:val="20"/>
        </w:rPr>
      </w:pPr>
      <w:r>
        <w:rPr>
          <w:rFonts w:ascii="Trebuchet MS" w:eastAsia="Trebuchet MS" w:hAnsi="Trebuchet MS" w:cs="Trebuchet MS"/>
          <w:sz w:val="20"/>
          <w:szCs w:val="20"/>
        </w:rPr>
        <w:t xml:space="preserve"> Other</w:t>
      </w:r>
      <w:r>
        <w:rPr>
          <w:rFonts w:ascii="Trebuchet MS" w:eastAsia="Trebuchet MS" w:hAnsi="Trebuchet MS" w:cs="Trebuchet MS"/>
          <w:b/>
          <w:sz w:val="20"/>
          <w:szCs w:val="20"/>
        </w:rPr>
        <w:t>:</w:t>
      </w:r>
      <w:r>
        <w:rPr>
          <w:rFonts w:ascii="Trebuchet MS" w:eastAsia="Trebuchet MS" w:hAnsi="Trebuchet MS" w:cs="Trebuchet MS"/>
          <w:b/>
          <w:sz w:val="20"/>
          <w:szCs w:val="20"/>
        </w:rPr>
        <w:tab/>
      </w:r>
      <w:r>
        <w:rPr>
          <w:rFonts w:ascii="Trebuchet MS" w:eastAsia="Trebuchet MS" w:hAnsi="Trebuchet MS" w:cs="Trebuchet MS"/>
          <w:b/>
          <w:sz w:val="20"/>
          <w:szCs w:val="20"/>
        </w:rPr>
        <w:tab/>
      </w:r>
      <w:r>
        <w:rPr>
          <w:rFonts w:ascii="Trebuchet MS" w:eastAsia="Trebuchet MS" w:hAnsi="Trebuchet MS" w:cs="Trebuchet MS"/>
          <w:b/>
          <w:sz w:val="20"/>
          <w:szCs w:val="20"/>
        </w:rPr>
        <w:tab/>
        <w:t>Object oriented Programming, Selenium Webdriver.</w:t>
      </w:r>
    </w:p>
    <w:p w:rsidR="00776756" w:rsidRDefault="00776756">
      <w:pPr>
        <w:spacing w:line="276" w:lineRule="auto"/>
        <w:jc w:val="both"/>
        <w:rPr>
          <w:rFonts w:ascii="Trebuchet MS" w:eastAsia="Trebuchet MS" w:hAnsi="Trebuchet MS" w:cs="Trebuchet MS"/>
          <w:b/>
          <w:sz w:val="20"/>
          <w:szCs w:val="20"/>
          <w:u w:val="single"/>
        </w:rPr>
      </w:pPr>
    </w:p>
    <w:p w:rsidR="00776756" w:rsidRDefault="004D43F1">
      <w:pPr>
        <w:jc w:val="both"/>
        <w:rPr>
          <w:rFonts w:ascii="Trebuchet MS" w:eastAsia="Trebuchet MS" w:hAnsi="Trebuchet MS" w:cs="Trebuchet MS"/>
          <w:b/>
          <w:sz w:val="20"/>
          <w:szCs w:val="20"/>
          <w:u w:val="single"/>
        </w:rPr>
      </w:pPr>
      <w:r>
        <w:rPr>
          <w:rFonts w:ascii="Trebuchet MS" w:eastAsia="Trebuchet MS" w:hAnsi="Trebuchet MS" w:cs="Trebuchet MS"/>
          <w:b/>
          <w:sz w:val="20"/>
          <w:szCs w:val="20"/>
          <w:u w:val="single"/>
        </w:rPr>
        <w:t>Education:</w:t>
      </w:r>
    </w:p>
    <w:tbl>
      <w:tblPr>
        <w:tblStyle w:val="a"/>
        <w:tblW w:w="86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5"/>
        <w:gridCol w:w="2705"/>
        <w:gridCol w:w="1350"/>
        <w:gridCol w:w="1255"/>
      </w:tblGrid>
      <w:tr w:rsidR="00776756">
        <w:trPr>
          <w:trHeight w:val="300"/>
          <w:jc w:val="center"/>
        </w:trPr>
        <w:tc>
          <w:tcPr>
            <w:tcW w:w="3325" w:type="dxa"/>
            <w:vAlign w:val="center"/>
          </w:tcPr>
          <w:p w:rsidR="00776756" w:rsidRDefault="004D43F1">
            <w:pPr>
              <w:spacing w:after="0"/>
              <w:jc w:val="both"/>
              <w:rPr>
                <w:rFonts w:ascii="Trebuchet MS" w:eastAsia="Trebuchet MS" w:hAnsi="Trebuchet MS" w:cs="Trebuchet MS"/>
                <w:b/>
                <w:sz w:val="20"/>
                <w:szCs w:val="20"/>
              </w:rPr>
            </w:pPr>
            <w:r>
              <w:rPr>
                <w:rFonts w:ascii="Trebuchet MS" w:eastAsia="Trebuchet MS" w:hAnsi="Trebuchet MS" w:cs="Trebuchet MS"/>
                <w:b/>
                <w:sz w:val="20"/>
                <w:szCs w:val="20"/>
              </w:rPr>
              <w:t xml:space="preserve">Degree </w:t>
            </w:r>
          </w:p>
        </w:tc>
        <w:tc>
          <w:tcPr>
            <w:tcW w:w="2705" w:type="dxa"/>
            <w:vAlign w:val="center"/>
          </w:tcPr>
          <w:p w:rsidR="00776756" w:rsidRDefault="004D43F1">
            <w:pPr>
              <w:spacing w:after="0"/>
              <w:jc w:val="both"/>
              <w:rPr>
                <w:rFonts w:ascii="Trebuchet MS" w:eastAsia="Trebuchet MS" w:hAnsi="Trebuchet MS" w:cs="Trebuchet MS"/>
                <w:b/>
                <w:sz w:val="20"/>
                <w:szCs w:val="20"/>
              </w:rPr>
            </w:pPr>
            <w:r>
              <w:rPr>
                <w:rFonts w:ascii="Trebuchet MS" w:eastAsia="Trebuchet MS" w:hAnsi="Trebuchet MS" w:cs="Trebuchet MS"/>
                <w:b/>
                <w:sz w:val="20"/>
                <w:szCs w:val="20"/>
              </w:rPr>
              <w:t>College</w:t>
            </w:r>
          </w:p>
        </w:tc>
        <w:tc>
          <w:tcPr>
            <w:tcW w:w="1350" w:type="dxa"/>
            <w:vAlign w:val="center"/>
          </w:tcPr>
          <w:p w:rsidR="00776756" w:rsidRDefault="004D43F1">
            <w:pPr>
              <w:spacing w:after="0"/>
              <w:jc w:val="both"/>
              <w:rPr>
                <w:rFonts w:ascii="Trebuchet MS" w:eastAsia="Trebuchet MS" w:hAnsi="Trebuchet MS" w:cs="Trebuchet MS"/>
                <w:b/>
                <w:sz w:val="20"/>
                <w:szCs w:val="20"/>
              </w:rPr>
            </w:pPr>
            <w:r>
              <w:rPr>
                <w:rFonts w:ascii="Trebuchet MS" w:eastAsia="Trebuchet MS" w:hAnsi="Trebuchet MS" w:cs="Trebuchet MS"/>
                <w:b/>
                <w:sz w:val="20"/>
                <w:szCs w:val="20"/>
              </w:rPr>
              <w:t>Year of Passing</w:t>
            </w:r>
          </w:p>
        </w:tc>
        <w:tc>
          <w:tcPr>
            <w:tcW w:w="1255" w:type="dxa"/>
          </w:tcPr>
          <w:p w:rsidR="00776756" w:rsidRDefault="004D43F1">
            <w:pPr>
              <w:spacing w:after="0"/>
              <w:jc w:val="both"/>
              <w:rPr>
                <w:rFonts w:ascii="Trebuchet MS" w:eastAsia="Trebuchet MS" w:hAnsi="Trebuchet MS" w:cs="Trebuchet MS"/>
                <w:b/>
                <w:sz w:val="20"/>
                <w:szCs w:val="20"/>
              </w:rPr>
            </w:pPr>
            <w:r>
              <w:rPr>
                <w:rFonts w:ascii="Trebuchet MS" w:eastAsia="Trebuchet MS" w:hAnsi="Trebuchet MS" w:cs="Trebuchet MS"/>
                <w:b/>
                <w:sz w:val="20"/>
                <w:szCs w:val="20"/>
              </w:rPr>
              <w:t>Marks</w:t>
            </w:r>
          </w:p>
        </w:tc>
      </w:tr>
      <w:tr w:rsidR="00776756">
        <w:trPr>
          <w:trHeight w:val="320"/>
          <w:jc w:val="center"/>
        </w:trPr>
        <w:tc>
          <w:tcPr>
            <w:tcW w:w="3325" w:type="dxa"/>
            <w:vAlign w:val="center"/>
          </w:tcPr>
          <w:p w:rsidR="00776756" w:rsidRDefault="004D43F1">
            <w:pPr>
              <w:spacing w:after="0"/>
              <w:jc w:val="both"/>
              <w:rPr>
                <w:rFonts w:ascii="Trebuchet MS" w:eastAsia="Trebuchet MS" w:hAnsi="Trebuchet MS" w:cs="Trebuchet MS"/>
                <w:sz w:val="20"/>
                <w:szCs w:val="20"/>
              </w:rPr>
            </w:pPr>
            <w:r>
              <w:rPr>
                <w:rFonts w:ascii="Trebuchet MS" w:eastAsia="Trebuchet MS" w:hAnsi="Trebuchet MS" w:cs="Trebuchet MS"/>
                <w:sz w:val="20"/>
                <w:szCs w:val="20"/>
              </w:rPr>
              <w:t xml:space="preserve">Bachelor of Engineering in Computer Engineering </w:t>
            </w:r>
          </w:p>
        </w:tc>
        <w:tc>
          <w:tcPr>
            <w:tcW w:w="2705" w:type="dxa"/>
            <w:vAlign w:val="center"/>
          </w:tcPr>
          <w:p w:rsidR="00776756" w:rsidRDefault="004250FE">
            <w:pPr>
              <w:spacing w:after="0"/>
              <w:jc w:val="both"/>
              <w:rPr>
                <w:rFonts w:ascii="Trebuchet MS" w:eastAsia="Trebuchet MS" w:hAnsi="Trebuchet MS" w:cs="Trebuchet MS"/>
                <w:sz w:val="20"/>
                <w:szCs w:val="20"/>
              </w:rPr>
            </w:pPr>
            <w:r>
              <w:rPr>
                <w:rFonts w:ascii="Trebuchet MS" w:eastAsia="Trebuchet MS" w:hAnsi="Trebuchet MS" w:cs="Trebuchet MS"/>
                <w:sz w:val="20"/>
                <w:szCs w:val="20"/>
              </w:rPr>
              <w:t>Sinh</w:t>
            </w:r>
            <w:r w:rsidR="004D43F1">
              <w:rPr>
                <w:rFonts w:ascii="Trebuchet MS" w:eastAsia="Trebuchet MS" w:hAnsi="Trebuchet MS" w:cs="Trebuchet MS"/>
                <w:sz w:val="20"/>
                <w:szCs w:val="20"/>
              </w:rPr>
              <w:t>gad</w:t>
            </w:r>
            <w:r>
              <w:rPr>
                <w:rFonts w:ascii="Trebuchet MS" w:eastAsia="Trebuchet MS" w:hAnsi="Trebuchet MS" w:cs="Trebuchet MS"/>
                <w:sz w:val="20"/>
                <w:szCs w:val="20"/>
              </w:rPr>
              <w:t xml:space="preserve"> </w:t>
            </w:r>
            <w:bookmarkStart w:id="0" w:name="_GoBack"/>
            <w:bookmarkEnd w:id="0"/>
            <w:r w:rsidR="004D43F1">
              <w:rPr>
                <w:rFonts w:ascii="Trebuchet MS" w:eastAsia="Trebuchet MS" w:hAnsi="Trebuchet MS" w:cs="Trebuchet MS"/>
                <w:sz w:val="20"/>
                <w:szCs w:val="20"/>
              </w:rPr>
              <w:t>College of Engineering, Pune.</w:t>
            </w:r>
          </w:p>
        </w:tc>
        <w:tc>
          <w:tcPr>
            <w:tcW w:w="1350" w:type="dxa"/>
            <w:vAlign w:val="center"/>
          </w:tcPr>
          <w:p w:rsidR="00776756" w:rsidRDefault="004D43F1">
            <w:pPr>
              <w:spacing w:after="0"/>
              <w:jc w:val="both"/>
              <w:rPr>
                <w:rFonts w:ascii="Trebuchet MS" w:eastAsia="Trebuchet MS" w:hAnsi="Trebuchet MS" w:cs="Trebuchet MS"/>
                <w:sz w:val="20"/>
                <w:szCs w:val="20"/>
              </w:rPr>
            </w:pPr>
            <w:r>
              <w:rPr>
                <w:rFonts w:ascii="Trebuchet MS" w:eastAsia="Trebuchet MS" w:hAnsi="Trebuchet MS" w:cs="Trebuchet MS"/>
                <w:sz w:val="20"/>
                <w:szCs w:val="20"/>
              </w:rPr>
              <w:t>2014</w:t>
            </w:r>
          </w:p>
        </w:tc>
        <w:tc>
          <w:tcPr>
            <w:tcW w:w="1255" w:type="dxa"/>
            <w:vAlign w:val="center"/>
          </w:tcPr>
          <w:p w:rsidR="00776756" w:rsidRDefault="004D43F1">
            <w:pPr>
              <w:spacing w:after="0"/>
              <w:jc w:val="both"/>
              <w:rPr>
                <w:rFonts w:ascii="Trebuchet MS" w:eastAsia="Trebuchet MS" w:hAnsi="Trebuchet MS" w:cs="Trebuchet MS"/>
                <w:sz w:val="20"/>
                <w:szCs w:val="20"/>
              </w:rPr>
            </w:pPr>
            <w:r>
              <w:rPr>
                <w:rFonts w:ascii="Trebuchet MS" w:eastAsia="Trebuchet MS" w:hAnsi="Trebuchet MS" w:cs="Trebuchet MS"/>
                <w:sz w:val="20"/>
                <w:szCs w:val="20"/>
              </w:rPr>
              <w:t>63%</w:t>
            </w:r>
          </w:p>
        </w:tc>
      </w:tr>
    </w:tbl>
    <w:p w:rsidR="00776756" w:rsidRDefault="00776756">
      <w:pPr>
        <w:spacing w:line="360" w:lineRule="auto"/>
        <w:jc w:val="both"/>
        <w:rPr>
          <w:rFonts w:ascii="Trebuchet MS" w:eastAsia="Trebuchet MS" w:hAnsi="Trebuchet MS" w:cs="Trebuchet MS"/>
          <w:b/>
          <w:sz w:val="20"/>
          <w:szCs w:val="20"/>
          <w:u w:val="single"/>
        </w:rPr>
      </w:pPr>
    </w:p>
    <w:p w:rsidR="00776756" w:rsidRDefault="004D43F1">
      <w:pPr>
        <w:spacing w:after="0" w:line="240" w:lineRule="auto"/>
        <w:jc w:val="both"/>
        <w:rPr>
          <w:rFonts w:ascii="Trebuchet MS" w:eastAsia="Trebuchet MS" w:hAnsi="Trebuchet MS" w:cs="Trebuchet MS"/>
          <w:b/>
          <w:sz w:val="20"/>
          <w:szCs w:val="20"/>
          <w:u w:val="single"/>
        </w:rPr>
      </w:pPr>
      <w:r>
        <w:rPr>
          <w:rFonts w:ascii="Trebuchet MS" w:eastAsia="Trebuchet MS" w:hAnsi="Trebuchet MS" w:cs="Trebuchet MS"/>
          <w:b/>
          <w:sz w:val="20"/>
          <w:szCs w:val="20"/>
          <w:u w:val="single"/>
        </w:rPr>
        <w:t>Employment Details</w:t>
      </w:r>
    </w:p>
    <w:p w:rsidR="00776756" w:rsidRDefault="00776756">
      <w:pPr>
        <w:spacing w:after="0" w:line="240" w:lineRule="auto"/>
        <w:jc w:val="both"/>
        <w:rPr>
          <w:rFonts w:ascii="Trebuchet MS" w:eastAsia="Trebuchet MS" w:hAnsi="Trebuchet MS" w:cs="Trebuchet MS"/>
          <w:b/>
          <w:sz w:val="20"/>
          <w:szCs w:val="20"/>
          <w:u w:val="single"/>
        </w:rPr>
      </w:pPr>
    </w:p>
    <w:p w:rsidR="00776756" w:rsidRDefault="004D43F1">
      <w:pPr>
        <w:numPr>
          <w:ilvl w:val="0"/>
          <w:numId w:val="1"/>
        </w:numPr>
        <w:ind w:left="360" w:hanging="360"/>
        <w:jc w:val="both"/>
        <w:rPr>
          <w:rFonts w:ascii="Trebuchet MS" w:eastAsia="Trebuchet MS" w:hAnsi="Trebuchet MS" w:cs="Trebuchet MS"/>
          <w:b/>
          <w:u w:val="single"/>
        </w:rPr>
      </w:pPr>
      <w:r>
        <w:rPr>
          <w:rFonts w:ascii="Trebuchet MS" w:eastAsia="Trebuchet MS" w:hAnsi="Trebuchet MS" w:cs="Trebuchet MS"/>
          <w:b/>
          <w:sz w:val="20"/>
          <w:szCs w:val="20"/>
          <w:u w:val="single"/>
        </w:rPr>
        <w:t>Logistics Management System: -</w:t>
      </w:r>
    </w:p>
    <w:tbl>
      <w:tblPr>
        <w:tblStyle w:val="a0"/>
        <w:tblW w:w="8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5"/>
        <w:gridCol w:w="5235"/>
      </w:tblGrid>
      <w:tr w:rsidR="00776756">
        <w:trPr>
          <w:trHeight w:val="400"/>
          <w:jc w:val="center"/>
        </w:trPr>
        <w:tc>
          <w:tcPr>
            <w:tcW w:w="3415" w:type="dxa"/>
            <w:vAlign w:val="center"/>
          </w:tcPr>
          <w:p w:rsidR="00776756" w:rsidRDefault="004D43F1">
            <w:pPr>
              <w:spacing w:after="0"/>
              <w:jc w:val="both"/>
              <w:rPr>
                <w:rFonts w:ascii="Trebuchet MS" w:eastAsia="Trebuchet MS" w:hAnsi="Trebuchet MS" w:cs="Trebuchet MS"/>
                <w:b/>
                <w:sz w:val="20"/>
                <w:szCs w:val="20"/>
              </w:rPr>
            </w:pPr>
            <w:r>
              <w:rPr>
                <w:rFonts w:ascii="Trebuchet MS" w:eastAsia="Trebuchet MS" w:hAnsi="Trebuchet MS" w:cs="Trebuchet MS"/>
                <w:b/>
                <w:sz w:val="20"/>
                <w:szCs w:val="20"/>
              </w:rPr>
              <w:t>Client</w:t>
            </w:r>
          </w:p>
        </w:tc>
        <w:tc>
          <w:tcPr>
            <w:tcW w:w="5235" w:type="dxa"/>
            <w:vAlign w:val="center"/>
          </w:tcPr>
          <w:p w:rsidR="00776756" w:rsidRDefault="004D43F1">
            <w:pPr>
              <w:tabs>
                <w:tab w:val="left" w:pos="4819"/>
              </w:tabs>
              <w:spacing w:after="0" w:line="240" w:lineRule="auto"/>
              <w:jc w:val="both"/>
              <w:rPr>
                <w:rFonts w:ascii="Trebuchet MS" w:eastAsia="Trebuchet MS" w:hAnsi="Trebuchet MS" w:cs="Trebuchet MS"/>
                <w:sz w:val="20"/>
                <w:szCs w:val="20"/>
              </w:rPr>
            </w:pPr>
            <w:r>
              <w:rPr>
                <w:rFonts w:ascii="Trebuchet MS" w:eastAsia="Trebuchet MS" w:hAnsi="Trebuchet MS" w:cs="Trebuchet MS"/>
                <w:sz w:val="20"/>
                <w:szCs w:val="20"/>
              </w:rPr>
              <w:t>S-Chem, Saudi Arabia</w:t>
            </w:r>
          </w:p>
        </w:tc>
      </w:tr>
      <w:tr w:rsidR="00776756">
        <w:trPr>
          <w:trHeight w:val="400"/>
          <w:jc w:val="center"/>
        </w:trPr>
        <w:tc>
          <w:tcPr>
            <w:tcW w:w="3415" w:type="dxa"/>
            <w:vAlign w:val="center"/>
          </w:tcPr>
          <w:p w:rsidR="00776756" w:rsidRDefault="004D43F1">
            <w:pPr>
              <w:spacing w:after="0"/>
              <w:jc w:val="both"/>
              <w:rPr>
                <w:rFonts w:ascii="Trebuchet MS" w:eastAsia="Trebuchet MS" w:hAnsi="Trebuchet MS" w:cs="Trebuchet MS"/>
                <w:b/>
                <w:sz w:val="20"/>
                <w:szCs w:val="20"/>
              </w:rPr>
            </w:pPr>
            <w:r>
              <w:rPr>
                <w:rFonts w:ascii="Trebuchet MS" w:eastAsia="Trebuchet MS" w:hAnsi="Trebuchet MS" w:cs="Trebuchet MS"/>
                <w:b/>
                <w:sz w:val="20"/>
                <w:szCs w:val="20"/>
              </w:rPr>
              <w:t>Duration</w:t>
            </w:r>
          </w:p>
        </w:tc>
        <w:tc>
          <w:tcPr>
            <w:tcW w:w="5235" w:type="dxa"/>
            <w:vAlign w:val="center"/>
          </w:tcPr>
          <w:p w:rsidR="00776756" w:rsidRDefault="004D43F1">
            <w:pPr>
              <w:spacing w:after="0" w:line="240" w:lineRule="auto"/>
              <w:jc w:val="both"/>
              <w:rPr>
                <w:rFonts w:ascii="Trebuchet MS" w:eastAsia="Trebuchet MS" w:hAnsi="Trebuchet MS" w:cs="Trebuchet MS"/>
                <w:sz w:val="20"/>
                <w:szCs w:val="20"/>
              </w:rPr>
            </w:pPr>
            <w:r>
              <w:rPr>
                <w:rFonts w:ascii="Trebuchet MS" w:eastAsia="Trebuchet MS" w:hAnsi="Trebuchet MS" w:cs="Trebuchet MS"/>
                <w:sz w:val="20"/>
                <w:szCs w:val="20"/>
              </w:rPr>
              <w:t>March 2016 - Till Date</w:t>
            </w:r>
          </w:p>
        </w:tc>
      </w:tr>
      <w:tr w:rsidR="00776756">
        <w:trPr>
          <w:trHeight w:val="400"/>
          <w:jc w:val="center"/>
        </w:trPr>
        <w:tc>
          <w:tcPr>
            <w:tcW w:w="3415" w:type="dxa"/>
            <w:vAlign w:val="center"/>
          </w:tcPr>
          <w:p w:rsidR="00776756" w:rsidRDefault="004D43F1">
            <w:pPr>
              <w:spacing w:after="0"/>
              <w:jc w:val="both"/>
              <w:rPr>
                <w:rFonts w:ascii="Trebuchet MS" w:eastAsia="Trebuchet MS" w:hAnsi="Trebuchet MS" w:cs="Trebuchet MS"/>
                <w:b/>
                <w:sz w:val="20"/>
                <w:szCs w:val="20"/>
              </w:rPr>
            </w:pPr>
            <w:r>
              <w:rPr>
                <w:rFonts w:ascii="Trebuchet MS" w:eastAsia="Trebuchet MS" w:hAnsi="Trebuchet MS" w:cs="Trebuchet MS"/>
                <w:b/>
                <w:sz w:val="20"/>
                <w:szCs w:val="20"/>
              </w:rPr>
              <w:t>Tools</w:t>
            </w:r>
          </w:p>
        </w:tc>
        <w:tc>
          <w:tcPr>
            <w:tcW w:w="5235" w:type="dxa"/>
            <w:vAlign w:val="center"/>
          </w:tcPr>
          <w:p w:rsidR="00776756" w:rsidRDefault="004D43F1">
            <w:pPr>
              <w:tabs>
                <w:tab w:val="left" w:pos="540"/>
              </w:tabs>
              <w:spacing w:after="0" w:line="240" w:lineRule="auto"/>
              <w:jc w:val="both"/>
              <w:rPr>
                <w:rFonts w:ascii="Trebuchet MS" w:eastAsia="Trebuchet MS" w:hAnsi="Trebuchet MS" w:cs="Trebuchet MS"/>
                <w:sz w:val="20"/>
                <w:szCs w:val="20"/>
              </w:rPr>
            </w:pPr>
            <w:r>
              <w:rPr>
                <w:rFonts w:ascii="Trebuchet MS" w:eastAsia="Trebuchet MS" w:hAnsi="Trebuchet MS" w:cs="Trebuchet MS"/>
                <w:sz w:val="20"/>
                <w:szCs w:val="20"/>
              </w:rPr>
              <w:t>Bug Tracker</w:t>
            </w:r>
          </w:p>
        </w:tc>
      </w:tr>
    </w:tbl>
    <w:p w:rsidR="00776756" w:rsidRDefault="00776756">
      <w:pPr>
        <w:spacing w:after="0"/>
        <w:ind w:left="270"/>
        <w:jc w:val="both"/>
        <w:rPr>
          <w:rFonts w:ascii="Trebuchet MS" w:eastAsia="Trebuchet MS" w:hAnsi="Trebuchet MS" w:cs="Trebuchet MS"/>
          <w:b/>
          <w:sz w:val="20"/>
          <w:szCs w:val="20"/>
          <w:u w:val="single"/>
        </w:rPr>
      </w:pPr>
    </w:p>
    <w:p w:rsidR="00776756" w:rsidRDefault="00776756">
      <w:pPr>
        <w:spacing w:after="0"/>
        <w:ind w:left="270"/>
        <w:jc w:val="both"/>
        <w:rPr>
          <w:rFonts w:ascii="Trebuchet MS" w:eastAsia="Trebuchet MS" w:hAnsi="Trebuchet MS" w:cs="Trebuchet MS"/>
          <w:b/>
          <w:sz w:val="20"/>
          <w:szCs w:val="20"/>
          <w:u w:val="single"/>
        </w:rPr>
      </w:pPr>
    </w:p>
    <w:p w:rsidR="00776756" w:rsidRDefault="00776756">
      <w:pPr>
        <w:spacing w:after="0"/>
        <w:ind w:left="270"/>
        <w:jc w:val="both"/>
        <w:rPr>
          <w:rFonts w:ascii="Trebuchet MS" w:eastAsia="Trebuchet MS" w:hAnsi="Trebuchet MS" w:cs="Trebuchet MS"/>
          <w:b/>
          <w:sz w:val="20"/>
          <w:szCs w:val="20"/>
          <w:u w:val="single"/>
        </w:rPr>
      </w:pPr>
    </w:p>
    <w:p w:rsidR="005A5B9C" w:rsidRDefault="005A5B9C">
      <w:pPr>
        <w:spacing w:after="0"/>
        <w:ind w:left="270"/>
        <w:jc w:val="both"/>
        <w:rPr>
          <w:rFonts w:ascii="Trebuchet MS" w:eastAsia="Trebuchet MS" w:hAnsi="Trebuchet MS" w:cs="Trebuchet MS"/>
          <w:b/>
          <w:sz w:val="20"/>
          <w:szCs w:val="20"/>
          <w:u w:val="single"/>
        </w:rPr>
      </w:pPr>
    </w:p>
    <w:p w:rsidR="005A5B9C" w:rsidRDefault="005A5B9C">
      <w:pPr>
        <w:spacing w:after="0"/>
        <w:ind w:left="270"/>
        <w:jc w:val="both"/>
        <w:rPr>
          <w:rFonts w:ascii="Trebuchet MS" w:eastAsia="Trebuchet MS" w:hAnsi="Trebuchet MS" w:cs="Trebuchet MS"/>
          <w:b/>
          <w:sz w:val="20"/>
          <w:szCs w:val="20"/>
          <w:u w:val="single"/>
        </w:rPr>
      </w:pPr>
    </w:p>
    <w:p w:rsidR="00776756" w:rsidRDefault="004D43F1">
      <w:pPr>
        <w:ind w:left="270"/>
        <w:jc w:val="both"/>
        <w:rPr>
          <w:rFonts w:ascii="Trebuchet MS" w:eastAsia="Trebuchet MS" w:hAnsi="Trebuchet MS" w:cs="Trebuchet MS"/>
          <w:b/>
          <w:sz w:val="20"/>
          <w:szCs w:val="20"/>
          <w:u w:val="single"/>
        </w:rPr>
      </w:pPr>
      <w:r>
        <w:rPr>
          <w:rFonts w:ascii="Trebuchet MS" w:eastAsia="Trebuchet MS" w:hAnsi="Trebuchet MS" w:cs="Trebuchet MS"/>
          <w:b/>
          <w:sz w:val="20"/>
          <w:szCs w:val="20"/>
          <w:u w:val="single"/>
        </w:rPr>
        <w:lastRenderedPageBreak/>
        <w:t>Project Details:</w:t>
      </w:r>
    </w:p>
    <w:p w:rsidR="00776756" w:rsidRDefault="004D43F1">
      <w:pPr>
        <w:spacing w:after="0" w:line="276" w:lineRule="auto"/>
        <w:ind w:left="720"/>
        <w:jc w:val="both"/>
        <w:rPr>
          <w:rFonts w:ascii="Trebuchet MS" w:eastAsia="Trebuchet MS" w:hAnsi="Trebuchet MS" w:cs="Trebuchet MS"/>
          <w:sz w:val="20"/>
          <w:szCs w:val="20"/>
        </w:rPr>
      </w:pPr>
      <w:r>
        <w:rPr>
          <w:rFonts w:ascii="Trebuchet MS" w:eastAsia="Trebuchet MS" w:hAnsi="Trebuchet MS" w:cs="Trebuchet MS"/>
          <w:sz w:val="20"/>
          <w:szCs w:val="20"/>
        </w:rPr>
        <w:t>Technology: SharePoint 2010/2013</w:t>
      </w:r>
    </w:p>
    <w:p w:rsidR="00776756" w:rsidRDefault="004D43F1">
      <w:pPr>
        <w:spacing w:after="0" w:line="276" w:lineRule="auto"/>
        <w:ind w:left="720"/>
        <w:jc w:val="both"/>
        <w:rPr>
          <w:rFonts w:ascii="Trebuchet MS" w:eastAsia="Trebuchet MS" w:hAnsi="Trebuchet MS" w:cs="Trebuchet MS"/>
          <w:sz w:val="20"/>
          <w:szCs w:val="20"/>
        </w:rPr>
      </w:pPr>
      <w:r>
        <w:rPr>
          <w:rFonts w:ascii="Trebuchet MS" w:eastAsia="Trebuchet MS" w:hAnsi="Trebuchet MS" w:cs="Trebuchet MS"/>
          <w:sz w:val="20"/>
          <w:szCs w:val="20"/>
        </w:rPr>
        <w:t>Database: SQL Server 2008 R2</w:t>
      </w:r>
    </w:p>
    <w:p w:rsidR="00776756" w:rsidRDefault="004D43F1">
      <w:pPr>
        <w:spacing w:after="0" w:line="276" w:lineRule="auto"/>
        <w:ind w:left="720"/>
        <w:jc w:val="both"/>
        <w:rPr>
          <w:rFonts w:ascii="Trebuchet MS" w:eastAsia="Trebuchet MS" w:hAnsi="Trebuchet MS" w:cs="Trebuchet MS"/>
          <w:sz w:val="20"/>
          <w:szCs w:val="20"/>
        </w:rPr>
      </w:pPr>
      <w:r>
        <w:rPr>
          <w:rFonts w:ascii="Trebuchet MS" w:eastAsia="Trebuchet MS" w:hAnsi="Trebuchet MS" w:cs="Trebuchet MS"/>
          <w:sz w:val="20"/>
          <w:szCs w:val="20"/>
        </w:rPr>
        <w:t>Operating System: Windows 7</w:t>
      </w:r>
    </w:p>
    <w:p w:rsidR="00776756" w:rsidRDefault="004D43F1">
      <w:pPr>
        <w:spacing w:after="0" w:line="360" w:lineRule="auto"/>
        <w:jc w:val="both"/>
        <w:rPr>
          <w:rFonts w:ascii="Trebuchet MS" w:eastAsia="Trebuchet MS" w:hAnsi="Trebuchet MS" w:cs="Trebuchet MS"/>
          <w:sz w:val="20"/>
          <w:szCs w:val="20"/>
        </w:rPr>
      </w:pPr>
      <w:r>
        <w:rPr>
          <w:rFonts w:ascii="Trebuchet MS" w:eastAsia="Trebuchet MS" w:hAnsi="Trebuchet MS" w:cs="Trebuchet MS"/>
          <w:sz w:val="20"/>
          <w:szCs w:val="20"/>
        </w:rPr>
        <w:tab/>
      </w:r>
    </w:p>
    <w:p w:rsidR="00776756" w:rsidRDefault="004D43F1">
      <w:pPr>
        <w:ind w:left="270"/>
        <w:jc w:val="both"/>
        <w:rPr>
          <w:rFonts w:ascii="Trebuchet MS" w:eastAsia="Trebuchet MS" w:hAnsi="Trebuchet MS" w:cs="Trebuchet MS"/>
          <w:b/>
          <w:sz w:val="20"/>
          <w:szCs w:val="20"/>
          <w:u w:val="single"/>
        </w:rPr>
      </w:pPr>
      <w:r>
        <w:rPr>
          <w:rFonts w:ascii="Trebuchet MS" w:eastAsia="Trebuchet MS" w:hAnsi="Trebuchet MS" w:cs="Trebuchet MS"/>
          <w:b/>
          <w:sz w:val="20"/>
          <w:szCs w:val="20"/>
          <w:u w:val="single"/>
        </w:rPr>
        <w:t>Client Description</w:t>
      </w:r>
    </w:p>
    <w:p w:rsidR="00776756" w:rsidRDefault="004D43F1">
      <w:pPr>
        <w:spacing w:line="240" w:lineRule="auto"/>
        <w:ind w:left="720"/>
        <w:jc w:val="both"/>
        <w:rPr>
          <w:rFonts w:ascii="Trebuchet MS" w:eastAsia="Trebuchet MS" w:hAnsi="Trebuchet MS" w:cs="Trebuchet MS"/>
          <w:sz w:val="20"/>
          <w:szCs w:val="20"/>
        </w:rPr>
      </w:pPr>
      <w:r>
        <w:rPr>
          <w:rFonts w:ascii="Trebuchet MS" w:eastAsia="Trebuchet MS" w:hAnsi="Trebuchet MS" w:cs="Trebuchet MS"/>
          <w:sz w:val="20"/>
          <w:szCs w:val="20"/>
        </w:rPr>
        <w:t>The Logistics department at S-Chem is responsible for processing the logistical transactions and also in making sure that the relevant compliance requirements are being followed, recorded and are audit ready. The current process is paper based system and all the documents involved are filled in manually. The Logistics system is mainly focused at bringing in process efficiency in Custom Duty, Permits, Tracking and its status reporting to the S-Chem internal departmental users. </w:t>
      </w:r>
    </w:p>
    <w:p w:rsidR="00776756" w:rsidRDefault="004D43F1">
      <w:pPr>
        <w:numPr>
          <w:ilvl w:val="0"/>
          <w:numId w:val="1"/>
        </w:numPr>
        <w:ind w:left="360" w:hanging="360"/>
        <w:jc w:val="both"/>
        <w:rPr>
          <w:rFonts w:ascii="Trebuchet MS" w:eastAsia="Trebuchet MS" w:hAnsi="Trebuchet MS" w:cs="Trebuchet MS"/>
          <w:b/>
          <w:u w:val="single"/>
        </w:rPr>
      </w:pPr>
      <w:r>
        <w:rPr>
          <w:rFonts w:ascii="Trebuchet MS" w:eastAsia="Trebuchet MS" w:hAnsi="Trebuchet MS" w:cs="Trebuchet MS"/>
          <w:b/>
          <w:sz w:val="20"/>
          <w:szCs w:val="20"/>
          <w:u w:val="single"/>
        </w:rPr>
        <w:t>Digital Tutor Suite: -</w:t>
      </w:r>
    </w:p>
    <w:tbl>
      <w:tblPr>
        <w:tblStyle w:val="a1"/>
        <w:tblW w:w="8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5"/>
        <w:gridCol w:w="5235"/>
      </w:tblGrid>
      <w:tr w:rsidR="00776756">
        <w:trPr>
          <w:trHeight w:val="400"/>
          <w:jc w:val="center"/>
        </w:trPr>
        <w:tc>
          <w:tcPr>
            <w:tcW w:w="3415" w:type="dxa"/>
            <w:vAlign w:val="center"/>
          </w:tcPr>
          <w:p w:rsidR="00776756" w:rsidRDefault="004D43F1">
            <w:pPr>
              <w:spacing w:after="0"/>
              <w:jc w:val="both"/>
              <w:rPr>
                <w:rFonts w:ascii="Trebuchet MS" w:eastAsia="Trebuchet MS" w:hAnsi="Trebuchet MS" w:cs="Trebuchet MS"/>
                <w:b/>
                <w:sz w:val="20"/>
                <w:szCs w:val="20"/>
              </w:rPr>
            </w:pPr>
            <w:r>
              <w:rPr>
                <w:rFonts w:ascii="Trebuchet MS" w:eastAsia="Trebuchet MS" w:hAnsi="Trebuchet MS" w:cs="Trebuchet MS"/>
                <w:b/>
                <w:sz w:val="20"/>
                <w:szCs w:val="20"/>
              </w:rPr>
              <w:t>Client</w:t>
            </w:r>
          </w:p>
        </w:tc>
        <w:tc>
          <w:tcPr>
            <w:tcW w:w="5235" w:type="dxa"/>
            <w:vAlign w:val="center"/>
          </w:tcPr>
          <w:p w:rsidR="00776756" w:rsidRDefault="004D43F1">
            <w:pPr>
              <w:tabs>
                <w:tab w:val="left" w:pos="4819"/>
              </w:tabs>
              <w:spacing w:after="0" w:line="240" w:lineRule="auto"/>
              <w:jc w:val="both"/>
              <w:rPr>
                <w:rFonts w:ascii="Trebuchet MS" w:eastAsia="Trebuchet MS" w:hAnsi="Trebuchet MS" w:cs="Trebuchet MS"/>
                <w:sz w:val="20"/>
                <w:szCs w:val="20"/>
              </w:rPr>
            </w:pPr>
            <w:r>
              <w:rPr>
                <w:rFonts w:ascii="Trebuchet MS" w:eastAsia="Trebuchet MS" w:hAnsi="Trebuchet MS" w:cs="Trebuchet MS"/>
                <w:sz w:val="20"/>
                <w:szCs w:val="20"/>
              </w:rPr>
              <w:t>BrainX, USA</w:t>
            </w:r>
          </w:p>
        </w:tc>
      </w:tr>
      <w:tr w:rsidR="00776756">
        <w:trPr>
          <w:trHeight w:val="400"/>
          <w:jc w:val="center"/>
        </w:trPr>
        <w:tc>
          <w:tcPr>
            <w:tcW w:w="3415" w:type="dxa"/>
            <w:vAlign w:val="center"/>
          </w:tcPr>
          <w:p w:rsidR="00776756" w:rsidRDefault="004D43F1">
            <w:pPr>
              <w:spacing w:after="0"/>
              <w:jc w:val="both"/>
              <w:rPr>
                <w:rFonts w:ascii="Trebuchet MS" w:eastAsia="Trebuchet MS" w:hAnsi="Trebuchet MS" w:cs="Trebuchet MS"/>
                <w:b/>
                <w:sz w:val="20"/>
                <w:szCs w:val="20"/>
              </w:rPr>
            </w:pPr>
            <w:r>
              <w:rPr>
                <w:rFonts w:ascii="Trebuchet MS" w:eastAsia="Trebuchet MS" w:hAnsi="Trebuchet MS" w:cs="Trebuchet MS"/>
                <w:b/>
                <w:sz w:val="20"/>
                <w:szCs w:val="20"/>
              </w:rPr>
              <w:t>Duration</w:t>
            </w:r>
          </w:p>
        </w:tc>
        <w:tc>
          <w:tcPr>
            <w:tcW w:w="5235" w:type="dxa"/>
            <w:vAlign w:val="center"/>
          </w:tcPr>
          <w:p w:rsidR="00776756" w:rsidRDefault="004D43F1">
            <w:pPr>
              <w:spacing w:after="0" w:line="240" w:lineRule="auto"/>
              <w:jc w:val="both"/>
              <w:rPr>
                <w:rFonts w:ascii="Trebuchet MS" w:eastAsia="Trebuchet MS" w:hAnsi="Trebuchet MS" w:cs="Trebuchet MS"/>
                <w:sz w:val="20"/>
                <w:szCs w:val="20"/>
              </w:rPr>
            </w:pPr>
            <w:r>
              <w:rPr>
                <w:rFonts w:ascii="Trebuchet MS" w:eastAsia="Trebuchet MS" w:hAnsi="Trebuchet MS" w:cs="Trebuchet MS"/>
                <w:sz w:val="20"/>
                <w:szCs w:val="20"/>
              </w:rPr>
              <w:t>Sep 2015 - Till Date</w:t>
            </w:r>
          </w:p>
        </w:tc>
      </w:tr>
      <w:tr w:rsidR="00776756">
        <w:trPr>
          <w:trHeight w:val="400"/>
          <w:jc w:val="center"/>
        </w:trPr>
        <w:tc>
          <w:tcPr>
            <w:tcW w:w="3415" w:type="dxa"/>
            <w:vAlign w:val="center"/>
          </w:tcPr>
          <w:p w:rsidR="00776756" w:rsidRDefault="004D43F1">
            <w:pPr>
              <w:spacing w:after="0"/>
              <w:jc w:val="both"/>
              <w:rPr>
                <w:rFonts w:ascii="Trebuchet MS" w:eastAsia="Trebuchet MS" w:hAnsi="Trebuchet MS" w:cs="Trebuchet MS"/>
                <w:b/>
                <w:sz w:val="20"/>
                <w:szCs w:val="20"/>
              </w:rPr>
            </w:pPr>
            <w:r>
              <w:rPr>
                <w:rFonts w:ascii="Trebuchet MS" w:eastAsia="Trebuchet MS" w:hAnsi="Trebuchet MS" w:cs="Trebuchet MS"/>
                <w:b/>
                <w:sz w:val="20"/>
                <w:szCs w:val="20"/>
              </w:rPr>
              <w:t>Tools</w:t>
            </w:r>
          </w:p>
        </w:tc>
        <w:tc>
          <w:tcPr>
            <w:tcW w:w="5235" w:type="dxa"/>
            <w:vAlign w:val="center"/>
          </w:tcPr>
          <w:p w:rsidR="00776756" w:rsidRDefault="004D43F1">
            <w:pPr>
              <w:tabs>
                <w:tab w:val="left" w:pos="540"/>
              </w:tabs>
              <w:spacing w:after="0" w:line="240" w:lineRule="auto"/>
              <w:jc w:val="both"/>
              <w:rPr>
                <w:rFonts w:ascii="Trebuchet MS" w:eastAsia="Trebuchet MS" w:hAnsi="Trebuchet MS" w:cs="Trebuchet MS"/>
                <w:sz w:val="20"/>
                <w:szCs w:val="20"/>
              </w:rPr>
            </w:pPr>
            <w:r>
              <w:rPr>
                <w:rFonts w:ascii="Trebuchet MS" w:eastAsia="Trebuchet MS" w:hAnsi="Trebuchet MS" w:cs="Trebuchet MS"/>
                <w:sz w:val="20"/>
                <w:szCs w:val="20"/>
              </w:rPr>
              <w:t>Bug Tracker, SQL</w:t>
            </w:r>
          </w:p>
        </w:tc>
      </w:tr>
    </w:tbl>
    <w:p w:rsidR="00776756" w:rsidRDefault="00776756">
      <w:pPr>
        <w:spacing w:after="0"/>
        <w:ind w:left="270"/>
        <w:jc w:val="both"/>
        <w:rPr>
          <w:rFonts w:ascii="Trebuchet MS" w:eastAsia="Trebuchet MS" w:hAnsi="Trebuchet MS" w:cs="Trebuchet MS"/>
          <w:b/>
          <w:sz w:val="20"/>
          <w:szCs w:val="20"/>
          <w:u w:val="single"/>
        </w:rPr>
      </w:pPr>
    </w:p>
    <w:p w:rsidR="00776756" w:rsidRDefault="004D43F1">
      <w:pPr>
        <w:ind w:left="270"/>
        <w:jc w:val="both"/>
        <w:rPr>
          <w:rFonts w:ascii="Trebuchet MS" w:eastAsia="Trebuchet MS" w:hAnsi="Trebuchet MS" w:cs="Trebuchet MS"/>
          <w:b/>
          <w:sz w:val="20"/>
          <w:szCs w:val="20"/>
          <w:u w:val="single"/>
        </w:rPr>
      </w:pPr>
      <w:r>
        <w:rPr>
          <w:rFonts w:ascii="Trebuchet MS" w:eastAsia="Trebuchet MS" w:hAnsi="Trebuchet MS" w:cs="Trebuchet MS"/>
          <w:b/>
          <w:sz w:val="20"/>
          <w:szCs w:val="20"/>
          <w:u w:val="single"/>
        </w:rPr>
        <w:t>Project Details:</w:t>
      </w:r>
    </w:p>
    <w:p w:rsidR="00776756" w:rsidRDefault="004D43F1">
      <w:pPr>
        <w:spacing w:after="0" w:line="276" w:lineRule="auto"/>
        <w:ind w:left="720"/>
        <w:jc w:val="both"/>
        <w:rPr>
          <w:rFonts w:ascii="Trebuchet MS" w:eastAsia="Trebuchet MS" w:hAnsi="Trebuchet MS" w:cs="Trebuchet MS"/>
          <w:sz w:val="20"/>
          <w:szCs w:val="20"/>
        </w:rPr>
      </w:pPr>
      <w:r>
        <w:rPr>
          <w:rFonts w:ascii="Trebuchet MS" w:eastAsia="Trebuchet MS" w:hAnsi="Trebuchet MS" w:cs="Trebuchet MS"/>
          <w:sz w:val="20"/>
          <w:szCs w:val="20"/>
        </w:rPr>
        <w:t>Technology: ASP.Net 4.0(C#), ADO.Net, SQL</w:t>
      </w:r>
    </w:p>
    <w:p w:rsidR="00776756" w:rsidRDefault="004D43F1">
      <w:pPr>
        <w:spacing w:after="0" w:line="276" w:lineRule="auto"/>
        <w:ind w:left="720"/>
        <w:jc w:val="both"/>
        <w:rPr>
          <w:rFonts w:ascii="Trebuchet MS" w:eastAsia="Trebuchet MS" w:hAnsi="Trebuchet MS" w:cs="Trebuchet MS"/>
          <w:sz w:val="20"/>
          <w:szCs w:val="20"/>
        </w:rPr>
      </w:pPr>
      <w:r>
        <w:rPr>
          <w:rFonts w:ascii="Trebuchet MS" w:eastAsia="Trebuchet MS" w:hAnsi="Trebuchet MS" w:cs="Trebuchet MS"/>
          <w:sz w:val="20"/>
          <w:szCs w:val="20"/>
        </w:rPr>
        <w:t>Database: SQL Server 2008 R2</w:t>
      </w:r>
    </w:p>
    <w:p w:rsidR="00776756" w:rsidRDefault="004D43F1">
      <w:pPr>
        <w:spacing w:after="0" w:line="276" w:lineRule="auto"/>
        <w:ind w:left="720"/>
        <w:jc w:val="both"/>
        <w:rPr>
          <w:rFonts w:ascii="Trebuchet MS" w:eastAsia="Trebuchet MS" w:hAnsi="Trebuchet MS" w:cs="Trebuchet MS"/>
          <w:sz w:val="20"/>
          <w:szCs w:val="20"/>
        </w:rPr>
      </w:pPr>
      <w:r>
        <w:rPr>
          <w:rFonts w:ascii="Trebuchet MS" w:eastAsia="Trebuchet MS" w:hAnsi="Trebuchet MS" w:cs="Trebuchet MS"/>
          <w:sz w:val="20"/>
          <w:szCs w:val="20"/>
        </w:rPr>
        <w:t>Operating System: Windows 7</w:t>
      </w:r>
    </w:p>
    <w:p w:rsidR="00776756" w:rsidRDefault="004D43F1">
      <w:pPr>
        <w:spacing w:after="0" w:line="360" w:lineRule="auto"/>
        <w:jc w:val="both"/>
        <w:rPr>
          <w:rFonts w:ascii="Trebuchet MS" w:eastAsia="Trebuchet MS" w:hAnsi="Trebuchet MS" w:cs="Trebuchet MS"/>
          <w:sz w:val="20"/>
          <w:szCs w:val="20"/>
        </w:rPr>
      </w:pPr>
      <w:r>
        <w:rPr>
          <w:rFonts w:ascii="Trebuchet MS" w:eastAsia="Trebuchet MS" w:hAnsi="Trebuchet MS" w:cs="Trebuchet MS"/>
          <w:sz w:val="20"/>
          <w:szCs w:val="20"/>
        </w:rPr>
        <w:tab/>
      </w:r>
    </w:p>
    <w:p w:rsidR="00776756" w:rsidRDefault="004D43F1">
      <w:pPr>
        <w:ind w:left="270"/>
        <w:jc w:val="both"/>
        <w:rPr>
          <w:rFonts w:ascii="Trebuchet MS" w:eastAsia="Trebuchet MS" w:hAnsi="Trebuchet MS" w:cs="Trebuchet MS"/>
          <w:b/>
          <w:sz w:val="20"/>
          <w:szCs w:val="20"/>
          <w:u w:val="single"/>
        </w:rPr>
      </w:pPr>
      <w:r>
        <w:rPr>
          <w:rFonts w:ascii="Trebuchet MS" w:eastAsia="Trebuchet MS" w:hAnsi="Trebuchet MS" w:cs="Trebuchet MS"/>
          <w:b/>
          <w:sz w:val="20"/>
          <w:szCs w:val="20"/>
          <w:u w:val="single"/>
        </w:rPr>
        <w:t>Client Description</w:t>
      </w:r>
    </w:p>
    <w:p w:rsidR="00776756" w:rsidRDefault="004D43F1">
      <w:pPr>
        <w:spacing w:after="0" w:line="276" w:lineRule="auto"/>
        <w:ind w:left="720"/>
        <w:jc w:val="both"/>
        <w:rPr>
          <w:rFonts w:ascii="Trebuchet MS" w:eastAsia="Trebuchet MS" w:hAnsi="Trebuchet MS" w:cs="Trebuchet MS"/>
          <w:sz w:val="20"/>
          <w:szCs w:val="20"/>
        </w:rPr>
      </w:pPr>
      <w:r>
        <w:rPr>
          <w:rFonts w:ascii="Trebuchet MS" w:eastAsia="Trebuchet MS" w:hAnsi="Trebuchet MS" w:cs="Trebuchet MS"/>
          <w:sz w:val="20"/>
          <w:szCs w:val="20"/>
        </w:rPr>
        <w:t>BrainX helps customers to achieve their performance goals by developing and hosting customized, on-line curriculum within their flagship application, the Digital Tutor Suite. This approach helps in creating a dedicated course material for a particular learner. The Digital tutor suite application is based on the concepts of the latest neurobiology, educational philosophy, and computer interface technology, resulting in better learning retention that directly converts into measurable performance, making the product best choice for corporate training, tutoring centers, and school learning needs.</w:t>
      </w:r>
    </w:p>
    <w:p w:rsidR="00776756" w:rsidRDefault="00776756">
      <w:pPr>
        <w:tabs>
          <w:tab w:val="left" w:pos="540"/>
        </w:tabs>
        <w:spacing w:before="60" w:after="0" w:line="360" w:lineRule="auto"/>
        <w:jc w:val="both"/>
        <w:rPr>
          <w:rFonts w:ascii="Trebuchet MS" w:eastAsia="Trebuchet MS" w:hAnsi="Trebuchet MS" w:cs="Trebuchet MS"/>
          <w:sz w:val="20"/>
          <w:szCs w:val="20"/>
        </w:rPr>
      </w:pPr>
    </w:p>
    <w:p w:rsidR="00776756" w:rsidRDefault="004D43F1">
      <w:pPr>
        <w:numPr>
          <w:ilvl w:val="0"/>
          <w:numId w:val="1"/>
        </w:numPr>
        <w:ind w:left="360" w:hanging="360"/>
        <w:jc w:val="both"/>
        <w:rPr>
          <w:rFonts w:ascii="Trebuchet MS" w:eastAsia="Trebuchet MS" w:hAnsi="Trebuchet MS" w:cs="Trebuchet MS"/>
          <w:b/>
          <w:u w:val="single"/>
        </w:rPr>
      </w:pPr>
      <w:r>
        <w:rPr>
          <w:rFonts w:ascii="Trebuchet MS" w:eastAsia="Trebuchet MS" w:hAnsi="Trebuchet MS" w:cs="Trebuchet MS"/>
          <w:b/>
          <w:sz w:val="20"/>
          <w:szCs w:val="20"/>
          <w:u w:val="single"/>
        </w:rPr>
        <w:t>Learning &amp; Performance Center of XINNIX: -</w:t>
      </w:r>
    </w:p>
    <w:tbl>
      <w:tblPr>
        <w:tblStyle w:val="a2"/>
        <w:tblW w:w="86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38"/>
        <w:gridCol w:w="5197"/>
      </w:tblGrid>
      <w:tr w:rsidR="00776756">
        <w:trPr>
          <w:trHeight w:val="480"/>
          <w:jc w:val="center"/>
        </w:trPr>
        <w:tc>
          <w:tcPr>
            <w:tcW w:w="3438" w:type="dxa"/>
            <w:vAlign w:val="center"/>
          </w:tcPr>
          <w:p w:rsidR="00776756" w:rsidRDefault="004D43F1">
            <w:pPr>
              <w:spacing w:after="0" w:line="240" w:lineRule="auto"/>
              <w:jc w:val="both"/>
              <w:rPr>
                <w:rFonts w:ascii="Trebuchet MS" w:eastAsia="Trebuchet MS" w:hAnsi="Trebuchet MS" w:cs="Trebuchet MS"/>
                <w:sz w:val="20"/>
                <w:szCs w:val="20"/>
              </w:rPr>
            </w:pPr>
            <w:r>
              <w:rPr>
                <w:rFonts w:ascii="Trebuchet MS" w:eastAsia="Trebuchet MS" w:hAnsi="Trebuchet MS" w:cs="Trebuchet MS"/>
                <w:sz w:val="20"/>
                <w:szCs w:val="20"/>
              </w:rPr>
              <w:t>Client</w:t>
            </w:r>
          </w:p>
        </w:tc>
        <w:tc>
          <w:tcPr>
            <w:tcW w:w="5197" w:type="dxa"/>
            <w:vAlign w:val="center"/>
          </w:tcPr>
          <w:p w:rsidR="00776756" w:rsidRDefault="004D43F1">
            <w:pPr>
              <w:spacing w:after="0" w:line="240" w:lineRule="auto"/>
              <w:jc w:val="both"/>
              <w:rPr>
                <w:rFonts w:ascii="Trebuchet MS" w:eastAsia="Trebuchet MS" w:hAnsi="Trebuchet MS" w:cs="Trebuchet MS"/>
                <w:sz w:val="20"/>
                <w:szCs w:val="20"/>
              </w:rPr>
            </w:pPr>
            <w:r>
              <w:rPr>
                <w:rFonts w:ascii="Trebuchet MS" w:eastAsia="Trebuchet MS" w:hAnsi="Trebuchet MS" w:cs="Trebuchet MS"/>
                <w:sz w:val="20"/>
                <w:szCs w:val="20"/>
              </w:rPr>
              <w:t>XINNIX (Atlanta, USA)</w:t>
            </w:r>
          </w:p>
        </w:tc>
      </w:tr>
      <w:tr w:rsidR="00776756">
        <w:trPr>
          <w:trHeight w:val="480"/>
          <w:jc w:val="center"/>
        </w:trPr>
        <w:tc>
          <w:tcPr>
            <w:tcW w:w="3438" w:type="dxa"/>
            <w:vAlign w:val="center"/>
          </w:tcPr>
          <w:p w:rsidR="00776756" w:rsidRDefault="004D43F1">
            <w:pPr>
              <w:spacing w:after="0"/>
              <w:jc w:val="both"/>
              <w:rPr>
                <w:rFonts w:ascii="Trebuchet MS" w:eastAsia="Trebuchet MS" w:hAnsi="Trebuchet MS" w:cs="Trebuchet MS"/>
                <w:sz w:val="20"/>
                <w:szCs w:val="20"/>
              </w:rPr>
            </w:pPr>
            <w:r>
              <w:rPr>
                <w:rFonts w:ascii="Trebuchet MS" w:eastAsia="Trebuchet MS" w:hAnsi="Trebuchet MS" w:cs="Trebuchet MS"/>
                <w:sz w:val="20"/>
                <w:szCs w:val="20"/>
              </w:rPr>
              <w:t>Duration</w:t>
            </w:r>
          </w:p>
        </w:tc>
        <w:tc>
          <w:tcPr>
            <w:tcW w:w="5197" w:type="dxa"/>
            <w:vAlign w:val="center"/>
          </w:tcPr>
          <w:p w:rsidR="00776756" w:rsidRDefault="004D43F1">
            <w:pPr>
              <w:spacing w:after="0" w:line="240" w:lineRule="auto"/>
              <w:jc w:val="both"/>
              <w:rPr>
                <w:rFonts w:ascii="Trebuchet MS" w:eastAsia="Trebuchet MS" w:hAnsi="Trebuchet MS" w:cs="Trebuchet MS"/>
                <w:sz w:val="20"/>
                <w:szCs w:val="20"/>
              </w:rPr>
            </w:pPr>
            <w:r>
              <w:rPr>
                <w:rFonts w:ascii="Trebuchet MS" w:eastAsia="Trebuchet MS" w:hAnsi="Trebuchet MS" w:cs="Trebuchet MS"/>
                <w:sz w:val="20"/>
                <w:szCs w:val="20"/>
              </w:rPr>
              <w:t>May 2015 – Sep 2015</w:t>
            </w:r>
          </w:p>
        </w:tc>
      </w:tr>
      <w:tr w:rsidR="00776756">
        <w:trPr>
          <w:trHeight w:val="480"/>
          <w:jc w:val="center"/>
        </w:trPr>
        <w:tc>
          <w:tcPr>
            <w:tcW w:w="3438" w:type="dxa"/>
            <w:vAlign w:val="center"/>
          </w:tcPr>
          <w:p w:rsidR="00776756" w:rsidRDefault="004D43F1">
            <w:pPr>
              <w:spacing w:after="0"/>
              <w:jc w:val="both"/>
              <w:rPr>
                <w:rFonts w:ascii="Trebuchet MS" w:eastAsia="Trebuchet MS" w:hAnsi="Trebuchet MS" w:cs="Trebuchet MS"/>
                <w:sz w:val="20"/>
                <w:szCs w:val="20"/>
              </w:rPr>
            </w:pPr>
            <w:r>
              <w:rPr>
                <w:rFonts w:ascii="Trebuchet MS" w:eastAsia="Trebuchet MS" w:hAnsi="Trebuchet MS" w:cs="Trebuchet MS"/>
                <w:sz w:val="20"/>
                <w:szCs w:val="20"/>
              </w:rPr>
              <w:t>Tools</w:t>
            </w:r>
          </w:p>
        </w:tc>
        <w:tc>
          <w:tcPr>
            <w:tcW w:w="5197" w:type="dxa"/>
            <w:vAlign w:val="center"/>
          </w:tcPr>
          <w:p w:rsidR="00776756" w:rsidRDefault="004D43F1">
            <w:pPr>
              <w:tabs>
                <w:tab w:val="left" w:pos="540"/>
              </w:tabs>
              <w:spacing w:after="0" w:line="240" w:lineRule="auto"/>
              <w:jc w:val="both"/>
              <w:rPr>
                <w:rFonts w:ascii="Trebuchet MS" w:eastAsia="Trebuchet MS" w:hAnsi="Trebuchet MS" w:cs="Trebuchet MS"/>
                <w:sz w:val="20"/>
                <w:szCs w:val="20"/>
              </w:rPr>
            </w:pPr>
            <w:r>
              <w:rPr>
                <w:rFonts w:ascii="Trebuchet MS" w:eastAsia="Trebuchet MS" w:hAnsi="Trebuchet MS" w:cs="Trebuchet MS"/>
                <w:sz w:val="20"/>
                <w:szCs w:val="20"/>
              </w:rPr>
              <w:t>Bug Tracker, SQL</w:t>
            </w:r>
          </w:p>
        </w:tc>
      </w:tr>
    </w:tbl>
    <w:p w:rsidR="00776756" w:rsidRDefault="00776756">
      <w:pPr>
        <w:ind w:left="360"/>
        <w:jc w:val="both"/>
        <w:rPr>
          <w:rFonts w:ascii="Trebuchet MS" w:eastAsia="Trebuchet MS" w:hAnsi="Trebuchet MS" w:cs="Trebuchet MS"/>
          <w:b/>
          <w:sz w:val="20"/>
          <w:szCs w:val="20"/>
          <w:u w:val="single"/>
        </w:rPr>
      </w:pPr>
    </w:p>
    <w:p w:rsidR="00776756" w:rsidRDefault="004D43F1">
      <w:pPr>
        <w:ind w:left="360"/>
        <w:jc w:val="both"/>
        <w:rPr>
          <w:rFonts w:ascii="Trebuchet MS" w:eastAsia="Trebuchet MS" w:hAnsi="Trebuchet MS" w:cs="Trebuchet MS"/>
          <w:b/>
          <w:sz w:val="20"/>
          <w:szCs w:val="20"/>
          <w:u w:val="single"/>
        </w:rPr>
      </w:pPr>
      <w:r>
        <w:rPr>
          <w:rFonts w:ascii="Trebuchet MS" w:eastAsia="Trebuchet MS" w:hAnsi="Trebuchet MS" w:cs="Trebuchet MS"/>
          <w:b/>
          <w:sz w:val="20"/>
          <w:szCs w:val="20"/>
          <w:u w:val="single"/>
        </w:rPr>
        <w:t>Project Description</w:t>
      </w:r>
    </w:p>
    <w:p w:rsidR="00776756" w:rsidRDefault="004D43F1">
      <w:pPr>
        <w:spacing w:after="0" w:line="276" w:lineRule="auto"/>
        <w:ind w:left="720"/>
        <w:jc w:val="both"/>
        <w:rPr>
          <w:rFonts w:ascii="Trebuchet MS" w:eastAsia="Trebuchet MS" w:hAnsi="Trebuchet MS" w:cs="Trebuchet MS"/>
          <w:sz w:val="20"/>
          <w:szCs w:val="20"/>
        </w:rPr>
      </w:pPr>
      <w:r>
        <w:rPr>
          <w:rFonts w:ascii="Trebuchet MS" w:eastAsia="Trebuchet MS" w:hAnsi="Trebuchet MS" w:cs="Trebuchet MS"/>
          <w:sz w:val="20"/>
          <w:szCs w:val="20"/>
        </w:rPr>
        <w:t>Technology: Asp.Net (4.0), C#.Net, SQL</w:t>
      </w:r>
    </w:p>
    <w:p w:rsidR="00776756" w:rsidRDefault="004D43F1">
      <w:pPr>
        <w:spacing w:after="0" w:line="276" w:lineRule="auto"/>
        <w:ind w:left="720"/>
        <w:jc w:val="both"/>
        <w:rPr>
          <w:rFonts w:ascii="Trebuchet MS" w:eastAsia="Trebuchet MS" w:hAnsi="Trebuchet MS" w:cs="Trebuchet MS"/>
          <w:sz w:val="20"/>
          <w:szCs w:val="20"/>
        </w:rPr>
      </w:pPr>
      <w:r>
        <w:rPr>
          <w:rFonts w:ascii="Trebuchet MS" w:eastAsia="Trebuchet MS" w:hAnsi="Trebuchet MS" w:cs="Trebuchet MS"/>
          <w:sz w:val="20"/>
          <w:szCs w:val="20"/>
        </w:rPr>
        <w:t>Database: Microsoft SQL Server Management Studio R2</w:t>
      </w:r>
    </w:p>
    <w:p w:rsidR="00776756" w:rsidRDefault="004D43F1">
      <w:pPr>
        <w:spacing w:after="0" w:line="276" w:lineRule="auto"/>
        <w:ind w:left="720"/>
        <w:jc w:val="both"/>
        <w:rPr>
          <w:rFonts w:ascii="Trebuchet MS" w:eastAsia="Trebuchet MS" w:hAnsi="Trebuchet MS" w:cs="Trebuchet MS"/>
          <w:sz w:val="20"/>
          <w:szCs w:val="20"/>
        </w:rPr>
      </w:pPr>
      <w:r>
        <w:rPr>
          <w:rFonts w:ascii="Trebuchet MS" w:eastAsia="Trebuchet MS" w:hAnsi="Trebuchet MS" w:cs="Trebuchet MS"/>
          <w:sz w:val="20"/>
          <w:szCs w:val="20"/>
        </w:rPr>
        <w:t>Operating System: Windows 7</w:t>
      </w:r>
    </w:p>
    <w:p w:rsidR="00776756" w:rsidRDefault="00776756">
      <w:pPr>
        <w:spacing w:after="0" w:line="360" w:lineRule="auto"/>
        <w:jc w:val="both"/>
        <w:rPr>
          <w:rFonts w:ascii="Trebuchet MS" w:eastAsia="Trebuchet MS" w:hAnsi="Trebuchet MS" w:cs="Trebuchet MS"/>
          <w:sz w:val="20"/>
          <w:szCs w:val="20"/>
        </w:rPr>
      </w:pPr>
    </w:p>
    <w:p w:rsidR="00776756" w:rsidRDefault="004D43F1">
      <w:pPr>
        <w:ind w:left="360"/>
        <w:jc w:val="both"/>
        <w:rPr>
          <w:rFonts w:ascii="Trebuchet MS" w:eastAsia="Trebuchet MS" w:hAnsi="Trebuchet MS" w:cs="Trebuchet MS"/>
          <w:b/>
          <w:sz w:val="20"/>
          <w:szCs w:val="20"/>
          <w:u w:val="single"/>
        </w:rPr>
      </w:pPr>
      <w:r>
        <w:rPr>
          <w:rFonts w:ascii="Trebuchet MS" w:eastAsia="Trebuchet MS" w:hAnsi="Trebuchet MS" w:cs="Trebuchet MS"/>
          <w:b/>
          <w:sz w:val="20"/>
          <w:szCs w:val="20"/>
          <w:u w:val="single"/>
        </w:rPr>
        <w:t>Client Description</w:t>
      </w:r>
    </w:p>
    <w:p w:rsidR="00776756" w:rsidRDefault="004D43F1">
      <w:pPr>
        <w:spacing w:after="0" w:line="276" w:lineRule="auto"/>
        <w:ind w:left="720"/>
        <w:jc w:val="both"/>
        <w:rPr>
          <w:rFonts w:ascii="Trebuchet MS" w:eastAsia="Trebuchet MS" w:hAnsi="Trebuchet MS" w:cs="Trebuchet MS"/>
          <w:sz w:val="20"/>
          <w:szCs w:val="20"/>
        </w:rPr>
      </w:pPr>
      <w:r>
        <w:rPr>
          <w:rFonts w:ascii="Trebuchet MS" w:eastAsia="Trebuchet MS" w:hAnsi="Trebuchet MS" w:cs="Trebuchet MS"/>
          <w:sz w:val="20"/>
          <w:szCs w:val="20"/>
        </w:rPr>
        <w:t>XINNIX provides the online training to Bank Loan officers by webinars; conducting their online tests, providing training, maintaining records of work done by the Loan Officers. Loan officer training courses and sales/branch manager training courses are delivered through a variety of formats: live workshops in the client’s chosen location; online training via live webinars and on-demand videos accessible online 24/7.</w:t>
      </w:r>
    </w:p>
    <w:p w:rsidR="00776756" w:rsidRDefault="00776756">
      <w:pPr>
        <w:spacing w:after="0" w:line="276" w:lineRule="auto"/>
        <w:ind w:left="720"/>
        <w:jc w:val="both"/>
        <w:rPr>
          <w:rFonts w:ascii="Trebuchet MS" w:eastAsia="Trebuchet MS" w:hAnsi="Trebuchet MS" w:cs="Trebuchet MS"/>
          <w:sz w:val="20"/>
          <w:szCs w:val="20"/>
        </w:rPr>
      </w:pPr>
    </w:p>
    <w:p w:rsidR="00776756" w:rsidRDefault="004D43F1">
      <w:pPr>
        <w:ind w:left="360"/>
        <w:jc w:val="both"/>
        <w:rPr>
          <w:rFonts w:ascii="Trebuchet MS" w:eastAsia="Trebuchet MS" w:hAnsi="Trebuchet MS" w:cs="Trebuchet MS"/>
          <w:b/>
          <w:sz w:val="20"/>
          <w:szCs w:val="20"/>
          <w:u w:val="single"/>
        </w:rPr>
      </w:pPr>
      <w:r>
        <w:rPr>
          <w:rFonts w:ascii="Trebuchet MS" w:eastAsia="Trebuchet MS" w:hAnsi="Trebuchet MS" w:cs="Trebuchet MS"/>
          <w:b/>
          <w:sz w:val="20"/>
          <w:szCs w:val="20"/>
          <w:u w:val="single"/>
        </w:rPr>
        <w:t>Tasks and Responsibilities Handled</w:t>
      </w:r>
    </w:p>
    <w:p w:rsidR="00776756" w:rsidRDefault="004D43F1">
      <w:pPr>
        <w:numPr>
          <w:ilvl w:val="3"/>
          <w:numId w:val="2"/>
        </w:numPr>
        <w:tabs>
          <w:tab w:val="left" w:pos="540"/>
        </w:tabs>
        <w:spacing w:before="60" w:after="0" w:line="276" w:lineRule="auto"/>
        <w:ind w:left="540" w:hanging="360"/>
        <w:jc w:val="both"/>
        <w:rPr>
          <w:sz w:val="20"/>
          <w:szCs w:val="20"/>
        </w:rPr>
      </w:pPr>
      <w:r>
        <w:rPr>
          <w:rFonts w:ascii="Trebuchet MS" w:eastAsia="Trebuchet MS" w:hAnsi="Trebuchet MS" w:cs="Trebuchet MS"/>
          <w:sz w:val="20"/>
          <w:szCs w:val="20"/>
        </w:rPr>
        <w:t>Preparing scenarios as per the requirements document.</w:t>
      </w:r>
    </w:p>
    <w:p w:rsidR="00776756" w:rsidRDefault="004D43F1">
      <w:pPr>
        <w:numPr>
          <w:ilvl w:val="3"/>
          <w:numId w:val="2"/>
        </w:numPr>
        <w:tabs>
          <w:tab w:val="left" w:pos="540"/>
        </w:tabs>
        <w:spacing w:before="60" w:after="0" w:line="276" w:lineRule="auto"/>
        <w:ind w:left="540" w:hanging="360"/>
        <w:jc w:val="both"/>
        <w:rPr>
          <w:sz w:val="20"/>
          <w:szCs w:val="20"/>
        </w:rPr>
      </w:pPr>
      <w:r>
        <w:rPr>
          <w:rFonts w:ascii="Trebuchet MS" w:eastAsia="Trebuchet MS" w:hAnsi="Trebuchet MS" w:cs="Trebuchet MS"/>
          <w:sz w:val="20"/>
          <w:szCs w:val="20"/>
        </w:rPr>
        <w:t xml:space="preserve">Writing test cases and identify the expected results for each test. </w:t>
      </w:r>
    </w:p>
    <w:p w:rsidR="00776756" w:rsidRDefault="004D43F1">
      <w:pPr>
        <w:numPr>
          <w:ilvl w:val="3"/>
          <w:numId w:val="2"/>
        </w:numPr>
        <w:tabs>
          <w:tab w:val="left" w:pos="540"/>
        </w:tabs>
        <w:spacing w:before="60" w:after="0" w:line="276" w:lineRule="auto"/>
        <w:ind w:left="540" w:hanging="360"/>
        <w:jc w:val="both"/>
        <w:rPr>
          <w:sz w:val="20"/>
          <w:szCs w:val="20"/>
        </w:rPr>
      </w:pPr>
      <w:r>
        <w:rPr>
          <w:rFonts w:ascii="Trebuchet MS" w:eastAsia="Trebuchet MS" w:hAnsi="Trebuchet MS" w:cs="Trebuchet MS"/>
          <w:sz w:val="20"/>
          <w:szCs w:val="20"/>
        </w:rPr>
        <w:t>Execution of test cases and writing the actual results in test cases.</w:t>
      </w:r>
    </w:p>
    <w:p w:rsidR="00776756" w:rsidRDefault="004D43F1">
      <w:pPr>
        <w:numPr>
          <w:ilvl w:val="3"/>
          <w:numId w:val="2"/>
        </w:numPr>
        <w:tabs>
          <w:tab w:val="left" w:pos="540"/>
        </w:tabs>
        <w:spacing w:before="60" w:after="0" w:line="276" w:lineRule="auto"/>
        <w:ind w:left="540" w:hanging="360"/>
        <w:jc w:val="both"/>
        <w:rPr>
          <w:sz w:val="20"/>
          <w:szCs w:val="20"/>
        </w:rPr>
      </w:pPr>
      <w:r>
        <w:rPr>
          <w:rFonts w:ascii="Trebuchet MS" w:eastAsia="Trebuchet MS" w:hAnsi="Trebuchet MS" w:cs="Trebuchet MS"/>
          <w:sz w:val="20"/>
          <w:szCs w:val="20"/>
        </w:rPr>
        <w:t>Writing &amp; updating the existing test cases wherever needed.</w:t>
      </w:r>
    </w:p>
    <w:p w:rsidR="00776756" w:rsidRDefault="004D43F1">
      <w:pPr>
        <w:numPr>
          <w:ilvl w:val="3"/>
          <w:numId w:val="2"/>
        </w:numPr>
        <w:tabs>
          <w:tab w:val="left" w:pos="540"/>
        </w:tabs>
        <w:spacing w:before="60" w:after="0" w:line="276" w:lineRule="auto"/>
        <w:ind w:left="540" w:hanging="360"/>
        <w:jc w:val="both"/>
        <w:rPr>
          <w:sz w:val="20"/>
          <w:szCs w:val="20"/>
        </w:rPr>
      </w:pPr>
      <w:r>
        <w:rPr>
          <w:rFonts w:ascii="Trebuchet MS" w:eastAsia="Trebuchet MS" w:hAnsi="Trebuchet MS" w:cs="Trebuchet MS"/>
          <w:sz w:val="20"/>
          <w:szCs w:val="20"/>
        </w:rPr>
        <w:t>Analyzed Business Requirement Document and Technical Specifications</w:t>
      </w:r>
    </w:p>
    <w:p w:rsidR="00776756" w:rsidRDefault="004D43F1">
      <w:pPr>
        <w:numPr>
          <w:ilvl w:val="3"/>
          <w:numId w:val="2"/>
        </w:numPr>
        <w:tabs>
          <w:tab w:val="left" w:pos="540"/>
        </w:tabs>
        <w:spacing w:before="60" w:after="0" w:line="276" w:lineRule="auto"/>
        <w:ind w:left="540" w:hanging="360"/>
        <w:jc w:val="both"/>
        <w:rPr>
          <w:sz w:val="20"/>
          <w:szCs w:val="20"/>
        </w:rPr>
      </w:pPr>
      <w:r>
        <w:rPr>
          <w:rFonts w:ascii="Trebuchet MS" w:eastAsia="Trebuchet MS" w:hAnsi="Trebuchet MS" w:cs="Trebuchet MS"/>
          <w:sz w:val="20"/>
          <w:szCs w:val="20"/>
        </w:rPr>
        <w:t>Identify the requirements to be tested.</w:t>
      </w:r>
    </w:p>
    <w:p w:rsidR="00776756" w:rsidRDefault="004D43F1">
      <w:pPr>
        <w:numPr>
          <w:ilvl w:val="3"/>
          <w:numId w:val="2"/>
        </w:numPr>
        <w:tabs>
          <w:tab w:val="left" w:pos="540"/>
        </w:tabs>
        <w:spacing w:before="60" w:after="0" w:line="276" w:lineRule="auto"/>
        <w:ind w:left="540" w:hanging="360"/>
        <w:jc w:val="both"/>
        <w:rPr>
          <w:sz w:val="20"/>
          <w:szCs w:val="20"/>
        </w:rPr>
      </w:pPr>
      <w:r>
        <w:rPr>
          <w:rFonts w:ascii="Trebuchet MS" w:eastAsia="Trebuchet MS" w:hAnsi="Trebuchet MS" w:cs="Trebuchet MS"/>
          <w:sz w:val="20"/>
          <w:szCs w:val="20"/>
        </w:rPr>
        <w:t>Creation of RTM with client requirements and their respective Test cases mapping.</w:t>
      </w:r>
    </w:p>
    <w:p w:rsidR="00776756" w:rsidRDefault="004D43F1">
      <w:pPr>
        <w:numPr>
          <w:ilvl w:val="3"/>
          <w:numId w:val="2"/>
        </w:numPr>
        <w:tabs>
          <w:tab w:val="left" w:pos="540"/>
        </w:tabs>
        <w:spacing w:before="60" w:after="0" w:line="276" w:lineRule="auto"/>
        <w:ind w:left="540" w:hanging="360"/>
        <w:jc w:val="both"/>
        <w:rPr>
          <w:sz w:val="20"/>
          <w:szCs w:val="20"/>
        </w:rPr>
      </w:pPr>
      <w:r>
        <w:rPr>
          <w:rFonts w:ascii="Trebuchet MS" w:eastAsia="Trebuchet MS" w:hAnsi="Trebuchet MS" w:cs="Trebuchet MS"/>
          <w:sz w:val="20"/>
          <w:szCs w:val="20"/>
        </w:rPr>
        <w:t xml:space="preserve">Performed extensive Functional, GUI, Usability, Security, Performance Testing of the </w:t>
      </w:r>
      <w:r w:rsidR="003F607A">
        <w:rPr>
          <w:rFonts w:ascii="Trebuchet MS" w:eastAsia="Trebuchet MS" w:hAnsi="Trebuchet MS" w:cs="Trebuchet MS"/>
          <w:sz w:val="20"/>
          <w:szCs w:val="20"/>
        </w:rPr>
        <w:t xml:space="preserve">web </w:t>
      </w:r>
      <w:r>
        <w:rPr>
          <w:rFonts w:ascii="Trebuchet MS" w:eastAsia="Trebuchet MS" w:hAnsi="Trebuchet MS" w:cs="Trebuchet MS"/>
          <w:sz w:val="20"/>
          <w:szCs w:val="20"/>
        </w:rPr>
        <w:t>Applications.</w:t>
      </w:r>
    </w:p>
    <w:p w:rsidR="00776756" w:rsidRDefault="004D43F1">
      <w:pPr>
        <w:numPr>
          <w:ilvl w:val="3"/>
          <w:numId w:val="2"/>
        </w:numPr>
        <w:tabs>
          <w:tab w:val="left" w:pos="540"/>
        </w:tabs>
        <w:spacing w:before="60" w:after="0" w:line="276" w:lineRule="auto"/>
        <w:ind w:left="540" w:hanging="360"/>
        <w:jc w:val="both"/>
        <w:rPr>
          <w:sz w:val="20"/>
          <w:szCs w:val="20"/>
        </w:rPr>
      </w:pPr>
      <w:r>
        <w:rPr>
          <w:rFonts w:ascii="Trebuchet MS" w:eastAsia="Trebuchet MS" w:hAnsi="Trebuchet MS" w:cs="Trebuchet MS"/>
          <w:sz w:val="20"/>
          <w:szCs w:val="20"/>
        </w:rPr>
        <w:t>Doing Cross-Browser Testing for all browsers like Chrome, Mozilla, IE, Microsoft Edge, Safari.</w:t>
      </w:r>
    </w:p>
    <w:p w:rsidR="00776756" w:rsidRDefault="004D43F1">
      <w:pPr>
        <w:numPr>
          <w:ilvl w:val="3"/>
          <w:numId w:val="2"/>
        </w:numPr>
        <w:tabs>
          <w:tab w:val="left" w:pos="540"/>
        </w:tabs>
        <w:spacing w:before="60" w:after="0" w:line="276" w:lineRule="auto"/>
        <w:ind w:left="540" w:hanging="360"/>
        <w:jc w:val="both"/>
        <w:rPr>
          <w:sz w:val="20"/>
          <w:szCs w:val="20"/>
        </w:rPr>
      </w:pPr>
      <w:r>
        <w:rPr>
          <w:rFonts w:ascii="Trebuchet MS" w:eastAsia="Trebuchet MS" w:hAnsi="Trebuchet MS" w:cs="Trebuchet MS"/>
          <w:sz w:val="20"/>
          <w:szCs w:val="20"/>
        </w:rPr>
        <w:t xml:space="preserve">Responsive Testing of Web </w:t>
      </w:r>
      <w:r w:rsidR="003F607A">
        <w:rPr>
          <w:rFonts w:ascii="Trebuchet MS" w:eastAsia="Trebuchet MS" w:hAnsi="Trebuchet MS" w:cs="Trebuchet MS"/>
          <w:sz w:val="20"/>
          <w:szCs w:val="20"/>
        </w:rPr>
        <w:t xml:space="preserve"> application </w:t>
      </w:r>
      <w:r>
        <w:rPr>
          <w:rFonts w:ascii="Trebuchet MS" w:eastAsia="Trebuchet MS" w:hAnsi="Trebuchet MS" w:cs="Trebuchet MS"/>
          <w:sz w:val="20"/>
          <w:szCs w:val="20"/>
        </w:rPr>
        <w:t>on various platforms</w:t>
      </w:r>
    </w:p>
    <w:p w:rsidR="00776756" w:rsidRDefault="004D43F1">
      <w:pPr>
        <w:numPr>
          <w:ilvl w:val="3"/>
          <w:numId w:val="2"/>
        </w:numPr>
        <w:tabs>
          <w:tab w:val="left" w:pos="540"/>
        </w:tabs>
        <w:spacing w:before="60" w:after="0" w:line="276" w:lineRule="auto"/>
        <w:ind w:left="540" w:hanging="360"/>
        <w:jc w:val="both"/>
        <w:rPr>
          <w:sz w:val="20"/>
          <w:szCs w:val="20"/>
        </w:rPr>
      </w:pPr>
      <w:r>
        <w:rPr>
          <w:rFonts w:ascii="Trebuchet MS" w:eastAsia="Trebuchet MS" w:hAnsi="Trebuchet MS" w:cs="Trebuchet MS"/>
          <w:sz w:val="20"/>
          <w:szCs w:val="20"/>
        </w:rPr>
        <w:t>Performing Integration, Retesting and Regression testing after the issue is solved or any new modification is introduced.</w:t>
      </w:r>
    </w:p>
    <w:p w:rsidR="00776756" w:rsidRDefault="004D43F1">
      <w:pPr>
        <w:numPr>
          <w:ilvl w:val="3"/>
          <w:numId w:val="2"/>
        </w:numPr>
        <w:tabs>
          <w:tab w:val="left" w:pos="540"/>
        </w:tabs>
        <w:spacing w:before="60" w:after="0" w:line="276" w:lineRule="auto"/>
        <w:ind w:left="540" w:hanging="360"/>
        <w:jc w:val="both"/>
        <w:rPr>
          <w:sz w:val="20"/>
          <w:szCs w:val="20"/>
        </w:rPr>
      </w:pPr>
      <w:r>
        <w:rPr>
          <w:rFonts w:ascii="Trebuchet MS" w:eastAsia="Trebuchet MS" w:hAnsi="Trebuchet MS" w:cs="Trebuchet MS"/>
          <w:sz w:val="20"/>
          <w:szCs w:val="20"/>
        </w:rPr>
        <w:t>Understanding of the applications by doing exploratory testing and extracting test cases for the same and review them.</w:t>
      </w:r>
    </w:p>
    <w:p w:rsidR="00776756" w:rsidRDefault="004D43F1">
      <w:pPr>
        <w:numPr>
          <w:ilvl w:val="3"/>
          <w:numId w:val="2"/>
        </w:numPr>
        <w:tabs>
          <w:tab w:val="left" w:pos="540"/>
        </w:tabs>
        <w:spacing w:before="60" w:after="0" w:line="276" w:lineRule="auto"/>
        <w:ind w:left="540" w:hanging="360"/>
        <w:jc w:val="both"/>
        <w:rPr>
          <w:sz w:val="20"/>
          <w:szCs w:val="20"/>
        </w:rPr>
      </w:pPr>
      <w:bookmarkStart w:id="1" w:name="_gjdgxs" w:colFirst="0" w:colLast="0"/>
      <w:bookmarkEnd w:id="1"/>
      <w:r>
        <w:rPr>
          <w:rFonts w:ascii="Trebuchet MS" w:eastAsia="Trebuchet MS" w:hAnsi="Trebuchet MS" w:cs="Trebuchet MS"/>
          <w:sz w:val="20"/>
          <w:szCs w:val="20"/>
        </w:rPr>
        <w:t>SharePoint backend Testing.</w:t>
      </w:r>
    </w:p>
    <w:p w:rsidR="00776756" w:rsidRDefault="004D43F1">
      <w:pPr>
        <w:numPr>
          <w:ilvl w:val="3"/>
          <w:numId w:val="2"/>
        </w:numPr>
        <w:tabs>
          <w:tab w:val="left" w:pos="540"/>
        </w:tabs>
        <w:spacing w:before="60" w:after="0" w:line="276" w:lineRule="auto"/>
        <w:ind w:left="540" w:hanging="360"/>
        <w:jc w:val="both"/>
        <w:rPr>
          <w:sz w:val="20"/>
          <w:szCs w:val="20"/>
        </w:rPr>
      </w:pPr>
      <w:r>
        <w:rPr>
          <w:rFonts w:ascii="Trebuchet MS" w:eastAsia="Trebuchet MS" w:hAnsi="Trebuchet MS" w:cs="Trebuchet MS"/>
          <w:sz w:val="20"/>
          <w:szCs w:val="20"/>
        </w:rPr>
        <w:t>Verifying and logging defects in Defect tracking system.</w:t>
      </w:r>
    </w:p>
    <w:p w:rsidR="00776756" w:rsidRDefault="004D43F1">
      <w:pPr>
        <w:numPr>
          <w:ilvl w:val="3"/>
          <w:numId w:val="2"/>
        </w:numPr>
        <w:tabs>
          <w:tab w:val="left" w:pos="540"/>
        </w:tabs>
        <w:spacing w:before="60" w:after="0" w:line="276" w:lineRule="auto"/>
        <w:ind w:left="540" w:hanging="360"/>
        <w:jc w:val="both"/>
        <w:rPr>
          <w:sz w:val="20"/>
          <w:szCs w:val="20"/>
        </w:rPr>
      </w:pPr>
      <w:r>
        <w:rPr>
          <w:rFonts w:ascii="Trebuchet MS" w:eastAsia="Trebuchet MS" w:hAnsi="Trebuchet MS" w:cs="Trebuchet MS"/>
          <w:sz w:val="20"/>
          <w:szCs w:val="20"/>
        </w:rPr>
        <w:t>Preparing the test summary report after the completion of test cycle.</w:t>
      </w:r>
    </w:p>
    <w:p w:rsidR="00776756" w:rsidRDefault="004D43F1">
      <w:pPr>
        <w:tabs>
          <w:tab w:val="left" w:pos="360"/>
        </w:tabs>
        <w:spacing w:after="0" w:line="360" w:lineRule="auto"/>
        <w:ind w:left="1080"/>
        <w:jc w:val="both"/>
        <w:rPr>
          <w:rFonts w:ascii="Trebuchet MS" w:eastAsia="Trebuchet MS" w:hAnsi="Trebuchet MS" w:cs="Trebuchet MS"/>
          <w:b/>
          <w:sz w:val="20"/>
          <w:szCs w:val="20"/>
        </w:rPr>
      </w:pPr>
      <w:r>
        <w:rPr>
          <w:rFonts w:ascii="Trebuchet MS" w:eastAsia="Trebuchet MS" w:hAnsi="Trebuchet MS" w:cs="Trebuchet MS"/>
          <w:b/>
          <w:sz w:val="20"/>
          <w:szCs w:val="20"/>
        </w:rPr>
        <w:t xml:space="preserve"> </w:t>
      </w:r>
    </w:p>
    <w:p w:rsidR="00776756" w:rsidRDefault="004D43F1">
      <w:pPr>
        <w:spacing w:after="0" w:line="240" w:lineRule="auto"/>
        <w:jc w:val="both"/>
        <w:rPr>
          <w:rFonts w:ascii="Trebuchet MS" w:eastAsia="Trebuchet MS" w:hAnsi="Trebuchet MS" w:cs="Trebuchet MS"/>
          <w:b/>
          <w:sz w:val="20"/>
          <w:szCs w:val="20"/>
          <w:u w:val="single"/>
        </w:rPr>
      </w:pPr>
      <w:r>
        <w:rPr>
          <w:rFonts w:ascii="Trebuchet MS" w:eastAsia="Trebuchet MS" w:hAnsi="Trebuchet MS" w:cs="Trebuchet MS"/>
          <w:b/>
          <w:sz w:val="20"/>
          <w:szCs w:val="20"/>
          <w:u w:val="single"/>
        </w:rPr>
        <w:t xml:space="preserve">Personal Details </w:t>
      </w:r>
    </w:p>
    <w:p w:rsidR="00776756" w:rsidRDefault="00776756">
      <w:pPr>
        <w:spacing w:after="0" w:line="240" w:lineRule="auto"/>
        <w:jc w:val="both"/>
        <w:rPr>
          <w:rFonts w:ascii="Trebuchet MS" w:eastAsia="Trebuchet MS" w:hAnsi="Trebuchet MS" w:cs="Trebuchet MS"/>
          <w:b/>
          <w:sz w:val="20"/>
          <w:szCs w:val="20"/>
          <w:u w:val="single"/>
        </w:rPr>
      </w:pPr>
    </w:p>
    <w:tbl>
      <w:tblPr>
        <w:tblStyle w:val="a3"/>
        <w:tblW w:w="85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6443"/>
      </w:tblGrid>
      <w:tr w:rsidR="00776756">
        <w:trPr>
          <w:trHeight w:val="440"/>
          <w:jc w:val="center"/>
        </w:trPr>
        <w:tc>
          <w:tcPr>
            <w:tcW w:w="2155" w:type="dxa"/>
            <w:vAlign w:val="center"/>
          </w:tcPr>
          <w:p w:rsidR="00776756" w:rsidRDefault="004D43F1">
            <w:pPr>
              <w:spacing w:after="0"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Date of Birth</w:t>
            </w:r>
          </w:p>
        </w:tc>
        <w:tc>
          <w:tcPr>
            <w:tcW w:w="6443" w:type="dxa"/>
            <w:vAlign w:val="center"/>
          </w:tcPr>
          <w:p w:rsidR="00776756" w:rsidRDefault="004D43F1">
            <w:pPr>
              <w:spacing w:after="0"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June 10</w:t>
            </w:r>
            <w:r>
              <w:rPr>
                <w:rFonts w:ascii="Trebuchet MS" w:eastAsia="Trebuchet MS" w:hAnsi="Trebuchet MS" w:cs="Trebuchet MS"/>
                <w:sz w:val="20"/>
                <w:szCs w:val="20"/>
                <w:vertAlign w:val="superscript"/>
              </w:rPr>
              <w:t>th</w:t>
            </w:r>
            <w:r>
              <w:rPr>
                <w:rFonts w:ascii="Trebuchet MS" w:eastAsia="Trebuchet MS" w:hAnsi="Trebuchet MS" w:cs="Trebuchet MS"/>
                <w:sz w:val="20"/>
                <w:szCs w:val="20"/>
              </w:rPr>
              <w:t>, 1992</w:t>
            </w:r>
          </w:p>
        </w:tc>
      </w:tr>
      <w:tr w:rsidR="00776756">
        <w:trPr>
          <w:trHeight w:val="1060"/>
          <w:jc w:val="center"/>
        </w:trPr>
        <w:tc>
          <w:tcPr>
            <w:tcW w:w="2155" w:type="dxa"/>
            <w:vAlign w:val="center"/>
          </w:tcPr>
          <w:p w:rsidR="00776756" w:rsidRDefault="004D43F1">
            <w:pPr>
              <w:spacing w:after="0"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Permanent Address</w:t>
            </w:r>
          </w:p>
        </w:tc>
        <w:tc>
          <w:tcPr>
            <w:tcW w:w="6443" w:type="dxa"/>
            <w:vAlign w:val="center"/>
          </w:tcPr>
          <w:p w:rsidR="00776756" w:rsidRDefault="004D43F1">
            <w:pPr>
              <w:spacing w:after="0"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Flat No. 704,</w:t>
            </w:r>
          </w:p>
          <w:p w:rsidR="00776756" w:rsidRDefault="004D43F1">
            <w:pPr>
              <w:spacing w:after="0"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Royal Orchid,</w:t>
            </w:r>
          </w:p>
          <w:p w:rsidR="00776756" w:rsidRDefault="004D43F1">
            <w:pPr>
              <w:spacing w:after="0"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Ambegaon (BK), Pune.</w:t>
            </w:r>
          </w:p>
        </w:tc>
      </w:tr>
      <w:tr w:rsidR="00776756">
        <w:trPr>
          <w:trHeight w:val="440"/>
          <w:jc w:val="center"/>
        </w:trPr>
        <w:tc>
          <w:tcPr>
            <w:tcW w:w="2155" w:type="dxa"/>
            <w:vAlign w:val="center"/>
          </w:tcPr>
          <w:p w:rsidR="00776756" w:rsidRDefault="004D43F1">
            <w:pPr>
              <w:spacing w:after="0"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Marital Status</w:t>
            </w:r>
          </w:p>
        </w:tc>
        <w:tc>
          <w:tcPr>
            <w:tcW w:w="6443" w:type="dxa"/>
            <w:vAlign w:val="center"/>
          </w:tcPr>
          <w:p w:rsidR="00776756" w:rsidRDefault="004D43F1">
            <w:pPr>
              <w:spacing w:after="0"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Single</w:t>
            </w:r>
          </w:p>
        </w:tc>
      </w:tr>
      <w:tr w:rsidR="00776756">
        <w:trPr>
          <w:trHeight w:val="440"/>
          <w:jc w:val="center"/>
        </w:trPr>
        <w:tc>
          <w:tcPr>
            <w:tcW w:w="2155" w:type="dxa"/>
            <w:vAlign w:val="center"/>
          </w:tcPr>
          <w:p w:rsidR="00776756" w:rsidRDefault="004D43F1">
            <w:pPr>
              <w:spacing w:after="0"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Sex</w:t>
            </w:r>
          </w:p>
        </w:tc>
        <w:tc>
          <w:tcPr>
            <w:tcW w:w="6443" w:type="dxa"/>
            <w:vAlign w:val="center"/>
          </w:tcPr>
          <w:p w:rsidR="00776756" w:rsidRDefault="004D43F1">
            <w:pPr>
              <w:spacing w:after="0"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Female</w:t>
            </w:r>
          </w:p>
        </w:tc>
      </w:tr>
      <w:tr w:rsidR="00776756">
        <w:trPr>
          <w:trHeight w:val="440"/>
          <w:jc w:val="center"/>
        </w:trPr>
        <w:tc>
          <w:tcPr>
            <w:tcW w:w="2155" w:type="dxa"/>
            <w:vAlign w:val="center"/>
          </w:tcPr>
          <w:p w:rsidR="00776756" w:rsidRDefault="004D43F1">
            <w:pPr>
              <w:spacing w:after="0"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Languages Known</w:t>
            </w:r>
          </w:p>
        </w:tc>
        <w:tc>
          <w:tcPr>
            <w:tcW w:w="6443" w:type="dxa"/>
            <w:vAlign w:val="center"/>
          </w:tcPr>
          <w:p w:rsidR="00776756" w:rsidRDefault="004D43F1">
            <w:pPr>
              <w:spacing w:after="0"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English, Hindi, Marathi</w:t>
            </w:r>
          </w:p>
        </w:tc>
      </w:tr>
      <w:tr w:rsidR="00776756">
        <w:trPr>
          <w:trHeight w:val="440"/>
          <w:jc w:val="center"/>
        </w:trPr>
        <w:tc>
          <w:tcPr>
            <w:tcW w:w="2155" w:type="dxa"/>
            <w:vAlign w:val="center"/>
          </w:tcPr>
          <w:p w:rsidR="00776756" w:rsidRDefault="004D43F1">
            <w:pPr>
              <w:spacing w:after="0"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Pan Number</w:t>
            </w:r>
          </w:p>
        </w:tc>
        <w:tc>
          <w:tcPr>
            <w:tcW w:w="6443" w:type="dxa"/>
            <w:vAlign w:val="center"/>
          </w:tcPr>
          <w:p w:rsidR="00776756" w:rsidRDefault="004D43F1">
            <w:pPr>
              <w:spacing w:after="0"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CDIPK054A</w:t>
            </w:r>
          </w:p>
        </w:tc>
      </w:tr>
    </w:tbl>
    <w:p w:rsidR="00776756" w:rsidRDefault="00776756">
      <w:pPr>
        <w:spacing w:after="0" w:line="240" w:lineRule="auto"/>
        <w:jc w:val="both"/>
        <w:rPr>
          <w:rFonts w:ascii="Trebuchet MS" w:eastAsia="Trebuchet MS" w:hAnsi="Trebuchet MS" w:cs="Trebuchet MS"/>
          <w:sz w:val="20"/>
          <w:szCs w:val="20"/>
        </w:rPr>
      </w:pPr>
    </w:p>
    <w:sectPr w:rsidR="00776756">
      <w:pgSz w:w="12240" w:h="15840"/>
      <w:pgMar w:top="117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A7E3D"/>
    <w:multiLevelType w:val="multilevel"/>
    <w:tmpl w:val="A19A3670"/>
    <w:lvl w:ilvl="0">
      <w:start w:val="1"/>
      <w:numFmt w:val="bullet"/>
      <w:lvlText w:val="➢"/>
      <w:lvlJc w:val="left"/>
      <w:pPr>
        <w:ind w:left="450" w:firstLine="9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nsid w:val="35815AFC"/>
    <w:multiLevelType w:val="multilevel"/>
    <w:tmpl w:val="86C24B9E"/>
    <w:lvl w:ilvl="0">
      <w:start w:val="1"/>
      <w:numFmt w:val="decimal"/>
      <w:lvlText w:val="%1)"/>
      <w:lvlJc w:val="left"/>
      <w:pPr>
        <w:ind w:left="720" w:firstLine="360"/>
      </w:pPr>
      <w:rPr>
        <w:sz w:val="20"/>
        <w:szCs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3CD02D3A"/>
    <w:multiLevelType w:val="multilevel"/>
    <w:tmpl w:val="A96AF1E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
  <w:rsids>
    <w:rsidRoot w:val="00776756"/>
    <w:rsid w:val="003F607A"/>
    <w:rsid w:val="004250FE"/>
    <w:rsid w:val="004D43F1"/>
    <w:rsid w:val="005A5B9C"/>
    <w:rsid w:val="00653795"/>
    <w:rsid w:val="00685307"/>
    <w:rsid w:val="00776756"/>
    <w:rsid w:val="007C275D"/>
    <w:rsid w:val="00B43AA8"/>
    <w:rsid w:val="00CD2FDF"/>
    <w:rsid w:val="00DD39A4"/>
    <w:rsid w:val="00E608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2"/>
        <w:szCs w:val="22"/>
        <w:lang w:val="en-US" w:eastAsia="en-US" w:bidi="ar-SA"/>
      </w:rPr>
    </w:rPrDefault>
    <w:pPrDefault>
      <w:pPr>
        <w:pBdr>
          <w:top w:val="nil"/>
          <w:left w:val="nil"/>
          <w:bottom w:val="nil"/>
          <w:right w:val="nil"/>
          <w:between w:val="nil"/>
        </w:pBd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bottom w:val="single" w:sz="12" w:space="1" w:color="000000"/>
      </w:pBdr>
      <w:spacing w:before="400" w:after="120"/>
      <w:contextualSpacing/>
      <w:jc w:val="center"/>
      <w:outlineLvl w:val="0"/>
    </w:pPr>
    <w:rPr>
      <w:b/>
      <w:smallCaps/>
      <w:color w:val="632423"/>
      <w:sz w:val="28"/>
      <w:szCs w:val="28"/>
    </w:rPr>
  </w:style>
  <w:style w:type="paragraph" w:styleId="Heading2">
    <w:name w:val="heading 2"/>
    <w:basedOn w:val="Normal"/>
    <w:next w:val="Normal"/>
    <w:pPr>
      <w:keepNext/>
      <w:keepLines/>
      <w:spacing w:before="400" w:after="80"/>
      <w:contextualSpacing/>
      <w:jc w:val="center"/>
      <w:outlineLvl w:val="1"/>
    </w:pPr>
    <w:rPr>
      <w:b/>
      <w:smallCaps/>
      <w:color w:val="632423"/>
      <w:sz w:val="24"/>
      <w:szCs w:val="24"/>
    </w:rPr>
  </w:style>
  <w:style w:type="paragraph" w:styleId="Heading3">
    <w:name w:val="heading 3"/>
    <w:basedOn w:val="Normal"/>
    <w:next w:val="Normal"/>
    <w:pPr>
      <w:keepNext/>
      <w:keepLines/>
      <w:pBdr>
        <w:top w:val="dotted" w:sz="4" w:space="1" w:color="622423"/>
        <w:bottom w:val="dotted" w:sz="4" w:space="1" w:color="622423"/>
      </w:pBdr>
      <w:spacing w:before="300" w:after="80"/>
      <w:contextualSpacing/>
      <w:jc w:val="center"/>
      <w:outlineLvl w:val="2"/>
    </w:pPr>
    <w:rPr>
      <w:b/>
      <w:smallCaps/>
      <w:color w:val="622423"/>
      <w:sz w:val="24"/>
      <w:szCs w:val="24"/>
    </w:rPr>
  </w:style>
  <w:style w:type="paragraph" w:styleId="Heading4">
    <w:name w:val="heading 4"/>
    <w:basedOn w:val="Normal"/>
    <w:next w:val="Normal"/>
    <w:pPr>
      <w:keepNext/>
      <w:keepLines/>
      <w:pBdr>
        <w:bottom w:val="dotted" w:sz="4" w:space="1" w:color="943634"/>
      </w:pBdr>
      <w:spacing w:before="240" w:after="120"/>
      <w:contextualSpacing/>
      <w:jc w:val="center"/>
      <w:outlineLvl w:val="3"/>
    </w:pPr>
    <w:rPr>
      <w:b/>
      <w:smallCaps/>
      <w:color w:val="622423"/>
      <w:sz w:val="24"/>
      <w:szCs w:val="24"/>
    </w:rPr>
  </w:style>
  <w:style w:type="paragraph" w:styleId="Heading5">
    <w:name w:val="heading 5"/>
    <w:basedOn w:val="Normal"/>
    <w:next w:val="Normal"/>
    <w:pPr>
      <w:keepNext/>
      <w:keepLines/>
      <w:spacing w:before="320" w:after="120"/>
      <w:contextualSpacing/>
      <w:jc w:val="center"/>
      <w:outlineLvl w:val="4"/>
    </w:pPr>
    <w:rPr>
      <w:b/>
      <w:smallCaps/>
      <w:color w:val="622423"/>
    </w:rPr>
  </w:style>
  <w:style w:type="paragraph" w:styleId="Heading6">
    <w:name w:val="heading 6"/>
    <w:basedOn w:val="Normal"/>
    <w:next w:val="Normal"/>
    <w:pPr>
      <w:keepNext/>
      <w:keepLines/>
      <w:spacing w:before="200" w:after="120"/>
      <w:contextualSpacing/>
      <w:jc w:val="center"/>
      <w:outlineLvl w:val="5"/>
    </w:pPr>
    <w:rPr>
      <w:b/>
      <w:smallCaps/>
      <w:color w:val="94363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dotted" w:sz="4" w:space="1" w:color="632423"/>
        <w:bottom w:val="dotted" w:sz="4" w:space="6" w:color="632423"/>
      </w:pBdr>
      <w:spacing w:before="500" w:after="300" w:line="240" w:lineRule="auto"/>
      <w:contextualSpacing/>
      <w:jc w:val="center"/>
    </w:pPr>
    <w:rPr>
      <w:b/>
      <w:smallCaps/>
      <w:color w:val="632423"/>
      <w:sz w:val="44"/>
      <w:szCs w:val="44"/>
    </w:rPr>
  </w:style>
  <w:style w:type="paragraph" w:styleId="Subtitle">
    <w:name w:val="Subtitle"/>
    <w:basedOn w:val="Normal"/>
    <w:next w:val="Normal"/>
    <w:pPr>
      <w:keepNext/>
      <w:keepLines/>
      <w:spacing w:before="360" w:after="560" w:line="240" w:lineRule="auto"/>
      <w:contextualSpacing/>
      <w:jc w:val="center"/>
    </w:pPr>
    <w:rPr>
      <w:rFonts w:ascii="Georgia" w:eastAsia="Georgia" w:hAnsi="Georgia" w:cs="Georgia"/>
      <w:i/>
      <w:smallCaps/>
      <w:color w:val="666666"/>
      <w:sz w:val="18"/>
      <w:szCs w:val="1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2"/>
        <w:szCs w:val="22"/>
        <w:lang w:val="en-US" w:eastAsia="en-US" w:bidi="ar-SA"/>
      </w:rPr>
    </w:rPrDefault>
    <w:pPrDefault>
      <w:pPr>
        <w:pBdr>
          <w:top w:val="nil"/>
          <w:left w:val="nil"/>
          <w:bottom w:val="nil"/>
          <w:right w:val="nil"/>
          <w:between w:val="nil"/>
        </w:pBd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bottom w:val="single" w:sz="12" w:space="1" w:color="000000"/>
      </w:pBdr>
      <w:spacing w:before="400" w:after="120"/>
      <w:contextualSpacing/>
      <w:jc w:val="center"/>
      <w:outlineLvl w:val="0"/>
    </w:pPr>
    <w:rPr>
      <w:b/>
      <w:smallCaps/>
      <w:color w:val="632423"/>
      <w:sz w:val="28"/>
      <w:szCs w:val="28"/>
    </w:rPr>
  </w:style>
  <w:style w:type="paragraph" w:styleId="Heading2">
    <w:name w:val="heading 2"/>
    <w:basedOn w:val="Normal"/>
    <w:next w:val="Normal"/>
    <w:pPr>
      <w:keepNext/>
      <w:keepLines/>
      <w:spacing w:before="400" w:after="80"/>
      <w:contextualSpacing/>
      <w:jc w:val="center"/>
      <w:outlineLvl w:val="1"/>
    </w:pPr>
    <w:rPr>
      <w:b/>
      <w:smallCaps/>
      <w:color w:val="632423"/>
      <w:sz w:val="24"/>
      <w:szCs w:val="24"/>
    </w:rPr>
  </w:style>
  <w:style w:type="paragraph" w:styleId="Heading3">
    <w:name w:val="heading 3"/>
    <w:basedOn w:val="Normal"/>
    <w:next w:val="Normal"/>
    <w:pPr>
      <w:keepNext/>
      <w:keepLines/>
      <w:pBdr>
        <w:top w:val="dotted" w:sz="4" w:space="1" w:color="622423"/>
        <w:bottom w:val="dotted" w:sz="4" w:space="1" w:color="622423"/>
      </w:pBdr>
      <w:spacing w:before="300" w:after="80"/>
      <w:contextualSpacing/>
      <w:jc w:val="center"/>
      <w:outlineLvl w:val="2"/>
    </w:pPr>
    <w:rPr>
      <w:b/>
      <w:smallCaps/>
      <w:color w:val="622423"/>
      <w:sz w:val="24"/>
      <w:szCs w:val="24"/>
    </w:rPr>
  </w:style>
  <w:style w:type="paragraph" w:styleId="Heading4">
    <w:name w:val="heading 4"/>
    <w:basedOn w:val="Normal"/>
    <w:next w:val="Normal"/>
    <w:pPr>
      <w:keepNext/>
      <w:keepLines/>
      <w:pBdr>
        <w:bottom w:val="dotted" w:sz="4" w:space="1" w:color="943634"/>
      </w:pBdr>
      <w:spacing w:before="240" w:after="120"/>
      <w:contextualSpacing/>
      <w:jc w:val="center"/>
      <w:outlineLvl w:val="3"/>
    </w:pPr>
    <w:rPr>
      <w:b/>
      <w:smallCaps/>
      <w:color w:val="622423"/>
      <w:sz w:val="24"/>
      <w:szCs w:val="24"/>
    </w:rPr>
  </w:style>
  <w:style w:type="paragraph" w:styleId="Heading5">
    <w:name w:val="heading 5"/>
    <w:basedOn w:val="Normal"/>
    <w:next w:val="Normal"/>
    <w:pPr>
      <w:keepNext/>
      <w:keepLines/>
      <w:spacing w:before="320" w:after="120"/>
      <w:contextualSpacing/>
      <w:jc w:val="center"/>
      <w:outlineLvl w:val="4"/>
    </w:pPr>
    <w:rPr>
      <w:b/>
      <w:smallCaps/>
      <w:color w:val="622423"/>
    </w:rPr>
  </w:style>
  <w:style w:type="paragraph" w:styleId="Heading6">
    <w:name w:val="heading 6"/>
    <w:basedOn w:val="Normal"/>
    <w:next w:val="Normal"/>
    <w:pPr>
      <w:keepNext/>
      <w:keepLines/>
      <w:spacing w:before="200" w:after="120"/>
      <w:contextualSpacing/>
      <w:jc w:val="center"/>
      <w:outlineLvl w:val="5"/>
    </w:pPr>
    <w:rPr>
      <w:b/>
      <w:smallCaps/>
      <w:color w:val="94363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dotted" w:sz="4" w:space="1" w:color="632423"/>
        <w:bottom w:val="dotted" w:sz="4" w:space="6" w:color="632423"/>
      </w:pBdr>
      <w:spacing w:before="500" w:after="300" w:line="240" w:lineRule="auto"/>
      <w:contextualSpacing/>
      <w:jc w:val="center"/>
    </w:pPr>
    <w:rPr>
      <w:b/>
      <w:smallCaps/>
      <w:color w:val="632423"/>
      <w:sz w:val="44"/>
      <w:szCs w:val="44"/>
    </w:rPr>
  </w:style>
  <w:style w:type="paragraph" w:styleId="Subtitle">
    <w:name w:val="Subtitle"/>
    <w:basedOn w:val="Normal"/>
    <w:next w:val="Normal"/>
    <w:pPr>
      <w:keepNext/>
      <w:keepLines/>
      <w:spacing w:before="360" w:after="560" w:line="240" w:lineRule="auto"/>
      <w:contextualSpacing/>
      <w:jc w:val="center"/>
    </w:pPr>
    <w:rPr>
      <w:rFonts w:ascii="Georgia" w:eastAsia="Georgia" w:hAnsi="Georgia" w:cs="Georgia"/>
      <w:i/>
      <w:smallCaps/>
      <w:color w:val="666666"/>
      <w:sz w:val="18"/>
      <w:szCs w:val="1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743</Words>
  <Characters>4239</Characters>
  <Application>Microsoft Office Word</Application>
  <DocSecurity>0</DocSecurity>
  <Lines>35</Lines>
  <Paragraphs>9</Paragraphs>
  <ScaleCrop>false</ScaleCrop>
  <Company/>
  <LinksUpToDate>false</LinksUpToDate>
  <CharactersWithSpaces>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Ankita Kotkar</cp:lastModifiedBy>
  <cp:revision>16</cp:revision>
  <dcterms:created xsi:type="dcterms:W3CDTF">2017-07-21T10:07:00Z</dcterms:created>
  <dcterms:modified xsi:type="dcterms:W3CDTF">2017-08-23T05:35:00Z</dcterms:modified>
</cp:coreProperties>
</file>