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920" w:rsidRDefault="003C11AF">
      <w:pPr>
        <w:jc w:val="right"/>
        <w:rPr>
          <w:rFonts w:ascii="Georgia" w:hAnsi="Georgia"/>
          <w:b/>
          <w:bCs/>
          <w:iCs/>
          <w:smallCaps/>
          <w:spacing w:val="22"/>
          <w:sz w:val="44"/>
          <w:szCs w:val="36"/>
        </w:rPr>
      </w:pPr>
      <w:r>
        <w:rPr>
          <w:rFonts w:ascii="Georgia" w:hAnsi="Georgia"/>
          <w:b/>
          <w:bCs/>
          <w:iCs/>
          <w:smallCaps/>
          <w:spacing w:val="22"/>
          <w:sz w:val="44"/>
          <w:szCs w:val="36"/>
        </w:rPr>
        <w:t xml:space="preserve">Nagaveena </w:t>
      </w:r>
      <w:r w:rsidR="00635AF9">
        <w:rPr>
          <w:rFonts w:ascii="Georgia" w:hAnsi="Georgia"/>
          <w:b/>
          <w:bCs/>
          <w:iCs/>
          <w:smallCaps/>
          <w:spacing w:val="22"/>
          <w:sz w:val="44"/>
          <w:szCs w:val="36"/>
        </w:rPr>
        <w:t>xxx</w:t>
      </w:r>
    </w:p>
    <w:p w:rsidR="00DD0920" w:rsidRDefault="00DD0920">
      <w:pPr>
        <w:jc w:val="right"/>
        <w:rPr>
          <w:rFonts w:ascii="Book Antiqua" w:hAnsi="Book Antiqua"/>
          <w:b/>
          <w:bCs/>
          <w:iCs/>
          <w:smallCaps/>
          <w:spacing w:val="22"/>
          <w:sz w:val="2"/>
          <w:szCs w:val="36"/>
        </w:rPr>
      </w:pPr>
    </w:p>
    <w:p w:rsidR="00DD0920" w:rsidRDefault="00635AF9">
      <w:pPr>
        <w:jc w:val="right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C1 302,</w:t>
      </w:r>
      <w:r w:rsidR="003C11AF">
        <w:rPr>
          <w:rFonts w:ascii="Book Antiqua" w:hAnsi="Book Antiqua"/>
          <w:bCs/>
          <w:sz w:val="20"/>
          <w:szCs w:val="20"/>
        </w:rPr>
        <w:t xml:space="preserve"> Dhanori, Pune 410015</w:t>
      </w:r>
    </w:p>
    <w:p w:rsidR="00DD0920" w:rsidRDefault="003C11AF">
      <w:pPr>
        <w:shd w:val="clear" w:color="auto" w:fill="000000"/>
        <w:jc w:val="right"/>
        <w:rPr>
          <w:rFonts w:ascii="Book Antiqua" w:hAnsi="Book Antiqua"/>
          <w:b/>
          <w:lang w:val="fr-FR"/>
        </w:rPr>
      </w:pPr>
      <w:r>
        <w:rPr>
          <w:rFonts w:ascii="Book Antiqua" w:hAnsi="Book Antiqua"/>
          <w:b/>
          <w:lang w:val="fr-FR"/>
        </w:rPr>
        <w:t>Mobile: +91 959</w:t>
      </w:r>
      <w:r w:rsidR="00635AF9">
        <w:rPr>
          <w:rFonts w:ascii="Book Antiqua" w:hAnsi="Book Antiqua"/>
          <w:b/>
          <w:lang w:val="fr-FR"/>
        </w:rPr>
        <w:t>165xxx | Email: nagaveexxxxx</w:t>
      </w:r>
      <w:r>
        <w:rPr>
          <w:rFonts w:ascii="Book Antiqua" w:hAnsi="Book Antiqua"/>
          <w:b/>
          <w:lang w:val="fr-FR"/>
        </w:rPr>
        <w:t>@gmail.com</w:t>
      </w:r>
    </w:p>
    <w:p w:rsidR="00DD0920" w:rsidRDefault="00DD0920">
      <w:pPr>
        <w:jc w:val="right"/>
        <w:rPr>
          <w:rFonts w:ascii="Book Antiqua" w:hAnsi="Book Antiqua"/>
          <w:b/>
          <w:bCs/>
          <w:smallCaps/>
          <w:spacing w:val="22"/>
          <w:sz w:val="10"/>
          <w:szCs w:val="10"/>
          <w:lang w:val="fr-FR"/>
        </w:rPr>
      </w:pPr>
    </w:p>
    <w:p w:rsidR="00DD0920" w:rsidRDefault="003C11AF">
      <w:pPr>
        <w:shd w:val="clear" w:color="auto" w:fill="FFFFFF"/>
        <w:ind w:left="3600"/>
        <w:jc w:val="center"/>
        <w:rPr>
          <w:rFonts w:ascii="Book Antiqua" w:hAnsi="Book Antiqua"/>
          <w:b/>
          <w:bCs/>
          <w:smallCaps/>
          <w:spacing w:val="22"/>
          <w:sz w:val="28"/>
          <w:szCs w:val="20"/>
        </w:rPr>
      </w:pPr>
      <w:r>
        <w:rPr>
          <w:rFonts w:ascii="Book Antiqua" w:hAnsi="Book Antiqua"/>
          <w:b/>
          <w:bCs/>
          <w:smallCaps/>
          <w:spacing w:val="22"/>
          <w:sz w:val="28"/>
          <w:szCs w:val="20"/>
        </w:rPr>
        <w:t>MSBI Consultant</w:t>
      </w:r>
    </w:p>
    <w:p w:rsidR="00DD0920" w:rsidRDefault="00DF4265" w:rsidP="00155364">
      <w:pPr>
        <w:shd w:val="clear" w:color="auto" w:fill="FFFFFF"/>
        <w:ind w:left="3600"/>
        <w:jc w:val="right"/>
        <w:rPr>
          <w:rFonts w:ascii="Book Antiqua" w:hAnsi="Book Antiqua" w:cs="Shruti"/>
          <w:i/>
        </w:rPr>
      </w:pPr>
      <w:r>
        <w:rPr>
          <w:rFonts w:ascii="Book Antiqua" w:hAnsi="Book Antiqua"/>
          <w:b/>
          <w:bCs/>
          <w:smallCaps/>
          <w:noProof/>
          <w:spacing w:val="22"/>
          <w:sz w:val="28"/>
          <w:szCs w:val="20"/>
          <w:lang w:val="en-IN" w:eastAsia="en-IN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1027" o:spid="_x0000_s1027" type="#_x0000_t65" style="position:absolute;left:0;text-align:left;margin-left:26.8pt;margin-top:115.65pt;width:159.3pt;height:348.05pt;z-index:251658240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" adj="20228" filled="f">
            <v:stroke joinstyle="miter"/>
            <v:textbox inset="0,0,0,0">
              <w:txbxContent>
                <w:p w:rsidR="00DD0920" w:rsidRDefault="00DD0920">
                  <w:pPr>
                    <w:tabs>
                      <w:tab w:val="left" w:pos="360"/>
                    </w:tabs>
                    <w:jc w:val="center"/>
                    <w:rPr>
                      <w:rFonts w:ascii="Book Antiqua" w:hAnsi="Book Antiqua"/>
                      <w:b/>
                      <w:bCs/>
                      <w:u w:val="single"/>
                    </w:rPr>
                  </w:pPr>
                </w:p>
                <w:p w:rsidR="00DD0920" w:rsidRDefault="00DD0920">
                  <w:pPr>
                    <w:tabs>
                      <w:tab w:val="left" w:pos="360"/>
                    </w:tabs>
                    <w:jc w:val="center"/>
                    <w:rPr>
                      <w:rFonts w:ascii="Book Antiqua" w:hAnsi="Book Antiqua"/>
                      <w:b/>
                      <w:bCs/>
                      <w:u w:val="single"/>
                    </w:rPr>
                  </w:pPr>
                </w:p>
                <w:p w:rsidR="00DD0920" w:rsidRDefault="003C11AF">
                  <w:pPr>
                    <w:tabs>
                      <w:tab w:val="left" w:pos="360"/>
                    </w:tabs>
                    <w:jc w:val="center"/>
                    <w:rPr>
                      <w:rFonts w:ascii="Book Antiqua" w:hAnsi="Book Antiqua"/>
                      <w:b/>
                      <w:bCs/>
                      <w:u w:val="single"/>
                    </w:rPr>
                  </w:pPr>
                  <w:r>
                    <w:rPr>
                      <w:rFonts w:ascii="Book Antiqua" w:hAnsi="Book Antiqua"/>
                      <w:b/>
                      <w:bCs/>
                      <w:u w:val="single"/>
                    </w:rPr>
                    <w:t>Areas of Strength</w:t>
                  </w:r>
                </w:p>
                <w:p w:rsidR="00DD0920" w:rsidRDefault="00DD0920">
                  <w:pPr>
                    <w:tabs>
                      <w:tab w:val="left" w:pos="360"/>
                    </w:tabs>
                    <w:jc w:val="center"/>
                    <w:rPr>
                      <w:rFonts w:ascii="Book Antiqua" w:hAnsi="Book Antiqua"/>
                      <w:b/>
                      <w:bCs/>
                      <w:sz w:val="10"/>
                      <w:szCs w:val="10"/>
                      <w:u w:val="single"/>
                    </w:rPr>
                  </w:pPr>
                </w:p>
                <w:p w:rsidR="00DD0920" w:rsidRDefault="003C11AF">
                  <w:pPr>
                    <w:numPr>
                      <w:ilvl w:val="0"/>
                      <w:numId w:val="23"/>
                    </w:numPr>
                    <w:tabs>
                      <w:tab w:val="left" w:pos="360"/>
                    </w:tabs>
                    <w:spacing w:after="40"/>
                    <w:rPr>
                      <w:rFonts w:ascii="Book Antiqua" w:hAnsi="Book Antiqua"/>
                      <w:sz w:val="22"/>
                      <w:szCs w:val="22"/>
                    </w:rPr>
                  </w:pPr>
                  <w:r>
                    <w:rPr>
                      <w:rFonts w:ascii="Book Antiqua" w:hAnsi="Book Antiqua"/>
                      <w:sz w:val="22"/>
                      <w:szCs w:val="22"/>
                    </w:rPr>
                    <w:t>Database Modeling</w:t>
                  </w:r>
                </w:p>
                <w:p w:rsidR="00DD0920" w:rsidRDefault="003C11AF">
                  <w:pPr>
                    <w:numPr>
                      <w:ilvl w:val="0"/>
                      <w:numId w:val="23"/>
                    </w:numPr>
                    <w:tabs>
                      <w:tab w:val="left" w:pos="360"/>
                    </w:tabs>
                    <w:rPr>
                      <w:rFonts w:ascii="Book Antiqua" w:hAnsi="Book Antiqua"/>
                      <w:sz w:val="22"/>
                      <w:szCs w:val="22"/>
                    </w:rPr>
                  </w:pPr>
                  <w:r>
                    <w:rPr>
                      <w:rFonts w:ascii="Book Antiqua" w:hAnsi="Book Antiqua"/>
                      <w:sz w:val="22"/>
                      <w:szCs w:val="22"/>
                    </w:rPr>
                    <w:t>Team Development &amp; Management</w:t>
                  </w:r>
                </w:p>
                <w:p w:rsidR="00DD0920" w:rsidRDefault="003C11AF">
                  <w:pPr>
                    <w:numPr>
                      <w:ilvl w:val="0"/>
                      <w:numId w:val="23"/>
                    </w:numPr>
                    <w:tabs>
                      <w:tab w:val="left" w:pos="360"/>
                    </w:tabs>
                    <w:rPr>
                      <w:rFonts w:ascii="Book Antiqua" w:hAnsi="Book Antiqua"/>
                      <w:sz w:val="22"/>
                      <w:szCs w:val="22"/>
                    </w:rPr>
                  </w:pPr>
                  <w:r>
                    <w:rPr>
                      <w:rFonts w:ascii="Book Antiqua" w:hAnsi="Book Antiqua"/>
                      <w:sz w:val="22"/>
                      <w:szCs w:val="22"/>
                    </w:rPr>
                    <w:t xml:space="preserve">ETL </w:t>
                  </w:r>
                  <w:r w:rsidR="003F5B60">
                    <w:rPr>
                      <w:rFonts w:ascii="Book Antiqua" w:hAnsi="Book Antiqua"/>
                      <w:sz w:val="22"/>
                      <w:szCs w:val="22"/>
                    </w:rPr>
                    <w:t>Data warehouse concepts</w:t>
                  </w:r>
                </w:p>
                <w:p w:rsidR="00DD0920" w:rsidRDefault="00DD0920">
                  <w:pPr>
                    <w:tabs>
                      <w:tab w:val="left" w:pos="360"/>
                    </w:tabs>
                    <w:ind w:left="360"/>
                    <w:rPr>
                      <w:rFonts w:ascii="Book Antiqua" w:hAnsi="Book Antiqua"/>
                      <w:sz w:val="20"/>
                      <w:szCs w:val="20"/>
                    </w:rPr>
                  </w:pPr>
                </w:p>
                <w:p w:rsidR="00DD0920" w:rsidRDefault="00DD0920">
                  <w:pPr>
                    <w:tabs>
                      <w:tab w:val="left" w:pos="360"/>
                    </w:tabs>
                    <w:rPr>
                      <w:rFonts w:ascii="Book Antiqua" w:hAnsi="Book Antiqua"/>
                      <w:sz w:val="8"/>
                      <w:szCs w:val="8"/>
                    </w:rPr>
                  </w:pPr>
                </w:p>
                <w:p w:rsidR="00DD0920" w:rsidRDefault="003C11AF">
                  <w:pPr>
                    <w:tabs>
                      <w:tab w:val="left" w:pos="360"/>
                    </w:tabs>
                    <w:jc w:val="center"/>
                    <w:rPr>
                      <w:rFonts w:ascii="Book Antiqua" w:hAnsi="Book Antiqua"/>
                      <w:b/>
                      <w:bCs/>
                      <w:u w:val="single"/>
                    </w:rPr>
                  </w:pPr>
                  <w:r>
                    <w:rPr>
                      <w:rFonts w:ascii="Book Antiqua" w:hAnsi="Book Antiqua"/>
                      <w:b/>
                      <w:bCs/>
                      <w:u w:val="single"/>
                    </w:rPr>
                    <w:t>Qualifications</w:t>
                  </w:r>
                </w:p>
                <w:p w:rsidR="00DD0920" w:rsidRDefault="00DD0920">
                  <w:pPr>
                    <w:tabs>
                      <w:tab w:val="left" w:pos="360"/>
                    </w:tabs>
                    <w:jc w:val="center"/>
                    <w:rPr>
                      <w:rFonts w:ascii="Book Antiqua" w:hAnsi="Book Antiqua"/>
                      <w:sz w:val="10"/>
                      <w:szCs w:val="10"/>
                    </w:rPr>
                  </w:pPr>
                </w:p>
                <w:p w:rsidR="00DD0920" w:rsidRDefault="003C11AF">
                  <w:pPr>
                    <w:pStyle w:val="BodyText"/>
                    <w:numPr>
                      <w:ilvl w:val="0"/>
                      <w:numId w:val="10"/>
                    </w:numPr>
                    <w:jc w:val="left"/>
                    <w:rPr>
                      <w:rFonts w:ascii="Book Antiqua" w:hAnsi="Book Antiqua"/>
                      <w:b/>
                      <w:iCs/>
                      <w:szCs w:val="22"/>
                    </w:rPr>
                  </w:pPr>
                  <w:r>
                    <w:rPr>
                      <w:rFonts w:ascii="Book Antiqua" w:hAnsi="Book Antiqua"/>
                      <w:b/>
                      <w:bCs/>
                      <w:iCs/>
                      <w:szCs w:val="22"/>
                    </w:rPr>
                    <w:t>B.E (ECE)</w:t>
                  </w:r>
                  <w:r>
                    <w:rPr>
                      <w:rFonts w:ascii="Book Antiqua" w:hAnsi="Book Antiqua"/>
                      <w:bCs/>
                      <w:iCs/>
                      <w:szCs w:val="22"/>
                    </w:rPr>
                    <w:t xml:space="preserve">, from Angadi Institute of Tech. &amp; Management Belgaum, with </w:t>
                  </w:r>
                  <w:r>
                    <w:rPr>
                      <w:rFonts w:ascii="Book Antiqua" w:hAnsi="Book Antiqua"/>
                      <w:b/>
                      <w:iCs/>
                      <w:szCs w:val="22"/>
                    </w:rPr>
                    <w:t>Distinction (73.2%)</w:t>
                  </w:r>
                </w:p>
                <w:p w:rsidR="00DD0920" w:rsidRDefault="00DD0920">
                  <w:pPr>
                    <w:pStyle w:val="BodyText"/>
                    <w:ind w:left="360"/>
                    <w:rPr>
                      <w:rFonts w:ascii="Book Antiqua" w:hAnsi="Book Antiqua"/>
                      <w:b/>
                      <w:iCs/>
                      <w:sz w:val="20"/>
                    </w:rPr>
                  </w:pPr>
                </w:p>
                <w:p w:rsidR="00DD0920" w:rsidRDefault="00DD0920">
                  <w:pPr>
                    <w:pStyle w:val="BodyText"/>
                    <w:ind w:left="360"/>
                    <w:rPr>
                      <w:rFonts w:ascii="Book Antiqua" w:hAnsi="Book Antiqua"/>
                      <w:b/>
                      <w:iCs/>
                      <w:sz w:val="20"/>
                    </w:rPr>
                  </w:pPr>
                </w:p>
                <w:p w:rsidR="00DD0920" w:rsidRDefault="003C11AF">
                  <w:pPr>
                    <w:pStyle w:val="BodyText"/>
                    <w:jc w:val="center"/>
                    <w:rPr>
                      <w:rFonts w:ascii="Book Antiqua" w:hAnsi="Book Antiqua"/>
                      <w:b/>
                      <w:i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Book Antiqua" w:hAnsi="Book Antiqua"/>
                      <w:b/>
                      <w:iCs/>
                      <w:sz w:val="24"/>
                      <w:szCs w:val="24"/>
                      <w:u w:val="single"/>
                    </w:rPr>
                    <w:t>Accreditations</w:t>
                  </w:r>
                </w:p>
                <w:p w:rsidR="00DD0920" w:rsidRDefault="00DD0920">
                  <w:pPr>
                    <w:pStyle w:val="BodyText"/>
                    <w:jc w:val="center"/>
                    <w:rPr>
                      <w:rFonts w:ascii="Book Antiqua" w:hAnsi="Book Antiqua"/>
                      <w:b/>
                      <w:iCs/>
                      <w:sz w:val="8"/>
                      <w:szCs w:val="8"/>
                      <w:u w:val="single"/>
                    </w:rPr>
                  </w:pPr>
                </w:p>
                <w:p w:rsidR="00DD0920" w:rsidRDefault="003C11AF">
                  <w:pPr>
                    <w:pStyle w:val="BodyText"/>
                    <w:numPr>
                      <w:ilvl w:val="0"/>
                      <w:numId w:val="27"/>
                    </w:numPr>
                    <w:jc w:val="left"/>
                    <w:rPr>
                      <w:rFonts w:ascii="Book Antiqua" w:hAnsi="Book Antiqua"/>
                      <w:b/>
                      <w:iCs/>
                      <w:szCs w:val="22"/>
                    </w:rPr>
                  </w:pPr>
                  <w:r>
                    <w:rPr>
                      <w:rFonts w:ascii="Book Antiqua" w:hAnsi="Book Antiqua"/>
                      <w:bCs/>
                      <w:iCs/>
                      <w:szCs w:val="22"/>
                    </w:rPr>
                    <w:t>Undergone training in MSBI (SSAS, SSRS)</w:t>
                  </w:r>
                </w:p>
                <w:p w:rsidR="00DD0920" w:rsidRDefault="003C11AF">
                  <w:pPr>
                    <w:pStyle w:val="BodyText"/>
                    <w:numPr>
                      <w:ilvl w:val="0"/>
                      <w:numId w:val="27"/>
                    </w:numPr>
                    <w:jc w:val="left"/>
                    <w:rPr>
                      <w:rFonts w:ascii="Book Antiqua" w:hAnsi="Book Antiqua"/>
                      <w:iCs/>
                      <w:szCs w:val="22"/>
                    </w:rPr>
                  </w:pPr>
                  <w:r>
                    <w:rPr>
                      <w:rFonts w:ascii="Book Antiqua" w:hAnsi="Book Antiqua"/>
                      <w:iCs/>
                      <w:szCs w:val="22"/>
                    </w:rPr>
                    <w:t>Advanced Diploma in Software Programming certification</w:t>
                  </w:r>
                </w:p>
              </w:txbxContent>
            </v:textbox>
            <w10:wrap anchorx="page" anchory="page"/>
          </v:shape>
        </w:pict>
      </w:r>
      <w:r>
        <w:rPr>
          <w:rFonts w:ascii="Book Antiqua" w:hAnsi="Book Antiqua"/>
          <w:b/>
          <w:bCs/>
          <w:smallCaps/>
          <w:noProof/>
          <w:spacing w:val="22"/>
          <w:sz w:val="28"/>
          <w:szCs w:val="20"/>
          <w:lang w:val="en-IN" w:eastAsia="en-IN"/>
        </w:rPr>
        <w:pict>
          <v:shape id="AutoShape 4" o:spid="_x0000_s1026" type="#_x0000_t65" style="position:absolute;left:0;text-align:left;margin-left:0;margin-top:0;width:50pt;height:50pt;z-index:251657216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" adj="2700">
            <v:stroke joinstyle="miter"/>
            <o:lock v:ext="edit" selection="t"/>
          </v:shape>
        </w:pict>
      </w:r>
      <w:r>
        <w:rPr>
          <w:rFonts w:ascii="Book Antiqua" w:hAnsi="Book Antiqua"/>
          <w:sz w:val="10"/>
          <w:szCs w:val="10"/>
        </w:rPr>
        <w:pict>
          <v:rect id="1028" o:spid="_x0000_i1025" style="width:0;height:1.5pt;visibility:visible;mso-wrap-distance-left:0;mso-wrap-distance-right:0" o:hralign="center" o:hrstd="t" o:hr="t" fillcolor="#aca899" stroked="f"/>
        </w:pict>
      </w:r>
    </w:p>
    <w:p w:rsidR="00DD0920" w:rsidRDefault="003C11AF">
      <w:pPr>
        <w:shd w:val="clear" w:color="auto" w:fill="FFFFFF"/>
        <w:ind w:left="3600"/>
        <w:jc w:val="center"/>
        <w:rPr>
          <w:rFonts w:ascii="Book Antiqua" w:hAnsi="Book Antiqua" w:cs="Shruti"/>
          <w:i/>
        </w:rPr>
      </w:pPr>
      <w:r>
        <w:rPr>
          <w:rFonts w:ascii="Book Antiqua" w:hAnsi="Book Antiqua" w:cs="Shruti"/>
          <w:i/>
        </w:rPr>
        <w:t xml:space="preserve">A qualified and dynamic IT professional having rich and professional experience of over </w:t>
      </w:r>
      <w:r w:rsidR="00505D20">
        <w:rPr>
          <w:rFonts w:ascii="Book Antiqua" w:hAnsi="Book Antiqua" w:cs="Shruti"/>
          <w:b/>
          <w:i/>
        </w:rPr>
        <w:t>3</w:t>
      </w:r>
      <w:r w:rsidRPr="00842C41">
        <w:rPr>
          <w:rFonts w:ascii="Book Antiqua" w:hAnsi="Book Antiqua" w:cs="Shruti"/>
          <w:b/>
          <w:i/>
        </w:rPr>
        <w:t>.</w:t>
      </w:r>
      <w:r w:rsidR="00505D20">
        <w:rPr>
          <w:rFonts w:ascii="Book Antiqua" w:hAnsi="Book Antiqua" w:cs="Shruti"/>
          <w:b/>
          <w:i/>
        </w:rPr>
        <w:t>2</w:t>
      </w:r>
      <w:r w:rsidRPr="00842C41">
        <w:rPr>
          <w:rFonts w:ascii="Book Antiqua" w:hAnsi="Book Antiqua" w:cs="Shruti"/>
          <w:b/>
          <w:i/>
        </w:rPr>
        <w:t xml:space="preserve"> years</w:t>
      </w:r>
      <w:r>
        <w:rPr>
          <w:rFonts w:ascii="Book Antiqua" w:hAnsi="Book Antiqua" w:cs="Shruti"/>
          <w:i/>
        </w:rPr>
        <w:t xml:space="preserve"> in </w:t>
      </w:r>
      <w:r w:rsidRPr="00842C41">
        <w:rPr>
          <w:rFonts w:ascii="Book Antiqua" w:hAnsi="Book Antiqua" w:cs="Shruti"/>
          <w:b/>
          <w:i/>
        </w:rPr>
        <w:t>SQL SERVER</w:t>
      </w:r>
      <w:r>
        <w:rPr>
          <w:rFonts w:ascii="Book Antiqua" w:hAnsi="Book Antiqua" w:cs="Shruti"/>
          <w:i/>
        </w:rPr>
        <w:t xml:space="preserve"> and </w:t>
      </w:r>
      <w:r w:rsidRPr="00842C41">
        <w:rPr>
          <w:rFonts w:ascii="Book Antiqua" w:hAnsi="Book Antiqua" w:cs="Shruti"/>
          <w:b/>
          <w:i/>
        </w:rPr>
        <w:t>MSBI</w:t>
      </w:r>
      <w:r>
        <w:rPr>
          <w:rFonts w:ascii="Book Antiqua" w:hAnsi="Book Antiqua" w:cs="Shruti"/>
          <w:i/>
        </w:rPr>
        <w:t>.</w:t>
      </w:r>
    </w:p>
    <w:p w:rsidR="00DD0920" w:rsidRDefault="00DD0920">
      <w:pPr>
        <w:shd w:val="clear" w:color="auto" w:fill="FFFFFF"/>
        <w:ind w:left="3600"/>
        <w:jc w:val="center"/>
        <w:rPr>
          <w:rFonts w:ascii="Book Antiqua" w:hAnsi="Book Antiqua" w:cs="Shruti"/>
          <w:sz w:val="12"/>
          <w:szCs w:val="12"/>
        </w:rPr>
      </w:pPr>
    </w:p>
    <w:p w:rsidR="00DD0920" w:rsidRDefault="003C11AF">
      <w:pPr>
        <w:pBdr>
          <w:bottom w:val="single" w:sz="4" w:space="1" w:color="auto"/>
        </w:pBdr>
        <w:shd w:val="clear" w:color="auto" w:fill="FFFFFF"/>
        <w:ind w:left="3240"/>
        <w:jc w:val="center"/>
        <w:rPr>
          <w:rFonts w:ascii="Book Antiqua" w:hAnsi="Book Antiqua"/>
          <w:b/>
          <w:smallCaps/>
          <w:spacing w:val="22"/>
          <w:szCs w:val="20"/>
        </w:rPr>
      </w:pPr>
      <w:r>
        <w:rPr>
          <w:rFonts w:ascii="Book Antiqua" w:hAnsi="Book Antiqua"/>
          <w:b/>
          <w:smallCaps/>
          <w:spacing w:val="22"/>
          <w:szCs w:val="20"/>
        </w:rPr>
        <w:t>Profile Highlights</w:t>
      </w:r>
    </w:p>
    <w:p w:rsidR="00DD0920" w:rsidRDefault="00DD0920">
      <w:p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  <w:sz w:val="10"/>
          <w:szCs w:val="10"/>
        </w:rPr>
      </w:pPr>
    </w:p>
    <w:p w:rsidR="00DD0920" w:rsidRDefault="003C11AF">
      <w:pPr>
        <w:numPr>
          <w:ilvl w:val="0"/>
          <w:numId w:val="5"/>
        </w:num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b/>
          <w:bCs/>
          <w:sz w:val="22"/>
          <w:szCs w:val="22"/>
        </w:rPr>
        <w:t>Core Strength</w:t>
      </w:r>
      <w:r>
        <w:rPr>
          <w:rFonts w:ascii="Book Antiqua" w:hAnsi="Book Antiqua" w:cs="Shruti"/>
          <w:sz w:val="22"/>
          <w:szCs w:val="22"/>
        </w:rPr>
        <w:t xml:space="preserve"> includes analyzing information system needs, end-user requirements elicitation, custom designing solutions as well as troubleshooting and resolution of escalations for co</w:t>
      </w:r>
      <w:r w:rsidR="0002668C">
        <w:rPr>
          <w:rFonts w:ascii="Book Antiqua" w:hAnsi="Book Antiqua" w:cs="Shruti"/>
          <w:sz w:val="22"/>
          <w:szCs w:val="22"/>
        </w:rPr>
        <w:t>mplex technology related issues.</w:t>
      </w:r>
    </w:p>
    <w:p w:rsidR="00DD0920" w:rsidRDefault="003C11AF">
      <w:pPr>
        <w:numPr>
          <w:ilvl w:val="0"/>
          <w:numId w:val="5"/>
        </w:num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 xml:space="preserve">Strong </w:t>
      </w:r>
      <w:r>
        <w:rPr>
          <w:rFonts w:ascii="Book Antiqua" w:hAnsi="Book Antiqua" w:cs="Shruti"/>
          <w:b/>
          <w:bCs/>
          <w:sz w:val="22"/>
          <w:szCs w:val="22"/>
        </w:rPr>
        <w:t>Technical Expertise</w:t>
      </w:r>
      <w:r>
        <w:rPr>
          <w:rFonts w:ascii="Book Antiqua" w:hAnsi="Book Antiqua" w:cs="Shruti"/>
          <w:sz w:val="22"/>
          <w:szCs w:val="22"/>
        </w:rPr>
        <w:t xml:space="preserve"> in Microsoft SQL SERVER &amp; BI Tools.</w:t>
      </w:r>
    </w:p>
    <w:p w:rsidR="00DD0920" w:rsidRDefault="003C11AF">
      <w:pPr>
        <w:numPr>
          <w:ilvl w:val="0"/>
          <w:numId w:val="5"/>
        </w:num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>Good</w:t>
      </w:r>
      <w:r>
        <w:rPr>
          <w:rFonts w:ascii="Book Antiqua" w:hAnsi="Book Antiqua" w:cs="Shruti"/>
          <w:b/>
          <w:bCs/>
          <w:sz w:val="22"/>
          <w:szCs w:val="22"/>
        </w:rPr>
        <w:t xml:space="preserve"> Functional Expertise</w:t>
      </w:r>
      <w:r>
        <w:rPr>
          <w:rFonts w:ascii="Book Antiqua" w:hAnsi="Book Antiqua" w:cs="Shruti"/>
          <w:sz w:val="22"/>
          <w:szCs w:val="22"/>
        </w:rPr>
        <w:t xml:space="preserve"> of Healthcare &amp; Clinical trial sectors for Web and Client–Server applications.</w:t>
      </w:r>
    </w:p>
    <w:p w:rsidR="00F60041" w:rsidRPr="00F60041" w:rsidRDefault="003C11AF" w:rsidP="00F60041">
      <w:pPr>
        <w:numPr>
          <w:ilvl w:val="0"/>
          <w:numId w:val="5"/>
        </w:num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  <w:sz w:val="22"/>
          <w:szCs w:val="22"/>
        </w:rPr>
      </w:pPr>
      <w:r w:rsidRPr="00F60041">
        <w:rPr>
          <w:rFonts w:ascii="Book Antiqua" w:hAnsi="Book Antiqua" w:cs="Shruti"/>
          <w:sz w:val="22"/>
          <w:szCs w:val="22"/>
        </w:rPr>
        <w:t xml:space="preserve">Good exposure in </w:t>
      </w:r>
      <w:r w:rsidRPr="00F60041">
        <w:rPr>
          <w:rFonts w:ascii="Book Antiqua" w:hAnsi="Book Antiqua" w:cs="Shruti"/>
          <w:b/>
          <w:sz w:val="22"/>
          <w:szCs w:val="22"/>
        </w:rPr>
        <w:t>T-SQL</w:t>
      </w:r>
      <w:r w:rsidRPr="00F60041">
        <w:rPr>
          <w:rFonts w:ascii="Book Antiqua" w:hAnsi="Book Antiqua" w:cs="Shruti"/>
          <w:sz w:val="22"/>
          <w:szCs w:val="22"/>
        </w:rPr>
        <w:t xml:space="preserve"> development, programming in SQL Server Integration Services (</w:t>
      </w:r>
      <w:r w:rsidRPr="00F60041">
        <w:rPr>
          <w:rFonts w:ascii="Book Antiqua" w:hAnsi="Book Antiqua" w:cs="Shruti"/>
          <w:b/>
          <w:sz w:val="22"/>
          <w:szCs w:val="22"/>
        </w:rPr>
        <w:t>SSIS</w:t>
      </w:r>
      <w:r w:rsidR="00256702" w:rsidRPr="00F60041">
        <w:rPr>
          <w:rFonts w:ascii="Book Antiqua" w:hAnsi="Book Antiqua" w:cs="Shruti"/>
          <w:sz w:val="22"/>
          <w:szCs w:val="22"/>
        </w:rPr>
        <w:t xml:space="preserve">), </w:t>
      </w:r>
      <w:r w:rsidR="00F60041" w:rsidRPr="00F60041">
        <w:rPr>
          <w:rFonts w:ascii="Book Antiqua" w:hAnsi="Book Antiqua" w:cs="Shruti"/>
          <w:sz w:val="22"/>
          <w:szCs w:val="22"/>
        </w:rPr>
        <w:t xml:space="preserve">Developing (Simple, parameterized and drill </w:t>
      </w:r>
      <w:r w:rsidR="0002668C" w:rsidRPr="00F60041">
        <w:rPr>
          <w:rFonts w:ascii="Book Antiqua" w:hAnsi="Book Antiqua" w:cs="Shruti"/>
          <w:sz w:val="22"/>
          <w:szCs w:val="22"/>
        </w:rPr>
        <w:t>down)</w:t>
      </w:r>
      <w:r w:rsidR="00F60041" w:rsidRPr="00F60041">
        <w:rPr>
          <w:rFonts w:ascii="Book Antiqua" w:hAnsi="Book Antiqua" w:cs="Shruti"/>
          <w:sz w:val="22"/>
          <w:szCs w:val="22"/>
        </w:rPr>
        <w:t xml:space="preserve"> reports using </w:t>
      </w:r>
      <w:r w:rsidR="00F60041" w:rsidRPr="00F60041">
        <w:rPr>
          <w:rFonts w:ascii="Book Antiqua" w:hAnsi="Book Antiqua" w:cs="Shruti"/>
          <w:b/>
          <w:sz w:val="22"/>
          <w:szCs w:val="22"/>
        </w:rPr>
        <w:t>SSRS</w:t>
      </w:r>
      <w:r w:rsidR="00F60041" w:rsidRPr="00F60041">
        <w:rPr>
          <w:rFonts w:ascii="Book Antiqua" w:hAnsi="Book Antiqua" w:cs="Shruti"/>
          <w:sz w:val="22"/>
          <w:szCs w:val="22"/>
        </w:rPr>
        <w:t xml:space="preserve">.  </w:t>
      </w:r>
    </w:p>
    <w:p w:rsidR="00DD0920" w:rsidRPr="00F60041" w:rsidRDefault="003C11AF" w:rsidP="00BF37F2">
      <w:pPr>
        <w:numPr>
          <w:ilvl w:val="0"/>
          <w:numId w:val="5"/>
        </w:num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  <w:sz w:val="22"/>
          <w:szCs w:val="22"/>
        </w:rPr>
      </w:pPr>
      <w:r w:rsidRPr="00F60041">
        <w:rPr>
          <w:rFonts w:ascii="Book Antiqua" w:hAnsi="Book Antiqua" w:cs="Shruti"/>
          <w:sz w:val="22"/>
          <w:szCs w:val="22"/>
        </w:rPr>
        <w:t xml:space="preserve">Adept in </w:t>
      </w:r>
      <w:r w:rsidRPr="00F60041">
        <w:rPr>
          <w:rFonts w:ascii="Book Antiqua" w:hAnsi="Book Antiqua" w:cs="Shruti"/>
          <w:b/>
          <w:bCs/>
          <w:sz w:val="22"/>
          <w:szCs w:val="22"/>
        </w:rPr>
        <w:t>Team Management</w:t>
      </w:r>
      <w:r w:rsidRPr="00F60041">
        <w:rPr>
          <w:rFonts w:ascii="Book Antiqua" w:hAnsi="Book Antiqua" w:cs="Shruti"/>
          <w:sz w:val="22"/>
          <w:szCs w:val="22"/>
        </w:rPr>
        <w:t xml:space="preserve"> skills like tasking, delegation, monitoring, feedback, competence management, motivation &amp; mentoring.</w:t>
      </w:r>
    </w:p>
    <w:p w:rsidR="00DD0920" w:rsidRDefault="003C11AF">
      <w:pPr>
        <w:pBdr>
          <w:bottom w:val="single" w:sz="4" w:space="1" w:color="auto"/>
        </w:pBdr>
        <w:shd w:val="clear" w:color="auto" w:fill="FFFFFF"/>
        <w:tabs>
          <w:tab w:val="left" w:pos="3870"/>
        </w:tabs>
        <w:ind w:left="3240"/>
        <w:jc w:val="center"/>
        <w:rPr>
          <w:rFonts w:ascii="Book Antiqua" w:hAnsi="Book Antiqua"/>
          <w:b/>
          <w:smallCaps/>
          <w:spacing w:val="22"/>
          <w:szCs w:val="20"/>
        </w:rPr>
      </w:pPr>
      <w:r>
        <w:rPr>
          <w:rFonts w:ascii="Book Antiqua" w:hAnsi="Book Antiqua"/>
          <w:b/>
          <w:smallCaps/>
          <w:spacing w:val="22"/>
          <w:szCs w:val="20"/>
        </w:rPr>
        <w:t>Technical Skills</w:t>
      </w:r>
    </w:p>
    <w:p w:rsidR="00DD0920" w:rsidRDefault="00DD0920">
      <w:pPr>
        <w:autoSpaceDE w:val="0"/>
        <w:autoSpaceDN w:val="0"/>
        <w:adjustRightInd w:val="0"/>
        <w:spacing w:after="40"/>
        <w:ind w:left="3600"/>
        <w:rPr>
          <w:rFonts w:ascii="Book Antiqua" w:hAnsi="Book Antiqua"/>
          <w:bCs/>
          <w:sz w:val="10"/>
          <w:szCs w:val="10"/>
        </w:rPr>
      </w:pPr>
    </w:p>
    <w:p w:rsidR="00DD0920" w:rsidRDefault="003C11AF">
      <w:pPr>
        <w:pStyle w:val="ResExpSummary"/>
        <w:spacing w:before="0" w:after="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                                                       ~ Operating Systems</w:t>
      </w:r>
      <w:r>
        <w:rPr>
          <w:rFonts w:ascii="Book Antiqua" w:hAnsi="Book Antiqua"/>
          <w:b/>
          <w:bCs/>
          <w:sz w:val="22"/>
          <w:szCs w:val="22"/>
        </w:rPr>
        <w:tab/>
        <w:t xml:space="preserve">: </w:t>
      </w:r>
      <w:r w:rsidR="0002668C">
        <w:rPr>
          <w:rFonts w:ascii="Book Antiqua" w:hAnsi="Book Antiqua"/>
          <w:sz w:val="22"/>
          <w:szCs w:val="22"/>
        </w:rPr>
        <w:t xml:space="preserve">WIN </w:t>
      </w:r>
      <w:r>
        <w:rPr>
          <w:rFonts w:ascii="Book Antiqua" w:hAnsi="Book Antiqua"/>
          <w:sz w:val="22"/>
          <w:szCs w:val="22"/>
        </w:rPr>
        <w:t>7</w:t>
      </w:r>
      <w:r w:rsidR="0002668C">
        <w:rPr>
          <w:rFonts w:ascii="Book Antiqua" w:hAnsi="Book Antiqua"/>
          <w:sz w:val="22"/>
          <w:szCs w:val="22"/>
        </w:rPr>
        <w:t>,10</w:t>
      </w:r>
    </w:p>
    <w:p w:rsidR="00DD0920" w:rsidRDefault="003C11AF">
      <w:pPr>
        <w:pStyle w:val="ResExpSummary"/>
        <w:spacing w:before="0" w:after="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                                                       ~ Languages</w:t>
      </w:r>
      <w:r>
        <w:rPr>
          <w:rFonts w:ascii="Book Antiqua" w:hAnsi="Book Antiqua"/>
          <w:b/>
          <w:bCs/>
          <w:sz w:val="22"/>
          <w:szCs w:val="22"/>
        </w:rPr>
        <w:tab/>
      </w:r>
      <w:r w:rsidR="00256702">
        <w:rPr>
          <w:rFonts w:ascii="Book Antiqua" w:hAnsi="Book Antiqua"/>
          <w:b/>
          <w:bCs/>
          <w:sz w:val="22"/>
          <w:szCs w:val="22"/>
        </w:rPr>
        <w:t xml:space="preserve">  :</w:t>
      </w:r>
      <w:r>
        <w:rPr>
          <w:rFonts w:ascii="Book Antiqua" w:hAnsi="Book Antiqua"/>
          <w:sz w:val="22"/>
          <w:szCs w:val="22"/>
        </w:rPr>
        <w:t>SQL, T-SQL, RDBMS</w:t>
      </w:r>
    </w:p>
    <w:p w:rsidR="00DD0920" w:rsidRDefault="003C11AF">
      <w:pPr>
        <w:pStyle w:val="ResExpSummary"/>
        <w:spacing w:before="0" w:after="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                                                       ~ Database</w:t>
      </w:r>
      <w:r>
        <w:rPr>
          <w:rFonts w:ascii="Book Antiqua" w:hAnsi="Book Antiqua"/>
          <w:b/>
          <w:bCs/>
          <w:sz w:val="22"/>
          <w:szCs w:val="22"/>
        </w:rPr>
        <w:tab/>
      </w:r>
      <w:r w:rsidR="00256702">
        <w:rPr>
          <w:rFonts w:ascii="Book Antiqua" w:hAnsi="Book Antiqua"/>
          <w:b/>
          <w:bCs/>
          <w:sz w:val="22"/>
          <w:szCs w:val="22"/>
        </w:rPr>
        <w:tab/>
      </w:r>
      <w:r w:rsidR="00256702">
        <w:rPr>
          <w:rFonts w:ascii="Book Antiqua" w:hAnsi="Book Antiqua"/>
          <w:b/>
          <w:bCs/>
          <w:sz w:val="22"/>
          <w:szCs w:val="22"/>
        </w:rPr>
        <w:tab/>
      </w:r>
      <w:r>
        <w:rPr>
          <w:rFonts w:ascii="Book Antiqua" w:hAnsi="Book Antiqua"/>
          <w:b/>
          <w:bCs/>
          <w:sz w:val="22"/>
          <w:szCs w:val="22"/>
        </w:rPr>
        <w:t xml:space="preserve">: </w:t>
      </w:r>
      <w:r w:rsidR="0002668C">
        <w:rPr>
          <w:rFonts w:ascii="Book Antiqua" w:hAnsi="Book Antiqua"/>
          <w:sz w:val="22"/>
          <w:szCs w:val="22"/>
        </w:rPr>
        <w:t>MS SQL Server 2008 R2,2012 and 2016</w:t>
      </w:r>
    </w:p>
    <w:p w:rsidR="00DD0920" w:rsidRDefault="003C11AF">
      <w:pPr>
        <w:pStyle w:val="ResExpSummary"/>
        <w:spacing w:before="0" w:after="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                                                       ~ DB Tools             </w:t>
      </w:r>
      <w:r>
        <w:rPr>
          <w:rFonts w:ascii="Book Antiqua" w:hAnsi="Book Antiqua"/>
          <w:b/>
          <w:bCs/>
          <w:sz w:val="22"/>
          <w:szCs w:val="22"/>
        </w:rPr>
        <w:tab/>
        <w:t xml:space="preserve">: </w:t>
      </w:r>
      <w:r>
        <w:rPr>
          <w:rFonts w:ascii="Book Antiqua" w:hAnsi="Book Antiqua"/>
          <w:bCs/>
          <w:sz w:val="22"/>
          <w:szCs w:val="22"/>
        </w:rPr>
        <w:t>MSBI</w:t>
      </w:r>
      <w:r>
        <w:rPr>
          <w:rFonts w:ascii="Book Antiqua" w:hAnsi="Book Antiqua"/>
          <w:sz w:val="22"/>
          <w:szCs w:val="22"/>
        </w:rPr>
        <w:t>, SSMS 2012,</w:t>
      </w:r>
      <w:r w:rsidR="00256702">
        <w:rPr>
          <w:rFonts w:ascii="Book Antiqua" w:hAnsi="Book Antiqua"/>
          <w:sz w:val="22"/>
          <w:szCs w:val="22"/>
        </w:rPr>
        <w:t xml:space="preserve"> SSIS, SSAS</w:t>
      </w:r>
    </w:p>
    <w:p w:rsidR="00DD0920" w:rsidRDefault="003C11AF">
      <w:pPr>
        <w:pStyle w:val="ResExpSummary"/>
        <w:spacing w:before="0" w:after="0"/>
        <w:jc w:val="both"/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                                                       ~ Reporting Tools</w:t>
      </w:r>
      <w:r>
        <w:rPr>
          <w:rFonts w:ascii="Book Antiqua" w:hAnsi="Book Antiqua"/>
          <w:b/>
          <w:bCs/>
          <w:sz w:val="22"/>
          <w:szCs w:val="22"/>
        </w:rPr>
        <w:tab/>
        <w:t xml:space="preserve">             : </w:t>
      </w:r>
      <w:r>
        <w:rPr>
          <w:rFonts w:ascii="Book Antiqua" w:hAnsi="Book Antiqua"/>
          <w:sz w:val="22"/>
          <w:szCs w:val="22"/>
        </w:rPr>
        <w:t>SSRS</w:t>
      </w:r>
    </w:p>
    <w:p w:rsidR="00DD0920" w:rsidRDefault="003C11AF">
      <w:pPr>
        <w:pStyle w:val="ResExpSummary"/>
        <w:pBdr>
          <w:bottom w:val="single" w:sz="4" w:space="1" w:color="auto"/>
        </w:pBdr>
        <w:shd w:val="clear" w:color="auto" w:fill="FFFFFF"/>
        <w:spacing w:before="0" w:after="0"/>
        <w:jc w:val="both"/>
        <w:rPr>
          <w:rFonts w:ascii="Book Antiqua" w:hAnsi="Book Antiqua"/>
          <w:b/>
          <w:smallCaps/>
          <w:spacing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                                                       ~ Other Tools</w:t>
      </w:r>
      <w:r>
        <w:rPr>
          <w:rFonts w:ascii="Book Antiqua" w:hAnsi="Book Antiqua"/>
          <w:b/>
          <w:bCs/>
          <w:sz w:val="22"/>
          <w:szCs w:val="22"/>
        </w:rPr>
        <w:tab/>
        <w:t xml:space="preserve">             : </w:t>
      </w:r>
      <w:r>
        <w:rPr>
          <w:rFonts w:ascii="Book Antiqua" w:hAnsi="Book Antiqua"/>
          <w:sz w:val="22"/>
          <w:szCs w:val="22"/>
        </w:rPr>
        <w:t>MS Office</w:t>
      </w:r>
    </w:p>
    <w:p w:rsidR="00155364" w:rsidRDefault="00155364">
      <w:pPr>
        <w:pBdr>
          <w:bottom w:val="single" w:sz="6" w:space="1" w:color="auto"/>
        </w:pBdr>
        <w:shd w:val="clear" w:color="auto" w:fill="FFFFFF"/>
        <w:jc w:val="center"/>
        <w:rPr>
          <w:rFonts w:ascii="Book Antiqua" w:hAnsi="Book Antiqua"/>
          <w:b/>
          <w:smallCaps/>
          <w:spacing w:val="22"/>
          <w:szCs w:val="20"/>
        </w:rPr>
      </w:pPr>
    </w:p>
    <w:p w:rsidR="00DD0920" w:rsidRDefault="003C11AF">
      <w:pPr>
        <w:pBdr>
          <w:bottom w:val="single" w:sz="4" w:space="1" w:color="auto"/>
        </w:pBdr>
        <w:shd w:val="clear" w:color="auto" w:fill="FFFFFF"/>
        <w:jc w:val="center"/>
        <w:rPr>
          <w:rFonts w:ascii="Book Antiqua" w:hAnsi="Book Antiqua"/>
          <w:b/>
          <w:smallCaps/>
          <w:spacing w:val="22"/>
          <w:szCs w:val="20"/>
        </w:rPr>
      </w:pPr>
      <w:r>
        <w:rPr>
          <w:rFonts w:ascii="Book Antiqua" w:hAnsi="Book Antiqua"/>
          <w:b/>
          <w:smallCaps/>
          <w:spacing w:val="22"/>
          <w:szCs w:val="20"/>
        </w:rPr>
        <w:t>Career Graph</w:t>
      </w:r>
    </w:p>
    <w:p w:rsidR="00D07432" w:rsidRPr="008B4299" w:rsidRDefault="003C11AF">
      <w:pPr>
        <w:jc w:val="center"/>
        <w:rPr>
          <w:rFonts w:ascii="Book Antiqua" w:hAnsi="Book Antiqua"/>
          <w:b/>
          <w:bCs/>
          <w:iCs/>
          <w:smallCaps/>
          <w:szCs w:val="20"/>
          <w:u w:val="single"/>
        </w:rPr>
      </w:pPr>
      <w:r w:rsidRPr="008B4299">
        <w:rPr>
          <w:rFonts w:ascii="Book Antiqua" w:hAnsi="Book Antiqua"/>
          <w:b/>
          <w:bCs/>
          <w:iCs/>
          <w:smallCaps/>
          <w:szCs w:val="20"/>
          <w:u w:val="single"/>
        </w:rPr>
        <w:t>Altius Data Solutions</w:t>
      </w:r>
    </w:p>
    <w:p w:rsidR="00DD0920" w:rsidRDefault="003C11AF">
      <w:pPr>
        <w:spacing w:line="276" w:lineRule="auto"/>
        <w:rPr>
          <w:rFonts w:ascii="Book Antiqua" w:hAnsi="Book Antiqua"/>
          <w:b/>
          <w:bCs/>
          <w:i/>
          <w:iCs/>
          <w:sz w:val="22"/>
          <w:szCs w:val="22"/>
          <w:u w:val="single"/>
        </w:rPr>
      </w:pPr>
      <w:r>
        <w:rPr>
          <w:rFonts w:ascii="Book Antiqua" w:hAnsi="Book Antiqua"/>
          <w:b/>
          <w:bCs/>
          <w:i/>
          <w:iCs/>
          <w:sz w:val="22"/>
          <w:szCs w:val="22"/>
          <w:u w:val="single"/>
        </w:rPr>
        <w:t xml:space="preserve">MSBI Consultant </w:t>
      </w:r>
      <w:r w:rsidR="00FB16C3">
        <w:rPr>
          <w:rFonts w:ascii="Book Antiqua" w:hAnsi="Book Antiqua"/>
          <w:b/>
          <w:bCs/>
          <w:i/>
          <w:iCs/>
          <w:sz w:val="22"/>
          <w:szCs w:val="22"/>
          <w:u w:val="single"/>
        </w:rPr>
        <w:t xml:space="preserve">– Managed Services </w:t>
      </w:r>
      <w:r>
        <w:rPr>
          <w:rFonts w:ascii="Book Antiqua" w:hAnsi="Book Antiqua"/>
          <w:b/>
          <w:bCs/>
          <w:i/>
          <w:iCs/>
          <w:sz w:val="22"/>
          <w:szCs w:val="22"/>
        </w:rPr>
        <w:t>(April 2017 to Present)</w:t>
      </w:r>
    </w:p>
    <w:p w:rsidR="00DD0920" w:rsidRDefault="003C11AF">
      <w:pPr>
        <w:spacing w:line="276" w:lineRule="auto"/>
        <w:rPr>
          <w:rFonts w:ascii="Book Antiqua" w:hAnsi="Book Antiqua"/>
          <w:bCs/>
          <w:i/>
          <w:iCs/>
          <w:sz w:val="20"/>
          <w:szCs w:val="20"/>
        </w:rPr>
      </w:pPr>
      <w:r>
        <w:rPr>
          <w:rFonts w:ascii="Book Antiqua" w:hAnsi="Book Antiqua"/>
          <w:bCs/>
          <w:i/>
          <w:iCs/>
          <w:sz w:val="22"/>
          <w:szCs w:val="22"/>
        </w:rPr>
        <w:t>Roles and responsibilities:</w:t>
      </w:r>
    </w:p>
    <w:p w:rsidR="00DD0920" w:rsidRDefault="003C11AF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 xml:space="preserve">Working as a technical consultant to design, develop and deliver enterprise BI solutions based primarily on the Microsoft Business Intelligence technology stack. </w:t>
      </w:r>
    </w:p>
    <w:p w:rsidR="00DD0920" w:rsidRDefault="00155364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>Monitoring the loads/jobs and performing necessary checks on it.</w:t>
      </w:r>
    </w:p>
    <w:p w:rsidR="00DD0920" w:rsidRDefault="003C11AF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 xml:space="preserve">To apply </w:t>
      </w:r>
      <w:r w:rsidR="002352A3">
        <w:rPr>
          <w:rFonts w:ascii="Book Antiqua" w:hAnsi="Book Antiqua" w:cs="Shruti"/>
          <w:sz w:val="22"/>
          <w:szCs w:val="22"/>
        </w:rPr>
        <w:t>logical solution</w:t>
      </w:r>
      <w:r>
        <w:rPr>
          <w:rFonts w:ascii="Book Antiqua" w:hAnsi="Book Antiqua" w:cs="Shruti"/>
          <w:sz w:val="22"/>
          <w:szCs w:val="22"/>
        </w:rPr>
        <w:t xml:space="preserve"> in order to understand and address business requireme</w:t>
      </w:r>
      <w:r w:rsidR="002D5D28">
        <w:rPr>
          <w:rFonts w:ascii="Book Antiqua" w:hAnsi="Book Antiqua" w:cs="Shruti"/>
          <w:sz w:val="22"/>
          <w:szCs w:val="22"/>
        </w:rPr>
        <w:t>nts with appropriate technology to resolve the bugs and issues.</w:t>
      </w:r>
    </w:p>
    <w:p w:rsidR="00155364" w:rsidRDefault="009A403E">
      <w:pPr>
        <w:numPr>
          <w:ilvl w:val="0"/>
          <w:numId w:val="26"/>
        </w:numPr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>Working</w:t>
      </w:r>
      <w:r w:rsidR="00155364">
        <w:rPr>
          <w:rFonts w:ascii="Book Antiqua" w:hAnsi="Book Antiqua" w:cs="Shruti"/>
          <w:sz w:val="22"/>
          <w:szCs w:val="22"/>
        </w:rPr>
        <w:t xml:space="preserve"> on the change </w:t>
      </w:r>
      <w:r>
        <w:rPr>
          <w:rFonts w:ascii="Book Antiqua" w:hAnsi="Book Antiqua" w:cs="Shruti"/>
          <w:sz w:val="22"/>
          <w:szCs w:val="22"/>
        </w:rPr>
        <w:t>requests, updating</w:t>
      </w:r>
      <w:r w:rsidR="00155364">
        <w:rPr>
          <w:rFonts w:ascii="Book Antiqua" w:hAnsi="Book Antiqua" w:cs="Shruti"/>
          <w:sz w:val="22"/>
          <w:szCs w:val="22"/>
        </w:rPr>
        <w:t xml:space="preserve"> the SSIS packages and </w:t>
      </w:r>
      <w:r>
        <w:rPr>
          <w:rFonts w:ascii="Book Antiqua" w:hAnsi="Book Antiqua" w:cs="Shruti"/>
          <w:sz w:val="22"/>
          <w:szCs w:val="22"/>
        </w:rPr>
        <w:t>deploying</w:t>
      </w:r>
      <w:r w:rsidR="00155364">
        <w:rPr>
          <w:rFonts w:ascii="Book Antiqua" w:hAnsi="Book Antiqua" w:cs="Shruti"/>
          <w:sz w:val="22"/>
          <w:szCs w:val="22"/>
        </w:rPr>
        <w:t xml:space="preserve"> the solution for the projects.</w:t>
      </w:r>
    </w:p>
    <w:p w:rsidR="00155364" w:rsidRDefault="00155364">
      <w:pPr>
        <w:numPr>
          <w:ilvl w:val="0"/>
          <w:numId w:val="26"/>
        </w:numPr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>Working on the Data warehouse</w:t>
      </w:r>
      <w:r w:rsidR="009A403E">
        <w:rPr>
          <w:rFonts w:ascii="Book Antiqua" w:hAnsi="Book Antiqua" w:cs="Shruti"/>
          <w:sz w:val="22"/>
          <w:szCs w:val="22"/>
        </w:rPr>
        <w:t xml:space="preserve"> concepts.</w:t>
      </w:r>
    </w:p>
    <w:p w:rsidR="00D07432" w:rsidRPr="00D07432" w:rsidRDefault="00456696" w:rsidP="005B555C">
      <w:pPr>
        <w:numPr>
          <w:ilvl w:val="0"/>
          <w:numId w:val="26"/>
        </w:numPr>
        <w:spacing w:before="120" w:after="120" w:line="276" w:lineRule="auto"/>
        <w:ind w:right="1273"/>
        <w:contextualSpacing/>
      </w:pPr>
      <w:r w:rsidRPr="00D07432">
        <w:rPr>
          <w:rFonts w:ascii="Book Antiqua" w:hAnsi="Book Antiqua" w:cs="Shruti"/>
          <w:sz w:val="22"/>
          <w:szCs w:val="22"/>
        </w:rPr>
        <w:t>Deploying the project solution to the SQL server and creating jobs for scheduling based on the requirement.</w:t>
      </w:r>
    </w:p>
    <w:p w:rsidR="001A6BC6" w:rsidRDefault="001A6BC6" w:rsidP="00021F7F">
      <w:pPr>
        <w:numPr>
          <w:ilvl w:val="0"/>
          <w:numId w:val="26"/>
        </w:numPr>
        <w:spacing w:before="120" w:after="120" w:line="276" w:lineRule="auto"/>
        <w:ind w:right="1273"/>
        <w:contextualSpacing/>
      </w:pPr>
      <w:r>
        <w:t>Developed</w:t>
      </w:r>
      <w:r w:rsidR="00D07432">
        <w:t xml:space="preserve"> (Simple, parameterized and drill </w:t>
      </w:r>
      <w:r w:rsidR="003F5B60">
        <w:t>down)</w:t>
      </w:r>
      <w:r w:rsidR="00D07432">
        <w:t xml:space="preserve"> reports using SSRS. </w:t>
      </w:r>
    </w:p>
    <w:p w:rsidR="00D07432" w:rsidRDefault="00D07432" w:rsidP="00021F7F">
      <w:pPr>
        <w:numPr>
          <w:ilvl w:val="0"/>
          <w:numId w:val="26"/>
        </w:numPr>
        <w:spacing w:before="120" w:after="120" w:line="276" w:lineRule="auto"/>
        <w:ind w:right="1273"/>
        <w:contextualSpacing/>
      </w:pPr>
      <w:r>
        <w:t>Have worked on Analyzing data in cube by browsing, adding dimensions and generating XMLA scripts to deploy the cube changes.</w:t>
      </w:r>
    </w:p>
    <w:p w:rsidR="00155364" w:rsidRDefault="00155364" w:rsidP="00F60041">
      <w:pPr>
        <w:ind w:left="1440" w:hanging="1440"/>
        <w:rPr>
          <w:rFonts w:ascii="Book Antiqua" w:hAnsi="Book Antiqua" w:cs="Arial"/>
          <w:b/>
          <w:sz w:val="22"/>
          <w:szCs w:val="22"/>
        </w:rPr>
      </w:pPr>
    </w:p>
    <w:p w:rsidR="00BC4A11" w:rsidRDefault="00BC4A11" w:rsidP="00F60041">
      <w:pPr>
        <w:ind w:left="1440" w:hanging="1440"/>
        <w:rPr>
          <w:rFonts w:ascii="Book Antiqua" w:hAnsi="Book Antiqua" w:cs="Arial"/>
          <w:b/>
          <w:sz w:val="22"/>
          <w:szCs w:val="22"/>
        </w:rPr>
      </w:pPr>
    </w:p>
    <w:p w:rsidR="00456696" w:rsidRPr="00C21A73" w:rsidRDefault="00F60041" w:rsidP="00F60041">
      <w:pPr>
        <w:ind w:left="1440" w:hanging="1440"/>
        <w:rPr>
          <w:rFonts w:ascii="Book Antiqua" w:hAnsi="Book Antiqua"/>
          <w:bCs/>
          <w:sz w:val="22"/>
          <w:szCs w:val="22"/>
          <w:lang w:val="en-GB"/>
        </w:rPr>
      </w:pPr>
      <w:r>
        <w:rPr>
          <w:rFonts w:ascii="Book Antiqua" w:hAnsi="Book Antiqua" w:cs="Arial"/>
          <w:b/>
          <w:sz w:val="22"/>
          <w:szCs w:val="22"/>
        </w:rPr>
        <w:t>Clients</w:t>
      </w:r>
      <w:r w:rsidR="00E26DBC">
        <w:rPr>
          <w:rFonts w:ascii="Book Antiqua" w:hAnsi="Book Antiqua" w:cs="Arial"/>
          <w:b/>
          <w:sz w:val="22"/>
          <w:szCs w:val="22"/>
        </w:rPr>
        <w:t xml:space="preserve">  :</w:t>
      </w:r>
      <w:r w:rsidRPr="00F60041">
        <w:rPr>
          <w:rFonts w:ascii="Book Antiqua" w:hAnsi="Book Antiqua"/>
          <w:bCs/>
          <w:sz w:val="22"/>
          <w:szCs w:val="22"/>
          <w:lang w:val="en-GB"/>
        </w:rPr>
        <w:t>BRCS (British Red Cross System),Pizza Express Data Tools,</w:t>
      </w:r>
      <w:r w:rsidR="00D07432" w:rsidRPr="00C21A73">
        <w:rPr>
          <w:rFonts w:ascii="Book Antiqua" w:hAnsi="Book Antiqua"/>
          <w:bCs/>
          <w:sz w:val="22"/>
          <w:szCs w:val="22"/>
          <w:lang w:val="en-GB"/>
        </w:rPr>
        <w:t>Michael Page Group,</w:t>
      </w:r>
    </w:p>
    <w:p w:rsidR="00F60041" w:rsidRPr="00F60041" w:rsidRDefault="00C620A7" w:rsidP="00F60041">
      <w:pPr>
        <w:ind w:left="1440" w:hanging="1440"/>
        <w:rPr>
          <w:rFonts w:ascii="Book Antiqua" w:hAnsi="Book Antiqua"/>
          <w:b/>
          <w:bCs/>
          <w:sz w:val="22"/>
          <w:szCs w:val="22"/>
          <w:lang w:val="en-GB"/>
        </w:rPr>
      </w:pPr>
      <w:r w:rsidRPr="00F60041">
        <w:rPr>
          <w:rFonts w:ascii="Book Antiqua" w:hAnsi="Book Antiqua"/>
          <w:bCs/>
          <w:sz w:val="22"/>
          <w:szCs w:val="22"/>
          <w:lang w:val="en-GB"/>
        </w:rPr>
        <w:t>Ageas (</w:t>
      </w:r>
      <w:r w:rsidR="008D5734">
        <w:rPr>
          <w:rFonts w:ascii="Book Antiqua" w:hAnsi="Book Antiqua"/>
          <w:bCs/>
          <w:sz w:val="22"/>
          <w:szCs w:val="22"/>
          <w:lang w:val="en-GB"/>
        </w:rPr>
        <w:t>AIG – American Insurance Group</w:t>
      </w:r>
      <w:r w:rsidR="00DD667D">
        <w:rPr>
          <w:rFonts w:ascii="Book Antiqua" w:hAnsi="Book Antiqua"/>
          <w:bCs/>
          <w:sz w:val="22"/>
          <w:szCs w:val="22"/>
          <w:lang w:val="en-GB"/>
        </w:rPr>
        <w:t>),</w:t>
      </w:r>
      <w:r w:rsidR="008D5734">
        <w:rPr>
          <w:rFonts w:ascii="Book Antiqua" w:hAnsi="Book Antiqua"/>
          <w:bCs/>
          <w:sz w:val="22"/>
          <w:szCs w:val="22"/>
          <w:lang w:val="en-GB"/>
        </w:rPr>
        <w:t>Virgin Active, Costa Express</w:t>
      </w:r>
    </w:p>
    <w:p w:rsidR="00F60041" w:rsidRDefault="00F60041" w:rsidP="00F60041">
      <w:pPr>
        <w:ind w:left="1440" w:hanging="1440"/>
        <w:rPr>
          <w:rStyle w:val="Strong"/>
          <w:rFonts w:ascii="Book Antiqua" w:hAnsi="Book Antiqua"/>
          <w:b w:val="0"/>
          <w:sz w:val="22"/>
          <w:szCs w:val="22"/>
        </w:rPr>
      </w:pPr>
      <w:r>
        <w:rPr>
          <w:rFonts w:ascii="Book Antiqua" w:hAnsi="Book Antiqua" w:cs="Arial"/>
          <w:b/>
          <w:bCs/>
          <w:sz w:val="22"/>
          <w:szCs w:val="22"/>
        </w:rPr>
        <w:t>Environments</w:t>
      </w:r>
      <w:r>
        <w:rPr>
          <w:rFonts w:ascii="Book Antiqua" w:hAnsi="Book Antiqua" w:cs="Arial"/>
          <w:b/>
          <w:bCs/>
          <w:sz w:val="22"/>
          <w:szCs w:val="22"/>
        </w:rPr>
        <w:tab/>
      </w:r>
      <w:r>
        <w:rPr>
          <w:rFonts w:ascii="Book Antiqua" w:hAnsi="Book Antiqua" w:cs="Arial"/>
          <w:b/>
          <w:bCs/>
          <w:sz w:val="22"/>
          <w:szCs w:val="22"/>
        </w:rPr>
        <w:tab/>
      </w:r>
      <w:r w:rsidRPr="00CB13C7">
        <w:rPr>
          <w:rStyle w:val="Strong"/>
          <w:rFonts w:ascii="Book Antiqua" w:hAnsi="Book Antiqua"/>
          <w:sz w:val="22"/>
          <w:szCs w:val="22"/>
        </w:rPr>
        <w:t>:</w:t>
      </w:r>
      <w:r>
        <w:rPr>
          <w:rStyle w:val="Strong"/>
          <w:rFonts w:ascii="Book Antiqua" w:hAnsi="Book Antiqua"/>
          <w:b w:val="0"/>
          <w:sz w:val="22"/>
          <w:szCs w:val="22"/>
        </w:rPr>
        <w:t xml:space="preserve"> Windows 10, Visu</w:t>
      </w:r>
      <w:r w:rsidR="005F3C1E">
        <w:rPr>
          <w:rStyle w:val="Strong"/>
          <w:rFonts w:ascii="Book Antiqua" w:hAnsi="Book Antiqua"/>
          <w:b w:val="0"/>
          <w:sz w:val="22"/>
          <w:szCs w:val="22"/>
        </w:rPr>
        <w:t>al Studio 2015, SQL Server 2016, Azure Data Platform</w:t>
      </w:r>
    </w:p>
    <w:p w:rsidR="00F60041" w:rsidRDefault="00F60041" w:rsidP="00F60041">
      <w:pPr>
        <w:rPr>
          <w:rFonts w:ascii="Book Antiqua" w:hAnsi="Book Antiqua" w:cs="Calibri"/>
          <w:color w:val="000000"/>
          <w:sz w:val="22"/>
          <w:szCs w:val="22"/>
          <w:lang w:eastAsia="en-IN"/>
        </w:rPr>
      </w:pPr>
      <w:r>
        <w:rPr>
          <w:rFonts w:ascii="Book Antiqua" w:hAnsi="Book Antiqua" w:cs="Arial"/>
          <w:b/>
          <w:bCs/>
          <w:sz w:val="22"/>
          <w:szCs w:val="22"/>
        </w:rPr>
        <w:t>Database</w:t>
      </w:r>
      <w:r>
        <w:rPr>
          <w:rStyle w:val="Strong"/>
          <w:rFonts w:ascii="Book Antiqua" w:hAnsi="Book Antiqua"/>
          <w:sz w:val="22"/>
          <w:szCs w:val="22"/>
        </w:rPr>
        <w:tab/>
      </w:r>
      <w:r w:rsidRPr="00CB13C7">
        <w:rPr>
          <w:rStyle w:val="Strong"/>
          <w:rFonts w:ascii="Book Antiqua" w:hAnsi="Book Antiqua"/>
          <w:sz w:val="22"/>
          <w:szCs w:val="22"/>
        </w:rPr>
        <w:tab/>
        <w:t>:</w:t>
      </w:r>
      <w:r>
        <w:rPr>
          <w:rFonts w:ascii="Book Antiqua" w:hAnsi="Book Antiqua" w:cs="Calibri"/>
          <w:color w:val="000000"/>
          <w:sz w:val="22"/>
          <w:szCs w:val="22"/>
          <w:lang w:eastAsia="en-IN"/>
        </w:rPr>
        <w:t>SQL Server 2016 and 2012</w:t>
      </w:r>
    </w:p>
    <w:p w:rsidR="00DD0920" w:rsidRDefault="00F60041" w:rsidP="00155364">
      <w:pPr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Calibri"/>
          <w:b/>
          <w:color w:val="000000"/>
          <w:sz w:val="22"/>
          <w:szCs w:val="22"/>
          <w:lang w:eastAsia="en-IN"/>
        </w:rPr>
        <w:t>Skills used</w:t>
      </w:r>
      <w:r>
        <w:rPr>
          <w:rFonts w:ascii="Book Antiqua" w:hAnsi="Book Antiqua" w:cs="Calibri"/>
          <w:color w:val="000000"/>
          <w:sz w:val="22"/>
          <w:szCs w:val="22"/>
          <w:lang w:eastAsia="en-IN"/>
        </w:rPr>
        <w:tab/>
      </w:r>
      <w:r w:rsidRPr="00CB13C7">
        <w:rPr>
          <w:rFonts w:ascii="Book Antiqua" w:hAnsi="Book Antiqua" w:cs="Calibri"/>
          <w:b/>
          <w:color w:val="000000"/>
          <w:sz w:val="22"/>
          <w:szCs w:val="22"/>
          <w:lang w:eastAsia="en-IN"/>
        </w:rPr>
        <w:t xml:space="preserve">: </w:t>
      </w:r>
      <w:r>
        <w:rPr>
          <w:rFonts w:ascii="Book Antiqua" w:hAnsi="Book Antiqua" w:cs="Calibri"/>
          <w:color w:val="000000"/>
          <w:sz w:val="22"/>
          <w:szCs w:val="22"/>
          <w:lang w:eastAsia="en-IN"/>
        </w:rPr>
        <w:t>DBMS, T-SQL, SSIS, SSRS</w:t>
      </w:r>
      <w:r w:rsidR="00C85658">
        <w:rPr>
          <w:rFonts w:ascii="Book Antiqua" w:hAnsi="Book Antiqua" w:cs="Calibri"/>
          <w:color w:val="000000"/>
          <w:sz w:val="22"/>
          <w:szCs w:val="22"/>
          <w:lang w:eastAsia="en-IN"/>
        </w:rPr>
        <w:t>.</w:t>
      </w:r>
    </w:p>
    <w:p w:rsidR="00DD0920" w:rsidRDefault="00DD0920">
      <w:pPr>
        <w:rPr>
          <w:rFonts w:ascii="Book Antiqua" w:hAnsi="Book Antiqua"/>
          <w:b/>
          <w:bCs/>
          <w:iCs/>
          <w:smallCaps/>
          <w:szCs w:val="20"/>
        </w:rPr>
      </w:pPr>
    </w:p>
    <w:p w:rsidR="00DD0920" w:rsidRDefault="00DD0920">
      <w:pPr>
        <w:jc w:val="center"/>
        <w:rPr>
          <w:rFonts w:ascii="Book Antiqua" w:hAnsi="Book Antiqua"/>
          <w:b/>
          <w:bCs/>
          <w:iCs/>
          <w:smallCaps/>
          <w:szCs w:val="20"/>
        </w:rPr>
      </w:pPr>
    </w:p>
    <w:p w:rsidR="00DD0920" w:rsidRPr="008B4299" w:rsidRDefault="003C11AF">
      <w:pPr>
        <w:jc w:val="center"/>
        <w:rPr>
          <w:rFonts w:ascii="Book Antiqua" w:hAnsi="Book Antiqua"/>
          <w:b/>
          <w:bCs/>
          <w:iCs/>
          <w:smallCaps/>
          <w:szCs w:val="20"/>
          <w:u w:val="single"/>
        </w:rPr>
      </w:pPr>
      <w:r w:rsidRPr="008B4299">
        <w:rPr>
          <w:rFonts w:ascii="Book Antiqua" w:hAnsi="Book Antiqua"/>
          <w:b/>
          <w:bCs/>
          <w:iCs/>
          <w:smallCaps/>
          <w:szCs w:val="20"/>
          <w:u w:val="single"/>
        </w:rPr>
        <w:t>Cenduit (India) Services Private Ltd, Bangalore</w:t>
      </w:r>
    </w:p>
    <w:p w:rsidR="000402CA" w:rsidRDefault="000402CA">
      <w:pPr>
        <w:jc w:val="center"/>
        <w:rPr>
          <w:rFonts w:ascii="Book Antiqua" w:hAnsi="Book Antiqua"/>
          <w:b/>
          <w:bCs/>
          <w:iCs/>
          <w:smallCaps/>
          <w:szCs w:val="20"/>
        </w:rPr>
      </w:pPr>
    </w:p>
    <w:p w:rsidR="00DD0920" w:rsidRDefault="003C11AF">
      <w:pPr>
        <w:spacing w:line="276" w:lineRule="auto"/>
        <w:rPr>
          <w:rFonts w:ascii="Book Antiqua" w:hAnsi="Book Antiqua"/>
          <w:b/>
          <w:bCs/>
          <w:i/>
          <w:iCs/>
          <w:sz w:val="22"/>
          <w:szCs w:val="22"/>
          <w:u w:val="single"/>
        </w:rPr>
      </w:pPr>
      <w:r>
        <w:rPr>
          <w:rFonts w:ascii="Book Antiqua" w:hAnsi="Book Antiqua"/>
          <w:b/>
          <w:bCs/>
          <w:i/>
          <w:iCs/>
          <w:sz w:val="22"/>
          <w:szCs w:val="22"/>
          <w:u w:val="single"/>
        </w:rPr>
        <w:t xml:space="preserve">Software Analyst </w:t>
      </w:r>
      <w:r>
        <w:rPr>
          <w:rFonts w:ascii="Book Antiqua" w:hAnsi="Book Antiqua"/>
          <w:b/>
          <w:bCs/>
          <w:i/>
          <w:iCs/>
          <w:sz w:val="22"/>
          <w:szCs w:val="22"/>
        </w:rPr>
        <w:t>(Feb 2014 to</w:t>
      </w:r>
      <w:r w:rsidR="00DF7C90">
        <w:rPr>
          <w:rFonts w:ascii="Book Antiqua" w:hAnsi="Book Antiqua"/>
          <w:b/>
          <w:bCs/>
          <w:i/>
          <w:iCs/>
          <w:sz w:val="22"/>
          <w:szCs w:val="22"/>
        </w:rPr>
        <w:t xml:space="preserve"> Apr 2015 and Jan 2016 to</w:t>
      </w:r>
      <w:r>
        <w:rPr>
          <w:rFonts w:ascii="Book Antiqua" w:hAnsi="Book Antiqua"/>
          <w:b/>
          <w:bCs/>
          <w:i/>
          <w:iCs/>
          <w:sz w:val="22"/>
          <w:szCs w:val="22"/>
        </w:rPr>
        <w:t xml:space="preserve"> Nov 2016)</w:t>
      </w:r>
    </w:p>
    <w:p w:rsidR="00DD0920" w:rsidRDefault="003C11AF">
      <w:pPr>
        <w:spacing w:line="276" w:lineRule="auto"/>
        <w:rPr>
          <w:rFonts w:ascii="Book Antiqua" w:hAnsi="Book Antiqua"/>
          <w:bCs/>
          <w:i/>
          <w:iCs/>
          <w:sz w:val="20"/>
          <w:szCs w:val="20"/>
        </w:rPr>
      </w:pPr>
      <w:r>
        <w:rPr>
          <w:rFonts w:ascii="Book Antiqua" w:hAnsi="Book Antiqua"/>
          <w:bCs/>
          <w:i/>
          <w:iCs/>
          <w:sz w:val="22"/>
          <w:szCs w:val="22"/>
        </w:rPr>
        <w:t>Roles and responsibilities:</w:t>
      </w:r>
    </w:p>
    <w:p w:rsidR="00DD0920" w:rsidRDefault="003C11AF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>To provide critical support to the implementation of the clinical trial study in the live/production environment.</w:t>
      </w:r>
    </w:p>
    <w:p w:rsidR="00DD0920" w:rsidRDefault="003C11AF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>To analyze the client requirement and review the Data change request, based on priority through ticketing system and do the necessary update in the database using Data Migration and ETL tool.</w:t>
      </w:r>
    </w:p>
    <w:p w:rsidR="00DD0920" w:rsidRDefault="003C11AF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 xml:space="preserve">Analyze the study requirements and identify the Checks required for a study monitoring and Prepare / Review the checks </w:t>
      </w:r>
      <w:r w:rsidR="00256702">
        <w:rPr>
          <w:rFonts w:ascii="Book Antiqua" w:hAnsi="Book Antiqua" w:cs="Shruti"/>
          <w:sz w:val="22"/>
          <w:szCs w:val="22"/>
        </w:rPr>
        <w:t>using SSIS</w:t>
      </w:r>
      <w:r>
        <w:rPr>
          <w:rFonts w:ascii="Book Antiqua" w:hAnsi="Book Antiqua" w:cs="Shruti"/>
          <w:sz w:val="22"/>
          <w:szCs w:val="22"/>
        </w:rPr>
        <w:t>/</w:t>
      </w:r>
      <w:r w:rsidR="00256702">
        <w:rPr>
          <w:rFonts w:ascii="Book Antiqua" w:hAnsi="Book Antiqua" w:cs="Shruti"/>
          <w:sz w:val="22"/>
          <w:szCs w:val="22"/>
        </w:rPr>
        <w:t>SQL with</w:t>
      </w:r>
      <w:r>
        <w:rPr>
          <w:rFonts w:ascii="Book Antiqua" w:hAnsi="Book Antiqua" w:cs="Shruti"/>
          <w:sz w:val="22"/>
          <w:szCs w:val="22"/>
        </w:rPr>
        <w:t xml:space="preserve"> minimal assistance, based on the Identified checks</w:t>
      </w:r>
    </w:p>
    <w:p w:rsidR="00DD0920" w:rsidRDefault="003C11AF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 xml:space="preserve">Deploy the study monitoring checks in live / production environment with minimal assistance </w:t>
      </w:r>
    </w:p>
    <w:p w:rsidR="00DD0920" w:rsidRDefault="003C11AF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>Monitor the study related issues raised by Internal system and provide assistance to resolve the issue if required.</w:t>
      </w:r>
    </w:p>
    <w:p w:rsidR="00DD0920" w:rsidRDefault="003C11AF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>To manage the client request by providing technical assistance in the implementation of the solutions ensuring the adherence to SOP’s.</w:t>
      </w:r>
    </w:p>
    <w:p w:rsidR="00DD0920" w:rsidRDefault="003C11AF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>Reproducing the client issues, bug finding and bug fixing.</w:t>
      </w:r>
    </w:p>
    <w:p w:rsidR="00DD0920" w:rsidRDefault="003C11AF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>Fetching the Reports from Backend as per the User Requirements.</w:t>
      </w:r>
    </w:p>
    <w:p w:rsidR="00DD0920" w:rsidRDefault="003C11AF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>Creating and Customizing Tables, Triggers, Functions and Procedure.</w:t>
      </w:r>
    </w:p>
    <w:p w:rsidR="00DD0920" w:rsidRDefault="00DD0920">
      <w:pPr>
        <w:rPr>
          <w:rFonts w:ascii="Book Antiqua" w:hAnsi="Book Antiqua" w:cs="Shruti"/>
          <w:sz w:val="20"/>
          <w:szCs w:val="21"/>
        </w:rPr>
      </w:pPr>
    </w:p>
    <w:p w:rsidR="00DD0920" w:rsidRDefault="003C11AF">
      <w:pPr>
        <w:ind w:left="1440" w:hanging="1440"/>
        <w:rPr>
          <w:rStyle w:val="Strong"/>
          <w:rFonts w:ascii="Book Antiqua" w:hAnsi="Book Antiqua"/>
          <w:b w:val="0"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>Clients</w:t>
      </w:r>
      <w:r>
        <w:rPr>
          <w:rStyle w:val="Strong"/>
          <w:rFonts w:ascii="Book Antiqua" w:hAnsi="Book Antiqua"/>
          <w:sz w:val="22"/>
          <w:szCs w:val="22"/>
        </w:rPr>
        <w:tab/>
      </w:r>
      <w:r>
        <w:rPr>
          <w:rStyle w:val="Strong"/>
          <w:rFonts w:ascii="Book Antiqua" w:hAnsi="Book Antiqua"/>
          <w:sz w:val="22"/>
          <w:szCs w:val="22"/>
        </w:rPr>
        <w:tab/>
      </w:r>
      <w:r>
        <w:rPr>
          <w:rStyle w:val="Strong"/>
          <w:rFonts w:ascii="Book Antiqua" w:hAnsi="Book Antiqua"/>
          <w:b w:val="0"/>
          <w:sz w:val="22"/>
          <w:szCs w:val="22"/>
        </w:rPr>
        <w:t xml:space="preserve">: Novartis, Samsung, Biocon, Biogen, Baxter Healthcare, NeuroPharm Ltd. </w:t>
      </w:r>
    </w:p>
    <w:p w:rsidR="00DD0920" w:rsidRDefault="003C11AF">
      <w:pPr>
        <w:ind w:left="1440" w:hanging="1440"/>
        <w:rPr>
          <w:rStyle w:val="Strong"/>
          <w:rFonts w:ascii="Book Antiqua" w:hAnsi="Book Antiqua"/>
          <w:b w:val="0"/>
          <w:sz w:val="22"/>
          <w:szCs w:val="22"/>
        </w:rPr>
      </w:pPr>
      <w:r>
        <w:rPr>
          <w:rFonts w:ascii="Book Antiqua" w:hAnsi="Book Antiqua" w:cs="Arial"/>
          <w:b/>
          <w:bCs/>
          <w:sz w:val="22"/>
          <w:szCs w:val="22"/>
        </w:rPr>
        <w:t>Environments</w:t>
      </w:r>
      <w:r>
        <w:rPr>
          <w:rFonts w:ascii="Book Antiqua" w:hAnsi="Book Antiqua" w:cs="Arial"/>
          <w:b/>
          <w:bCs/>
          <w:sz w:val="22"/>
          <w:szCs w:val="22"/>
        </w:rPr>
        <w:tab/>
      </w:r>
      <w:r>
        <w:rPr>
          <w:rFonts w:ascii="Book Antiqua" w:hAnsi="Book Antiqua" w:cs="Arial"/>
          <w:b/>
          <w:bCs/>
          <w:sz w:val="22"/>
          <w:szCs w:val="22"/>
        </w:rPr>
        <w:tab/>
      </w:r>
      <w:r>
        <w:rPr>
          <w:rStyle w:val="Strong"/>
          <w:rFonts w:ascii="Book Antiqua" w:hAnsi="Book Antiqua"/>
          <w:b w:val="0"/>
          <w:sz w:val="22"/>
          <w:szCs w:val="22"/>
        </w:rPr>
        <w:t>: Windows 2007, CIRT, SQL Server 2008.</w:t>
      </w:r>
    </w:p>
    <w:p w:rsidR="00DD0920" w:rsidRDefault="003C11AF">
      <w:pPr>
        <w:rPr>
          <w:rFonts w:ascii="Book Antiqua" w:hAnsi="Book Antiqua" w:cs="Calibri"/>
          <w:color w:val="000000"/>
          <w:sz w:val="22"/>
          <w:szCs w:val="22"/>
          <w:lang w:eastAsia="en-IN"/>
        </w:rPr>
      </w:pPr>
      <w:r>
        <w:rPr>
          <w:rFonts w:ascii="Book Antiqua" w:hAnsi="Book Antiqua" w:cs="Arial"/>
          <w:b/>
          <w:bCs/>
          <w:sz w:val="22"/>
          <w:szCs w:val="22"/>
        </w:rPr>
        <w:t>Database</w:t>
      </w:r>
      <w:r>
        <w:rPr>
          <w:rStyle w:val="Strong"/>
          <w:rFonts w:ascii="Book Antiqua" w:hAnsi="Book Antiqua"/>
          <w:sz w:val="22"/>
          <w:szCs w:val="22"/>
        </w:rPr>
        <w:tab/>
      </w:r>
      <w:r>
        <w:rPr>
          <w:rStyle w:val="Strong"/>
          <w:rFonts w:ascii="Book Antiqua" w:hAnsi="Book Antiqua"/>
          <w:sz w:val="22"/>
          <w:szCs w:val="22"/>
        </w:rPr>
        <w:tab/>
      </w:r>
      <w:r>
        <w:rPr>
          <w:rStyle w:val="Strong"/>
          <w:rFonts w:ascii="Book Antiqua" w:hAnsi="Book Antiqua"/>
          <w:b w:val="0"/>
          <w:sz w:val="22"/>
          <w:szCs w:val="22"/>
        </w:rPr>
        <w:t>:</w:t>
      </w:r>
      <w:r>
        <w:rPr>
          <w:rFonts w:ascii="Book Antiqua" w:hAnsi="Book Antiqua" w:cs="Calibri"/>
          <w:color w:val="000000"/>
          <w:sz w:val="22"/>
          <w:szCs w:val="22"/>
          <w:lang w:eastAsia="en-IN"/>
        </w:rPr>
        <w:t xml:space="preserve">SQL Server 2008 R2 </w:t>
      </w:r>
      <w:r w:rsidR="00975BFA">
        <w:rPr>
          <w:rFonts w:ascii="Book Antiqua" w:hAnsi="Book Antiqua" w:cs="Calibri"/>
          <w:color w:val="000000"/>
          <w:sz w:val="22"/>
          <w:szCs w:val="22"/>
          <w:lang w:eastAsia="en-IN"/>
        </w:rPr>
        <w:t>,</w:t>
      </w:r>
      <w:r>
        <w:rPr>
          <w:rFonts w:ascii="Book Antiqua" w:hAnsi="Book Antiqua" w:cs="Calibri"/>
          <w:color w:val="000000"/>
          <w:sz w:val="22"/>
          <w:szCs w:val="22"/>
          <w:lang w:eastAsia="en-IN"/>
        </w:rPr>
        <w:t>2012</w:t>
      </w:r>
      <w:r w:rsidR="00975BFA">
        <w:rPr>
          <w:rFonts w:ascii="Book Antiqua" w:hAnsi="Book Antiqua" w:cs="Calibri"/>
          <w:color w:val="000000"/>
          <w:sz w:val="22"/>
          <w:szCs w:val="22"/>
          <w:lang w:eastAsia="en-IN"/>
        </w:rPr>
        <w:t xml:space="preserve"> and 2016</w:t>
      </w:r>
    </w:p>
    <w:p w:rsidR="00DD0920" w:rsidRDefault="003C11AF">
      <w:pPr>
        <w:rPr>
          <w:rFonts w:ascii="Book Antiqua" w:hAnsi="Book Antiqua" w:cs="Calibri"/>
          <w:color w:val="000000"/>
          <w:sz w:val="22"/>
          <w:szCs w:val="22"/>
          <w:lang w:eastAsia="en-IN"/>
        </w:rPr>
      </w:pPr>
      <w:r>
        <w:rPr>
          <w:rFonts w:ascii="Book Antiqua" w:hAnsi="Book Antiqua" w:cs="Calibri"/>
          <w:b/>
          <w:color w:val="000000"/>
          <w:sz w:val="22"/>
          <w:szCs w:val="22"/>
          <w:lang w:eastAsia="en-IN"/>
        </w:rPr>
        <w:t>Skills used</w:t>
      </w:r>
      <w:r w:rsidR="00256702">
        <w:rPr>
          <w:rFonts w:ascii="Book Antiqua" w:hAnsi="Book Antiqua" w:cs="Calibri"/>
          <w:color w:val="000000"/>
          <w:sz w:val="22"/>
          <w:szCs w:val="22"/>
          <w:lang w:eastAsia="en-IN"/>
        </w:rPr>
        <w:tab/>
        <w:t>: T</w:t>
      </w:r>
      <w:r w:rsidR="00D07432">
        <w:rPr>
          <w:rFonts w:ascii="Book Antiqua" w:hAnsi="Book Antiqua" w:cs="Calibri"/>
          <w:color w:val="000000"/>
          <w:sz w:val="22"/>
          <w:szCs w:val="22"/>
          <w:lang w:eastAsia="en-IN"/>
        </w:rPr>
        <w:t>-SQL</w:t>
      </w:r>
      <w:r>
        <w:rPr>
          <w:rFonts w:ascii="Book Antiqua" w:hAnsi="Book Antiqua" w:cs="Calibri"/>
          <w:color w:val="000000"/>
          <w:sz w:val="22"/>
          <w:szCs w:val="22"/>
          <w:lang w:eastAsia="en-IN"/>
        </w:rPr>
        <w:t>, SSIS</w:t>
      </w:r>
    </w:p>
    <w:p w:rsidR="00DD0920" w:rsidRDefault="00DD0920">
      <w:pPr>
        <w:rPr>
          <w:rFonts w:ascii="Book Antiqua" w:hAnsi="Book Antiqua" w:cs="Calibri"/>
          <w:color w:val="000000"/>
          <w:sz w:val="22"/>
          <w:szCs w:val="22"/>
          <w:lang w:eastAsia="en-IN"/>
        </w:rPr>
      </w:pPr>
    </w:p>
    <w:p w:rsidR="00DD0920" w:rsidRDefault="003C11AF">
      <w:pPr>
        <w:pBdr>
          <w:bottom w:val="single" w:sz="4" w:space="1" w:color="auto"/>
        </w:pBdr>
        <w:shd w:val="clear" w:color="auto" w:fill="FFFFFF"/>
        <w:jc w:val="center"/>
        <w:rPr>
          <w:rFonts w:ascii="Book Antiqua" w:hAnsi="Book Antiqua"/>
          <w:b/>
          <w:smallCaps/>
          <w:spacing w:val="22"/>
          <w:szCs w:val="20"/>
        </w:rPr>
      </w:pPr>
      <w:r>
        <w:rPr>
          <w:rFonts w:ascii="Book Antiqua" w:hAnsi="Book Antiqua"/>
          <w:b/>
          <w:smallCaps/>
          <w:spacing w:val="22"/>
          <w:szCs w:val="20"/>
        </w:rPr>
        <w:t>Awards &amp; Recognition (including Academic)</w:t>
      </w:r>
    </w:p>
    <w:p w:rsidR="00DD0920" w:rsidRDefault="00DD0920">
      <w:pPr>
        <w:pStyle w:val="ListParagraph"/>
        <w:ind w:left="360"/>
        <w:rPr>
          <w:rFonts w:ascii="Book Antiqua" w:hAnsi="Book Antiqua" w:cs="Shruti"/>
          <w:sz w:val="10"/>
          <w:szCs w:val="21"/>
        </w:rPr>
      </w:pPr>
    </w:p>
    <w:p w:rsidR="00DD0920" w:rsidRDefault="003C11AF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>Attended a workshop on “Touch1.0 (Surface Computing)” conducted by “I3indya Technologies” at Sri Venkateshwar College of Engineering Bangalore.</w:t>
      </w:r>
    </w:p>
    <w:p w:rsidR="00DD0920" w:rsidRDefault="003C11AF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>Attended Career Development Program conducted by “Innovations Unlimited Private Ltd Bangalore”.</w:t>
      </w:r>
    </w:p>
    <w:p w:rsidR="00DD0920" w:rsidRDefault="003C11AF">
      <w:pPr>
        <w:pStyle w:val="ListParagraph"/>
        <w:numPr>
          <w:ilvl w:val="0"/>
          <w:numId w:val="26"/>
        </w:numPr>
        <w:spacing w:line="276" w:lineRule="auto"/>
        <w:contextualSpacing/>
        <w:rPr>
          <w:rStyle w:val="Strong"/>
          <w:rFonts w:ascii="Book Antiqua" w:hAnsi="Book Antiqua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>Second topper in I, II, V, VI &amp; VIII Semesters.</w:t>
      </w:r>
    </w:p>
    <w:p w:rsidR="00DD0920" w:rsidRDefault="00DD0920">
      <w:pPr>
        <w:rPr>
          <w:rFonts w:ascii="Book Antiqua" w:hAnsi="Book Antiqua" w:cs="Shruti"/>
          <w:sz w:val="20"/>
          <w:szCs w:val="21"/>
        </w:rPr>
      </w:pPr>
    </w:p>
    <w:p w:rsidR="00DD0920" w:rsidRDefault="003C11AF">
      <w:pPr>
        <w:pBdr>
          <w:bottom w:val="single" w:sz="4" w:space="1" w:color="auto"/>
        </w:pBdr>
        <w:shd w:val="clear" w:color="auto" w:fill="FFFFFF"/>
        <w:jc w:val="center"/>
        <w:rPr>
          <w:rFonts w:ascii="Book Antiqua" w:hAnsi="Book Antiqua"/>
          <w:b/>
          <w:smallCaps/>
          <w:spacing w:val="22"/>
          <w:szCs w:val="20"/>
        </w:rPr>
      </w:pPr>
      <w:r>
        <w:rPr>
          <w:rFonts w:ascii="Book Antiqua" w:hAnsi="Book Antiqua"/>
          <w:b/>
          <w:smallCaps/>
          <w:spacing w:val="22"/>
          <w:szCs w:val="20"/>
        </w:rPr>
        <w:t>Personal Particulars</w:t>
      </w:r>
    </w:p>
    <w:p w:rsidR="00DD0920" w:rsidRDefault="00DD0920">
      <w:pPr>
        <w:jc w:val="center"/>
        <w:rPr>
          <w:rFonts w:ascii="Book Antiqua" w:hAnsi="Book Antiqua"/>
          <w:b/>
          <w:bCs/>
          <w:iCs/>
          <w:sz w:val="10"/>
          <w:szCs w:val="10"/>
        </w:rPr>
      </w:pPr>
    </w:p>
    <w:p w:rsidR="00DD0920" w:rsidRDefault="00DD0920">
      <w:pPr>
        <w:jc w:val="center"/>
        <w:rPr>
          <w:rFonts w:ascii="Book Antiqua" w:hAnsi="Book Antiqua"/>
          <w:b/>
          <w:bCs/>
          <w:iCs/>
          <w:sz w:val="10"/>
          <w:szCs w:val="10"/>
        </w:rPr>
      </w:pPr>
    </w:p>
    <w:p w:rsidR="00DD0920" w:rsidRDefault="003C11AF">
      <w:pPr>
        <w:spacing w:before="40" w:after="40" w:line="276" w:lineRule="auto"/>
        <w:ind w:left="7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Date of birth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>:</w:t>
      </w:r>
      <w:r>
        <w:rPr>
          <w:rFonts w:ascii="Book Antiqua" w:hAnsi="Book Antiqua"/>
          <w:bCs/>
          <w:sz w:val="22"/>
          <w:szCs w:val="22"/>
        </w:rPr>
        <w:t xml:space="preserve"> 11-July -1991</w:t>
      </w:r>
    </w:p>
    <w:p w:rsidR="00DD0920" w:rsidRDefault="003C11AF">
      <w:pPr>
        <w:spacing w:before="40" w:after="40" w:line="276" w:lineRule="auto"/>
        <w:ind w:left="7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Marital Status</w:t>
      </w:r>
      <w:r>
        <w:rPr>
          <w:rFonts w:ascii="Book Antiqua" w:hAnsi="Book Antiqua"/>
          <w:bCs/>
          <w:sz w:val="22"/>
          <w:szCs w:val="22"/>
        </w:rPr>
        <w:tab/>
      </w:r>
      <w:r>
        <w:rPr>
          <w:rFonts w:ascii="Book Antiqua" w:hAnsi="Book Antiqua"/>
          <w:bCs/>
          <w:sz w:val="22"/>
          <w:szCs w:val="22"/>
        </w:rPr>
        <w:tab/>
        <w:t>: Married</w:t>
      </w:r>
    </w:p>
    <w:p w:rsidR="00DD0920" w:rsidRDefault="003C11AF">
      <w:pPr>
        <w:spacing w:before="40" w:after="40" w:line="276" w:lineRule="auto"/>
        <w:ind w:left="7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Gender</w:t>
      </w:r>
      <w:r>
        <w:rPr>
          <w:rFonts w:ascii="Book Antiqua" w:hAnsi="Book Antiqua"/>
          <w:bCs/>
          <w:sz w:val="22"/>
          <w:szCs w:val="22"/>
        </w:rPr>
        <w:tab/>
      </w:r>
      <w:r>
        <w:rPr>
          <w:rFonts w:ascii="Book Antiqua" w:hAnsi="Book Antiqua"/>
          <w:bCs/>
          <w:sz w:val="22"/>
          <w:szCs w:val="22"/>
        </w:rPr>
        <w:tab/>
        <w:t>: Female</w:t>
      </w:r>
    </w:p>
    <w:p w:rsidR="00DD0920" w:rsidRDefault="003C11AF">
      <w:pPr>
        <w:spacing w:before="40" w:after="40" w:line="276" w:lineRule="auto"/>
        <w:ind w:left="7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Languages known</w:t>
      </w:r>
      <w:r>
        <w:rPr>
          <w:rFonts w:ascii="Book Antiqua" w:hAnsi="Book Antiqua"/>
          <w:sz w:val="22"/>
          <w:szCs w:val="22"/>
        </w:rPr>
        <w:tab/>
        <w:t xml:space="preserve">: </w:t>
      </w:r>
      <w:r>
        <w:rPr>
          <w:rFonts w:ascii="Book Antiqua" w:hAnsi="Book Antiqua"/>
          <w:bCs/>
          <w:sz w:val="22"/>
          <w:szCs w:val="22"/>
        </w:rPr>
        <w:t>English, Hindi and Kannada</w:t>
      </w:r>
    </w:p>
    <w:p w:rsidR="00DD0920" w:rsidRDefault="003C11AF">
      <w:pPr>
        <w:spacing w:before="40" w:after="40" w:line="276" w:lineRule="auto"/>
        <w:ind w:left="720"/>
        <w:rPr>
          <w:rFonts w:ascii="Book Antiqua" w:hAnsi="Book Antiqua"/>
          <w:b/>
          <w:bCs/>
          <w:i/>
          <w:iCs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Hobbies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 xml:space="preserve">: </w:t>
      </w:r>
      <w:r>
        <w:rPr>
          <w:rFonts w:ascii="Book Antiqua" w:hAnsi="Book Antiqua"/>
          <w:bCs/>
          <w:sz w:val="22"/>
          <w:szCs w:val="22"/>
        </w:rPr>
        <w:t>Singing, Classical dancing and listening to music</w:t>
      </w:r>
    </w:p>
    <w:sectPr w:rsidR="00DD0920" w:rsidSect="00C556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634" w:right="634" w:bottom="720" w:left="547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265" w:rsidRDefault="00DF4265">
      <w:r>
        <w:separator/>
      </w:r>
    </w:p>
  </w:endnote>
  <w:endnote w:type="continuationSeparator" w:id="0">
    <w:p w:rsidR="00DF4265" w:rsidRDefault="00DF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OpenSymbol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AF9" w:rsidRDefault="00635A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920" w:rsidRDefault="003C11AF">
    <w:pPr>
      <w:pBdr>
        <w:top w:val="single" w:sz="8" w:space="1" w:color="auto"/>
      </w:pBdr>
      <w:jc w:val="center"/>
    </w:pPr>
    <w:r>
      <w:rPr>
        <w:rFonts w:ascii="Book Antiqua" w:hAnsi="Book Antiqua"/>
        <w:b/>
        <w:bCs/>
        <w:i/>
        <w:iCs/>
        <w:sz w:val="22"/>
        <w:szCs w:val="22"/>
      </w:rPr>
      <w:t>N</w:t>
    </w:r>
    <w:r w:rsidR="00635AF9">
      <w:rPr>
        <w:rFonts w:ascii="Book Antiqua" w:hAnsi="Book Antiqua"/>
        <w:b/>
        <w:bCs/>
        <w:i/>
        <w:iCs/>
        <w:sz w:val="22"/>
        <w:szCs w:val="22"/>
      </w:rPr>
      <w:t>agavexxx xxxxx</w:t>
    </w:r>
    <w:r>
      <w:rPr>
        <w:rFonts w:ascii="Book Antiqua" w:hAnsi="Book Antiqua"/>
        <w:b/>
        <w:bCs/>
        <w:i/>
        <w:iCs/>
        <w:sz w:val="22"/>
        <w:szCs w:val="22"/>
      </w:rPr>
      <w:t xml:space="preserve">                                                   </w:t>
    </w:r>
    <w:r w:rsidR="00842C41">
      <w:rPr>
        <w:rFonts w:ascii="Book Antiqua" w:hAnsi="Book Antiqua"/>
        <w:b/>
        <w:bCs/>
        <w:i/>
        <w:iCs/>
        <w:sz w:val="22"/>
        <w:szCs w:val="22"/>
      </w:rPr>
      <w:t>Aug</w:t>
    </w:r>
    <w:r>
      <w:rPr>
        <w:rFonts w:ascii="Book Antiqua" w:hAnsi="Book Antiqua"/>
        <w:b/>
        <w:bCs/>
        <w:i/>
        <w:iCs/>
        <w:sz w:val="22"/>
        <w:szCs w:val="22"/>
      </w:rPr>
      <w:t xml:space="preserve"> 2017Page </w:t>
    </w:r>
    <w:r w:rsidR="00FA41BD">
      <w:rPr>
        <w:rFonts w:ascii="Book Antiqua" w:hAnsi="Book Antiqua"/>
        <w:b/>
        <w:bCs/>
        <w:i/>
        <w:iCs/>
        <w:sz w:val="22"/>
        <w:szCs w:val="22"/>
      </w:rPr>
      <w:fldChar w:fldCharType="begin"/>
    </w:r>
    <w:r>
      <w:rPr>
        <w:rFonts w:ascii="Book Antiqua" w:hAnsi="Book Antiqua"/>
        <w:b/>
        <w:bCs/>
        <w:i/>
        <w:iCs/>
        <w:sz w:val="22"/>
        <w:szCs w:val="22"/>
      </w:rPr>
      <w:instrText xml:space="preserve"> PAGE </w:instrText>
    </w:r>
    <w:r w:rsidR="00FA41BD">
      <w:rPr>
        <w:rFonts w:ascii="Book Antiqua" w:hAnsi="Book Antiqua"/>
        <w:b/>
        <w:bCs/>
        <w:i/>
        <w:iCs/>
        <w:sz w:val="22"/>
        <w:szCs w:val="22"/>
      </w:rPr>
      <w:fldChar w:fldCharType="separate"/>
    </w:r>
    <w:r w:rsidR="00635AF9">
      <w:rPr>
        <w:rFonts w:ascii="Book Antiqua" w:hAnsi="Book Antiqua"/>
        <w:b/>
        <w:bCs/>
        <w:i/>
        <w:iCs/>
        <w:noProof/>
        <w:sz w:val="22"/>
        <w:szCs w:val="22"/>
      </w:rPr>
      <w:t>2</w:t>
    </w:r>
    <w:r w:rsidR="00FA41BD">
      <w:rPr>
        <w:rFonts w:ascii="Book Antiqua" w:hAnsi="Book Antiqua"/>
        <w:b/>
        <w:bCs/>
        <w:i/>
        <w:iCs/>
        <w:sz w:val="22"/>
        <w:szCs w:val="22"/>
      </w:rPr>
      <w:fldChar w:fldCharType="end"/>
    </w:r>
    <w:r>
      <w:rPr>
        <w:rFonts w:ascii="Book Antiqua" w:hAnsi="Book Antiqua"/>
        <w:b/>
        <w:bCs/>
        <w:i/>
        <w:iCs/>
        <w:sz w:val="22"/>
        <w:szCs w:val="22"/>
      </w:rPr>
      <w:t xml:space="preserve"> of </w:t>
    </w:r>
    <w:r w:rsidR="00FA41BD">
      <w:rPr>
        <w:rFonts w:ascii="Book Antiqua" w:hAnsi="Book Antiqua"/>
        <w:b/>
        <w:bCs/>
        <w:i/>
        <w:iCs/>
        <w:sz w:val="22"/>
        <w:szCs w:val="22"/>
      </w:rPr>
      <w:fldChar w:fldCharType="begin"/>
    </w:r>
    <w:r>
      <w:rPr>
        <w:rFonts w:ascii="Book Antiqua" w:hAnsi="Book Antiqua"/>
        <w:b/>
        <w:bCs/>
        <w:i/>
        <w:iCs/>
        <w:sz w:val="22"/>
        <w:szCs w:val="22"/>
      </w:rPr>
      <w:instrText xml:space="preserve"> NUMPAGES  </w:instrText>
    </w:r>
    <w:r w:rsidR="00FA41BD">
      <w:rPr>
        <w:rFonts w:ascii="Book Antiqua" w:hAnsi="Book Antiqua"/>
        <w:b/>
        <w:bCs/>
        <w:i/>
        <w:iCs/>
        <w:sz w:val="22"/>
        <w:szCs w:val="22"/>
      </w:rPr>
      <w:fldChar w:fldCharType="separate"/>
    </w:r>
    <w:r w:rsidR="00635AF9">
      <w:rPr>
        <w:rFonts w:ascii="Book Antiqua" w:hAnsi="Book Antiqua"/>
        <w:b/>
        <w:bCs/>
        <w:i/>
        <w:iCs/>
        <w:noProof/>
        <w:sz w:val="22"/>
        <w:szCs w:val="22"/>
      </w:rPr>
      <w:t>2</w:t>
    </w:r>
    <w:r w:rsidR="00FA41BD">
      <w:rPr>
        <w:rFonts w:ascii="Book Antiqua" w:hAnsi="Book Antiqua"/>
        <w:b/>
        <w:bCs/>
        <w:i/>
        <w:iCs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920" w:rsidRDefault="003C11AF">
    <w:pPr>
      <w:pBdr>
        <w:top w:val="single" w:sz="8" w:space="1" w:color="auto"/>
      </w:pBdr>
      <w:rPr>
        <w:rFonts w:ascii="Book Antiqua" w:hAnsi="Book Antiqua"/>
        <w:b/>
        <w:bCs/>
        <w:i/>
        <w:iCs/>
        <w:sz w:val="22"/>
        <w:szCs w:val="22"/>
      </w:rPr>
    </w:pPr>
    <w:r>
      <w:rPr>
        <w:rFonts w:ascii="Book Antiqua" w:hAnsi="Book Antiqua"/>
        <w:b/>
        <w:bCs/>
        <w:i/>
        <w:iCs/>
        <w:sz w:val="22"/>
        <w:szCs w:val="22"/>
      </w:rPr>
      <w:t xml:space="preserve">                                                                                                                                                                             Page </w:t>
    </w:r>
    <w:r w:rsidR="00FA41BD">
      <w:rPr>
        <w:rFonts w:ascii="Book Antiqua" w:hAnsi="Book Antiqua"/>
        <w:b/>
        <w:bCs/>
        <w:i/>
        <w:iCs/>
        <w:sz w:val="22"/>
        <w:szCs w:val="22"/>
      </w:rPr>
      <w:fldChar w:fldCharType="begin"/>
    </w:r>
    <w:r>
      <w:rPr>
        <w:rFonts w:ascii="Book Antiqua" w:hAnsi="Book Antiqua"/>
        <w:b/>
        <w:bCs/>
        <w:i/>
        <w:iCs/>
        <w:sz w:val="22"/>
        <w:szCs w:val="22"/>
      </w:rPr>
      <w:instrText xml:space="preserve"> PAGE </w:instrText>
    </w:r>
    <w:r w:rsidR="00FA41BD">
      <w:rPr>
        <w:rFonts w:ascii="Book Antiqua" w:hAnsi="Book Antiqua"/>
        <w:b/>
        <w:bCs/>
        <w:i/>
        <w:iCs/>
        <w:sz w:val="22"/>
        <w:szCs w:val="22"/>
      </w:rPr>
      <w:fldChar w:fldCharType="separate"/>
    </w:r>
    <w:r w:rsidR="00635AF9">
      <w:rPr>
        <w:rFonts w:ascii="Book Antiqua" w:hAnsi="Book Antiqua"/>
        <w:b/>
        <w:bCs/>
        <w:i/>
        <w:iCs/>
        <w:noProof/>
        <w:sz w:val="22"/>
        <w:szCs w:val="22"/>
      </w:rPr>
      <w:t>1</w:t>
    </w:r>
    <w:r w:rsidR="00FA41BD">
      <w:rPr>
        <w:rFonts w:ascii="Book Antiqua" w:hAnsi="Book Antiqua"/>
        <w:b/>
        <w:bCs/>
        <w:i/>
        <w:iCs/>
        <w:sz w:val="22"/>
        <w:szCs w:val="22"/>
      </w:rPr>
      <w:fldChar w:fldCharType="end"/>
    </w:r>
    <w:r>
      <w:rPr>
        <w:rFonts w:ascii="Book Antiqua" w:hAnsi="Book Antiqua"/>
        <w:b/>
        <w:bCs/>
        <w:i/>
        <w:iCs/>
        <w:sz w:val="22"/>
        <w:szCs w:val="22"/>
      </w:rPr>
      <w:t xml:space="preserve"> of </w:t>
    </w:r>
    <w:r w:rsidR="00FA41BD">
      <w:rPr>
        <w:rFonts w:ascii="Book Antiqua" w:hAnsi="Book Antiqua"/>
        <w:b/>
        <w:bCs/>
        <w:i/>
        <w:iCs/>
        <w:sz w:val="22"/>
        <w:szCs w:val="22"/>
      </w:rPr>
      <w:fldChar w:fldCharType="begin"/>
    </w:r>
    <w:r>
      <w:rPr>
        <w:rFonts w:ascii="Book Antiqua" w:hAnsi="Book Antiqua"/>
        <w:b/>
        <w:bCs/>
        <w:i/>
        <w:iCs/>
        <w:sz w:val="22"/>
        <w:szCs w:val="22"/>
      </w:rPr>
      <w:instrText xml:space="preserve"> NUMPAGES  </w:instrText>
    </w:r>
    <w:r w:rsidR="00FA41BD">
      <w:rPr>
        <w:rFonts w:ascii="Book Antiqua" w:hAnsi="Book Antiqua"/>
        <w:b/>
        <w:bCs/>
        <w:i/>
        <w:iCs/>
        <w:sz w:val="22"/>
        <w:szCs w:val="22"/>
      </w:rPr>
      <w:fldChar w:fldCharType="separate"/>
    </w:r>
    <w:r w:rsidR="00635AF9">
      <w:rPr>
        <w:rFonts w:ascii="Book Antiqua" w:hAnsi="Book Antiqua"/>
        <w:b/>
        <w:bCs/>
        <w:i/>
        <w:iCs/>
        <w:noProof/>
        <w:sz w:val="22"/>
        <w:szCs w:val="22"/>
      </w:rPr>
      <w:t>2</w:t>
    </w:r>
    <w:r w:rsidR="00FA41BD">
      <w:rPr>
        <w:rFonts w:ascii="Book Antiqua" w:hAnsi="Book Antiqua"/>
        <w:b/>
        <w:bCs/>
        <w:i/>
        <w:i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265" w:rsidRDefault="00DF4265">
      <w:r>
        <w:separator/>
      </w:r>
    </w:p>
  </w:footnote>
  <w:footnote w:type="continuationSeparator" w:id="0">
    <w:p w:rsidR="00DF4265" w:rsidRDefault="00DF4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AF9" w:rsidRDefault="00635A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920" w:rsidRDefault="00DD0920">
    <w:pPr>
      <w:pStyle w:val="Header"/>
      <w:rPr>
        <w:sz w:val="20"/>
        <w:szCs w:val="20"/>
      </w:rPr>
    </w:pPr>
  </w:p>
  <w:p w:rsidR="00DD0920" w:rsidRDefault="00DD0920">
    <w:pPr>
      <w:pStyle w:val="Header"/>
      <w:rPr>
        <w:sz w:val="20"/>
        <w:szCs w:val="20"/>
      </w:rPr>
    </w:pPr>
  </w:p>
  <w:p w:rsidR="00DD0920" w:rsidRDefault="00635AF9">
    <w:pPr>
      <w:pStyle w:val="Header"/>
      <w:pBdr>
        <w:bottom w:val="single" w:sz="8" w:space="1" w:color="auto"/>
      </w:pBdr>
      <w:rPr>
        <w:rFonts w:ascii="Book Antiqua" w:hAnsi="Book Antiqua"/>
        <w:b/>
        <w:bCs/>
        <w:i/>
        <w:iCs/>
        <w:sz w:val="22"/>
        <w:szCs w:val="22"/>
      </w:rPr>
    </w:pPr>
    <w:r>
      <w:rPr>
        <w:rFonts w:ascii="Book Antiqua" w:hAnsi="Book Antiqua"/>
        <w:b/>
        <w:bCs/>
        <w:i/>
        <w:iCs/>
        <w:sz w:val="22"/>
        <w:szCs w:val="22"/>
      </w:rPr>
      <w:t>Email: nagavexxxxx</w:t>
    </w:r>
    <w:bookmarkStart w:id="0" w:name="_GoBack"/>
    <w:bookmarkEnd w:id="0"/>
    <w:r w:rsidR="003C11AF">
      <w:rPr>
        <w:rFonts w:ascii="Book Antiqua" w:hAnsi="Book Antiqua"/>
        <w:b/>
        <w:bCs/>
        <w:i/>
        <w:iCs/>
        <w:sz w:val="22"/>
        <w:szCs w:val="22"/>
      </w:rPr>
      <w:t>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AF9" w:rsidRDefault="00635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0A2E7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1BE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524FC36"/>
    <w:lvl w:ilvl="0" w:tplc="DED8B8AA">
      <w:start w:val="1"/>
      <w:numFmt w:val="bullet"/>
      <w:lvlText w:val=""/>
      <w:lvlJc w:val="left"/>
      <w:pPr>
        <w:ind w:left="3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B8E8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4009001D"/>
    <w:styleLink w:val="Style1"/>
    <w:lvl w:ilvl="0">
      <w:start w:val="1"/>
      <w:numFmt w:val="bullet"/>
      <w:lvlText w:val=""/>
      <w:lvlJc w:val="left"/>
      <w:pPr>
        <w:tabs>
          <w:tab w:val="left" w:pos="360"/>
        </w:tabs>
        <w:ind w:left="360" w:hanging="360"/>
      </w:pPr>
      <w:rPr>
        <w:rFonts w:ascii="Wingdings 3" w:hAnsi="Wingdings 3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5" w15:restartNumberingAfterBreak="0">
    <w:nsid w:val="00000006"/>
    <w:multiLevelType w:val="hybridMultilevel"/>
    <w:tmpl w:val="C28AD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578B82A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singleLevel"/>
    <w:tmpl w:val="00000003"/>
    <w:name w:val="WW8Num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hybridMultilevel"/>
    <w:tmpl w:val="DF66F746"/>
    <w:lvl w:ilvl="0" w:tplc="CB506020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hybridMultilevel"/>
    <w:tmpl w:val="B2F4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31474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3" w15:restartNumberingAfterBreak="0">
    <w:nsid w:val="0000000E"/>
    <w:multiLevelType w:val="hybridMultilevel"/>
    <w:tmpl w:val="12DAA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E4C02B24"/>
    <w:lvl w:ilvl="0" w:tplc="FA7CEBB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083082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singleLevel"/>
    <w:tmpl w:val="276CDDE0"/>
    <w:name w:val="WW8Num13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000000"/>
      </w:rPr>
    </w:lvl>
  </w:abstractNum>
  <w:abstractNum w:abstractNumId="17" w15:restartNumberingAfterBreak="0">
    <w:nsid w:val="00000012"/>
    <w:multiLevelType w:val="hybridMultilevel"/>
    <w:tmpl w:val="D4CE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03647A96"/>
    <w:lvl w:ilvl="0" w:tplc="2A3C89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072E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F15618F8"/>
    <w:lvl w:ilvl="0" w:tplc="2DEC2292">
      <w:start w:val="1"/>
      <w:numFmt w:val="bullet"/>
      <w:lvlText w:val="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  <w:sz w:val="24"/>
        <w:szCs w:val="24"/>
      </w:rPr>
    </w:lvl>
  </w:abstractNum>
  <w:abstractNum w:abstractNumId="22" w15:restartNumberingAfterBreak="0">
    <w:nsid w:val="00000017"/>
    <w:multiLevelType w:val="hybridMultilevel"/>
    <w:tmpl w:val="0024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210C254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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18"/>
        <w:szCs w:val="18"/>
      </w:rPr>
    </w:lvl>
    <w:lvl w:ilvl="2" w:tplc="08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13FC09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singleLevel"/>
    <w:tmpl w:val="00000004"/>
    <w:name w:val="WW8Num17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26" w15:restartNumberingAfterBreak="0">
    <w:nsid w:val="0000001B"/>
    <w:multiLevelType w:val="hybridMultilevel"/>
    <w:tmpl w:val="BFBE7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singleLevel"/>
    <w:tmpl w:val="00000002"/>
    <w:name w:val="WW8Num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D"/>
    <w:multiLevelType w:val="hybridMultilevel"/>
    <w:tmpl w:val="3586E434"/>
    <w:lvl w:ilvl="0" w:tplc="FA7CEBB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79482EF8"/>
    <w:lvl w:ilvl="0" w:tplc="FA7CEBB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58B8E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5B649512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 w:tplc="2DEC2292">
      <w:start w:val="1"/>
      <w:numFmt w:val="bullet"/>
      <w:lvlText w:val="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0742DF6A"/>
    <w:lvl w:ilvl="0" w:tplc="DED8B8AA">
      <w:start w:val="1"/>
      <w:numFmt w:val="bullet"/>
      <w:lvlText w:val=""/>
      <w:lvlJc w:val="left"/>
      <w:pPr>
        <w:ind w:left="3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F1D04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F3C6A6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4A00B0F"/>
    <w:multiLevelType w:val="hybridMultilevel"/>
    <w:tmpl w:val="D18A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7514C5"/>
    <w:multiLevelType w:val="hybridMultilevel"/>
    <w:tmpl w:val="63588CF2"/>
    <w:lvl w:ilvl="0" w:tplc="08090003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4"/>
  </w:num>
  <w:num w:numId="3">
    <w:abstractNumId w:val="4"/>
  </w:num>
  <w:num w:numId="4">
    <w:abstractNumId w:val="5"/>
  </w:num>
  <w:num w:numId="5">
    <w:abstractNumId w:val="31"/>
  </w:num>
  <w:num w:numId="6">
    <w:abstractNumId w:val="26"/>
  </w:num>
  <w:num w:numId="7">
    <w:abstractNumId w:val="8"/>
  </w:num>
  <w:num w:numId="8">
    <w:abstractNumId w:val="1"/>
  </w:num>
  <w:num w:numId="9">
    <w:abstractNumId w:val="18"/>
  </w:num>
  <w:num w:numId="10">
    <w:abstractNumId w:val="28"/>
  </w:num>
  <w:num w:numId="11">
    <w:abstractNumId w:val="2"/>
  </w:num>
  <w:num w:numId="12">
    <w:abstractNumId w:val="20"/>
  </w:num>
  <w:num w:numId="13">
    <w:abstractNumId w:val="3"/>
  </w:num>
  <w:num w:numId="14">
    <w:abstractNumId w:val="30"/>
  </w:num>
  <w:num w:numId="15">
    <w:abstractNumId w:val="6"/>
  </w:num>
  <w:num w:numId="16">
    <w:abstractNumId w:val="19"/>
  </w:num>
  <w:num w:numId="17">
    <w:abstractNumId w:val="11"/>
  </w:num>
  <w:num w:numId="18">
    <w:abstractNumId w:val="17"/>
  </w:num>
  <w:num w:numId="19">
    <w:abstractNumId w:val="36"/>
  </w:num>
  <w:num w:numId="20">
    <w:abstractNumId w:val="15"/>
  </w:num>
  <w:num w:numId="21">
    <w:abstractNumId w:val="33"/>
  </w:num>
  <w:num w:numId="22">
    <w:abstractNumId w:val="9"/>
  </w:num>
  <w:num w:numId="23">
    <w:abstractNumId w:val="29"/>
  </w:num>
  <w:num w:numId="24">
    <w:abstractNumId w:val="24"/>
  </w:num>
  <w:num w:numId="25">
    <w:abstractNumId w:val="13"/>
  </w:num>
  <w:num w:numId="26">
    <w:abstractNumId w:val="22"/>
  </w:num>
  <w:num w:numId="27">
    <w:abstractNumId w:val="14"/>
  </w:num>
  <w:num w:numId="28">
    <w:abstractNumId w:val="23"/>
  </w:num>
  <w:num w:numId="29">
    <w:abstractNumId w:val="0"/>
  </w:num>
  <w:num w:numId="30">
    <w:abstractNumId w:val="10"/>
  </w:num>
  <w:num w:numId="3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920"/>
    <w:rsid w:val="0002668C"/>
    <w:rsid w:val="000402CA"/>
    <w:rsid w:val="000B4506"/>
    <w:rsid w:val="00155364"/>
    <w:rsid w:val="001A6BC6"/>
    <w:rsid w:val="002352A3"/>
    <w:rsid w:val="00256702"/>
    <w:rsid w:val="002A5D51"/>
    <w:rsid w:val="002D34D1"/>
    <w:rsid w:val="002D5D28"/>
    <w:rsid w:val="00391D40"/>
    <w:rsid w:val="003C11AF"/>
    <w:rsid w:val="003D37EB"/>
    <w:rsid w:val="003F5B60"/>
    <w:rsid w:val="003F6AB2"/>
    <w:rsid w:val="00456637"/>
    <w:rsid w:val="00456696"/>
    <w:rsid w:val="004F56D7"/>
    <w:rsid w:val="00505D20"/>
    <w:rsid w:val="005F3C1E"/>
    <w:rsid w:val="00635AF9"/>
    <w:rsid w:val="007963C9"/>
    <w:rsid w:val="008308DF"/>
    <w:rsid w:val="00842C41"/>
    <w:rsid w:val="008B4299"/>
    <w:rsid w:val="008D5734"/>
    <w:rsid w:val="008F2331"/>
    <w:rsid w:val="00975BFA"/>
    <w:rsid w:val="009A403E"/>
    <w:rsid w:val="00B77734"/>
    <w:rsid w:val="00BC4A11"/>
    <w:rsid w:val="00C21A73"/>
    <w:rsid w:val="00C2306F"/>
    <w:rsid w:val="00C55645"/>
    <w:rsid w:val="00C620A7"/>
    <w:rsid w:val="00C85658"/>
    <w:rsid w:val="00CB13C7"/>
    <w:rsid w:val="00CD04FD"/>
    <w:rsid w:val="00D07432"/>
    <w:rsid w:val="00DD0920"/>
    <w:rsid w:val="00DD667D"/>
    <w:rsid w:val="00DF4265"/>
    <w:rsid w:val="00DF7C90"/>
    <w:rsid w:val="00E17075"/>
    <w:rsid w:val="00E26DBC"/>
    <w:rsid w:val="00EA6E91"/>
    <w:rsid w:val="00EB3B24"/>
    <w:rsid w:val="00F41A1A"/>
    <w:rsid w:val="00F60041"/>
    <w:rsid w:val="00FA41BD"/>
    <w:rsid w:val="00FB1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AEB8F29"/>
  <w15:docId w15:val="{87F3DDED-714A-4627-87FE-D0F17C30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645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C5564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0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C55645"/>
    <w:pPr>
      <w:keepNext/>
      <w:ind w:left="4320" w:hanging="4320"/>
      <w:jc w:val="both"/>
      <w:outlineLvl w:val="4"/>
    </w:pPr>
    <w:rPr>
      <w:b/>
      <w:bCs/>
    </w:rPr>
  </w:style>
  <w:style w:type="paragraph" w:styleId="Heading9">
    <w:name w:val="heading 9"/>
    <w:basedOn w:val="Normal"/>
    <w:next w:val="Normal"/>
    <w:link w:val="Heading9Char"/>
    <w:qFormat/>
    <w:rsid w:val="00C55645"/>
    <w:pPr>
      <w:autoSpaceDE w:val="0"/>
      <w:autoSpaceDN w:val="0"/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55645"/>
    <w:pPr>
      <w:jc w:val="both"/>
    </w:pPr>
    <w:rPr>
      <w:rFonts w:ascii="Arial" w:hAnsi="Arial"/>
      <w:sz w:val="22"/>
      <w:szCs w:val="20"/>
    </w:rPr>
  </w:style>
  <w:style w:type="character" w:customStyle="1" w:styleId="BodyTextChar">
    <w:name w:val="Body Text Char"/>
    <w:link w:val="BodyText"/>
    <w:rsid w:val="00C55645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rsid w:val="00C556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3Deffects1">
    <w:name w:val="Table 3D effects 1"/>
    <w:basedOn w:val="TableNormal"/>
    <w:rsid w:val="00C55645"/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C55645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55645"/>
    <w:pPr>
      <w:ind w:left="720"/>
    </w:pPr>
  </w:style>
  <w:style w:type="table" w:styleId="TableContemporary">
    <w:name w:val="Table Contemporary"/>
    <w:basedOn w:val="TableNormal"/>
    <w:rsid w:val="00C5564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rsid w:val="00C55645"/>
    <w:rPr>
      <w:color w:val="0000FF"/>
      <w:u w:val="single"/>
    </w:rPr>
  </w:style>
  <w:style w:type="character" w:customStyle="1" w:styleId="Heading5Char">
    <w:name w:val="Heading 5 Char"/>
    <w:link w:val="Heading5"/>
    <w:rsid w:val="00C55645"/>
    <w:rPr>
      <w:b/>
      <w:bCs/>
      <w:sz w:val="24"/>
      <w:szCs w:val="24"/>
      <w:lang w:eastAsia="en-US"/>
    </w:rPr>
  </w:style>
  <w:style w:type="paragraph" w:styleId="NormalWeb">
    <w:name w:val="Normal (Web)"/>
    <w:basedOn w:val="Normal"/>
    <w:rsid w:val="00C55645"/>
  </w:style>
  <w:style w:type="character" w:customStyle="1" w:styleId="Heading2Char">
    <w:name w:val="Heading 2 Char"/>
    <w:link w:val="Heading2"/>
    <w:rsid w:val="00C55645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PlainText">
    <w:name w:val="Plain Text"/>
    <w:basedOn w:val="Normal"/>
    <w:link w:val="PlainTextChar"/>
    <w:rsid w:val="00C55645"/>
    <w:pPr>
      <w:widowControl w:val="0"/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55645"/>
    <w:rPr>
      <w:rFonts w:ascii="Courier New" w:hAnsi="Courier New"/>
      <w:lang w:val="en-US" w:eastAsia="en-US"/>
    </w:rPr>
  </w:style>
  <w:style w:type="paragraph" w:customStyle="1" w:styleId="ResExpSummary">
    <w:name w:val="Res Exp Summary"/>
    <w:rsid w:val="00C55645"/>
    <w:pPr>
      <w:spacing w:before="60" w:after="60"/>
    </w:pPr>
    <w:rPr>
      <w:rFonts w:cs="Arial"/>
      <w:lang w:val="en-US" w:eastAsia="en-US"/>
    </w:rPr>
  </w:style>
  <w:style w:type="paragraph" w:styleId="DocumentMap">
    <w:name w:val="Document Map"/>
    <w:basedOn w:val="Normal"/>
    <w:link w:val="DocumentMapChar"/>
    <w:rsid w:val="00C5564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C55645"/>
    <w:rPr>
      <w:rFonts w:ascii="Tahoma" w:hAnsi="Tahoma" w:cs="Tahoma"/>
      <w:sz w:val="16"/>
      <w:szCs w:val="16"/>
      <w:lang w:val="en-US" w:eastAsia="en-US"/>
    </w:rPr>
  </w:style>
  <w:style w:type="paragraph" w:styleId="NormalIndent">
    <w:name w:val="Normal Indent"/>
    <w:basedOn w:val="Normal"/>
    <w:rsid w:val="00C55645"/>
    <w:pPr>
      <w:ind w:left="720"/>
    </w:pPr>
    <w:rPr>
      <w:sz w:val="20"/>
      <w:szCs w:val="20"/>
    </w:rPr>
  </w:style>
  <w:style w:type="numbering" w:customStyle="1" w:styleId="Style1">
    <w:name w:val="Style1"/>
    <w:rsid w:val="00C55645"/>
    <w:pPr>
      <w:numPr>
        <w:numId w:val="3"/>
      </w:numPr>
    </w:pPr>
  </w:style>
  <w:style w:type="character" w:customStyle="1" w:styleId="Heading9Char">
    <w:name w:val="Heading 9 Char"/>
    <w:link w:val="Heading9"/>
    <w:rsid w:val="00C55645"/>
    <w:rPr>
      <w:rFonts w:ascii="Arial" w:hAnsi="Arial" w:cs="Arial"/>
      <w:sz w:val="22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C5564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C55645"/>
    <w:rPr>
      <w:sz w:val="16"/>
      <w:szCs w:val="16"/>
      <w:lang w:val="en-US" w:eastAsia="en-US"/>
    </w:rPr>
  </w:style>
  <w:style w:type="character" w:styleId="HTMLTypewriter">
    <w:name w:val="HTML Typewriter"/>
    <w:rsid w:val="00C55645"/>
    <w:rPr>
      <w:sz w:val="20"/>
    </w:rPr>
  </w:style>
  <w:style w:type="paragraph" w:styleId="HTMLPreformatted">
    <w:name w:val="HTML Preformatted"/>
    <w:basedOn w:val="Normal"/>
    <w:link w:val="HTMLPreformattedChar"/>
    <w:rsid w:val="00C55645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C55645"/>
    <w:rPr>
      <w:rFonts w:ascii="Courier New" w:hAnsi="Courier New" w:cs="Courier New"/>
      <w:lang w:val="en-US" w:eastAsia="en-US"/>
    </w:rPr>
  </w:style>
  <w:style w:type="paragraph" w:styleId="Header">
    <w:name w:val="header"/>
    <w:basedOn w:val="Normal"/>
    <w:link w:val="HeaderChar"/>
    <w:rsid w:val="00C556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C55645"/>
    <w:rPr>
      <w:sz w:val="24"/>
      <w:szCs w:val="24"/>
      <w:lang w:val="en-US" w:eastAsia="en-US"/>
    </w:rPr>
  </w:style>
  <w:style w:type="paragraph" w:styleId="ListBullet">
    <w:name w:val="List Bullet"/>
    <w:basedOn w:val="Normal"/>
    <w:rsid w:val="00C55645"/>
    <w:pPr>
      <w:numPr>
        <w:numId w:val="15"/>
      </w:numPr>
      <w:contextualSpacing/>
    </w:pPr>
  </w:style>
  <w:style w:type="paragraph" w:styleId="BalloonText">
    <w:name w:val="Balloon Text"/>
    <w:basedOn w:val="Normal"/>
    <w:link w:val="BalloonTextChar"/>
    <w:rsid w:val="00C5564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55645"/>
    <w:rPr>
      <w:rFonts w:ascii="Tahoma" w:hAnsi="Tahoma" w:cs="Tahoma"/>
      <w:sz w:val="16"/>
      <w:szCs w:val="16"/>
      <w:lang w:val="en-US" w:eastAsia="en-US"/>
    </w:rPr>
  </w:style>
  <w:style w:type="paragraph" w:styleId="Footer">
    <w:name w:val="footer"/>
    <w:basedOn w:val="Normal"/>
    <w:link w:val="FooterChar"/>
    <w:rsid w:val="00C556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5645"/>
    <w:rPr>
      <w:sz w:val="24"/>
      <w:szCs w:val="24"/>
      <w:lang w:val="en-US" w:eastAsia="en-US"/>
    </w:rPr>
  </w:style>
  <w:style w:type="character" w:styleId="Strong">
    <w:name w:val="Strong"/>
    <w:uiPriority w:val="22"/>
    <w:qFormat/>
    <w:rsid w:val="00C556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04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A35DD-3CB9-4FB6-898F-993DE1B95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Nagaveena Patil_Resume</vt:lpstr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Nagaveena Patil_Resume</dc:title>
  <dc:subject>Resume</dc:subject>
  <dc:creator>Nagaveena Patil</dc:creator>
  <cp:lastModifiedBy>Administrator</cp:lastModifiedBy>
  <cp:revision>66</cp:revision>
  <cp:lastPrinted>2017-07-31T09:27:00Z</cp:lastPrinted>
  <dcterms:created xsi:type="dcterms:W3CDTF">2017-07-31T09:26:00Z</dcterms:created>
  <dcterms:modified xsi:type="dcterms:W3CDTF">2024-12-21T08:47:00Z</dcterms:modified>
  <cp:contentStatus>Active</cp:contentStatus>
</cp:coreProperties>
</file>