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5DC6" w14:textId="77777777" w:rsidR="00D96DBB" w:rsidRDefault="00000000">
      <w:pPr>
        <w:pStyle w:val="1"/>
        <w:bidi/>
        <w:rPr>
          <w:sz w:val="44"/>
          <w:szCs w:val="44"/>
        </w:rPr>
      </w:pPr>
      <w:r>
        <w:rPr>
          <w:sz w:val="44"/>
          <w:szCs w:val="44"/>
          <w:rtl/>
        </w:rPr>
        <w:t>מסמך ארכיטקטורה ומתודולוגיה: לוגיקת משקלים והיתוך מידע (</w:t>
      </w:r>
      <w:r>
        <w:rPr>
          <w:sz w:val="44"/>
          <w:szCs w:val="44"/>
        </w:rPr>
        <w:t>Multimodal Data Fusion</w:t>
      </w:r>
      <w:r>
        <w:rPr>
          <w:sz w:val="44"/>
          <w:szCs w:val="44"/>
          <w:rtl/>
        </w:rPr>
        <w:t>)</w:t>
      </w:r>
    </w:p>
    <w:p w14:paraId="3E6A725C" w14:textId="77777777" w:rsidR="00D96DBB" w:rsidRDefault="00000000">
      <w:pPr>
        <w:pStyle w:val="2"/>
        <w:bidi/>
        <w:spacing w:before="0"/>
      </w:pPr>
      <w:r>
        <w:rPr>
          <w:rtl/>
        </w:rPr>
        <w:t>1. מטרה ומבוא</w:t>
      </w:r>
    </w:p>
    <w:p w14:paraId="14B20FF6" w14:textId="77777777" w:rsidR="00D96DBB" w:rsidRDefault="00000000">
      <w:pPr>
        <w:pBdr>
          <w:top w:val="nil"/>
          <w:left w:val="nil"/>
          <w:bottom w:val="nil"/>
          <w:right w:val="nil"/>
          <w:between w:val="nil"/>
        </w:pBdr>
        <w:bidi/>
      </w:pPr>
      <w:r>
        <w:rPr>
          <w:rtl/>
        </w:rPr>
        <w:t>מסמך זה מגדיר מודל הנדסי וסטטיסטי אחיד לחישוב מדד עייפות כמותי רציף ומנורמל (בטווח נע של 0–100). המודל משלב נתונים רב-אופניים (</w:t>
      </w:r>
      <w:r>
        <w:t>Multimodal</w:t>
      </w:r>
      <w:r>
        <w:rPr>
          <w:rtl/>
        </w:rPr>
        <w:t>) ממספר ערוצי קלט עצמאיים: ניתוח קולי, מעקב עיניים (</w:t>
      </w:r>
      <w:proofErr w:type="spellStart"/>
      <w:r>
        <w:rPr>
          <w:rtl/>
        </w:rPr>
        <w:t>אוקולומוטורי</w:t>
      </w:r>
      <w:proofErr w:type="spellEnd"/>
      <w:r>
        <w:rPr>
          <w:rtl/>
        </w:rPr>
        <w:t>), מדדי ביצוע מבוססי משחק, ושאלונים סובייקטיביים קבועים.</w:t>
      </w:r>
    </w:p>
    <w:p w14:paraId="0E1B105C" w14:textId="77777777" w:rsidR="00D96DBB" w:rsidRDefault="00000000">
      <w:pPr>
        <w:pBdr>
          <w:top w:val="nil"/>
          <w:left w:val="nil"/>
          <w:bottom w:val="nil"/>
          <w:right w:val="nil"/>
          <w:between w:val="nil"/>
        </w:pBdr>
        <w:bidi/>
      </w:pPr>
      <w:r>
        <w:rPr>
          <w:rtl/>
        </w:rPr>
        <w:t>הארכיטקטורה המעודכנת מבוססת על סינרגיה מתמטית בין שלושה עוגנים תיאורטיים ואמפיריים:</w:t>
      </w:r>
    </w:p>
    <w:p w14:paraId="3F4F518B" w14:textId="77777777" w:rsidR="00D96DBB" w:rsidRDefault="00000000">
      <w:pPr>
        <w:numPr>
          <w:ilvl w:val="0"/>
          <w:numId w:val="1"/>
        </w:numPr>
        <w:pBdr>
          <w:top w:val="nil"/>
          <w:left w:val="nil"/>
          <w:bottom w:val="nil"/>
          <w:right w:val="nil"/>
          <w:between w:val="nil"/>
        </w:pBdr>
        <w:bidi/>
      </w:pPr>
      <w:r>
        <w:rPr>
          <w:b/>
          <w:bCs/>
        </w:rPr>
        <w:t>Baseline</w:t>
      </w:r>
      <w:r>
        <w:rPr>
          <w:b/>
          <w:bCs/>
          <w:rtl/>
        </w:rPr>
        <w:t xml:space="preserve"> אישי (</w:t>
      </w:r>
      <w:r>
        <w:rPr>
          <w:b/>
          <w:bCs/>
        </w:rPr>
        <w:t>Within-Subject):</w:t>
      </w:r>
      <w:r>
        <w:rPr>
          <w:rtl/>
        </w:rPr>
        <w:t xml:space="preserve"> כיול המערכת בהתאם לנתוני פתיחה אינדיבידואליים של המשתמש הספציפי במצב ערנות אופטימלי, המשמש כנקודת ייחוס (</w:t>
      </w:r>
      <w:r>
        <w:t>Anchor</w:t>
      </w:r>
      <w:r>
        <w:rPr>
          <w:rtl/>
        </w:rPr>
        <w:t>) לכל החישובים העוקבים.</w:t>
      </w:r>
    </w:p>
    <w:p w14:paraId="60F81D35" w14:textId="77777777" w:rsidR="00D96DBB" w:rsidRDefault="00000000">
      <w:pPr>
        <w:numPr>
          <w:ilvl w:val="0"/>
          <w:numId w:val="1"/>
        </w:numPr>
        <w:pBdr>
          <w:top w:val="nil"/>
          <w:left w:val="nil"/>
          <w:bottom w:val="nil"/>
          <w:right w:val="nil"/>
          <w:between w:val="nil"/>
        </w:pBdr>
        <w:bidi/>
      </w:pPr>
      <w:r>
        <w:rPr>
          <w:b/>
          <w:bCs/>
          <w:rtl/>
        </w:rPr>
        <w:t>עוצמת אפקט אמפירית (</w:t>
      </w:r>
      <w:r>
        <w:rPr>
          <w:b/>
          <w:bCs/>
        </w:rPr>
        <w:t>Effect Size):</w:t>
      </w:r>
      <w:r>
        <w:rPr>
          <w:rtl/>
        </w:rPr>
        <w:t xml:space="preserve"> מתן משקל עודף דינמי למדדים בעלי כושר הפרדה סטטיסטי מוכח (כגון </w:t>
      </w:r>
      <w:r>
        <w:t>Cohen's d</w:t>
      </w:r>
      <w:r>
        <w:rPr>
          <w:rtl/>
        </w:rPr>
        <w:t xml:space="preserve"> או מתאמים קליניים) בין מצבי ערנות לעייפות קיצונית על בסיס מחקרי מעבדה.</w:t>
      </w:r>
    </w:p>
    <w:p w14:paraId="298560AF" w14:textId="77777777" w:rsidR="00D96DBB" w:rsidRDefault="00000000">
      <w:pPr>
        <w:numPr>
          <w:ilvl w:val="0"/>
          <w:numId w:val="1"/>
        </w:numPr>
        <w:pBdr>
          <w:top w:val="nil"/>
          <w:left w:val="nil"/>
          <w:bottom w:val="nil"/>
          <w:right w:val="nil"/>
          <w:between w:val="nil"/>
        </w:pBdr>
        <w:bidi/>
      </w:pPr>
      <w:r>
        <w:rPr>
          <w:b/>
          <w:bCs/>
          <w:rtl/>
        </w:rPr>
        <w:t>שונות טבעית באוכלוסייה (</w:t>
      </w:r>
      <w:r>
        <w:rPr>
          <w:b/>
          <w:bCs/>
        </w:rPr>
        <w:t>σ):</w:t>
      </w:r>
      <w:r>
        <w:rPr>
          <w:rtl/>
        </w:rPr>
        <w:t xml:space="preserve"> נרמול הרגישות של מדדים פיזיולוגיים ספציפיים על בסיס התפלגות רחבה של האוכלוסייה הכללית, במקומות שבהם קיימת ספרות תומכת ויציבה.</w:t>
      </w:r>
    </w:p>
    <w:p w14:paraId="7CDAD8A9" w14:textId="77777777" w:rsidR="00D96DBB" w:rsidRDefault="00000000">
      <w:pPr>
        <w:pStyle w:val="2"/>
        <w:bidi/>
      </w:pPr>
      <w:r>
        <w:rPr>
          <w:rtl/>
        </w:rPr>
        <w:t>2. עקרון היררכי דו-שלבי (</w:t>
      </w:r>
      <w:r>
        <w:t>Two-Tier Cascade Hierarchy</w:t>
      </w:r>
      <w:r>
        <w:rPr>
          <w:rtl/>
        </w:rPr>
        <w:t>)</w:t>
      </w:r>
    </w:p>
    <w:p w14:paraId="72B6C959" w14:textId="77777777" w:rsidR="00D96DBB" w:rsidRDefault="00000000">
      <w:pPr>
        <w:pBdr>
          <w:top w:val="nil"/>
          <w:left w:val="nil"/>
          <w:bottom w:val="nil"/>
          <w:right w:val="nil"/>
          <w:between w:val="nil"/>
        </w:pBdr>
        <w:bidi/>
        <w:spacing w:after="240"/>
      </w:pPr>
      <w:r>
        <w:rPr>
          <w:rtl/>
        </w:rPr>
        <w:t>כדי למנוע "הצפה" מתמטית של משקלים (</w:t>
      </w:r>
      <w:r>
        <w:t>Weight Swamping</w:t>
      </w:r>
      <w:r>
        <w:rPr>
          <w:rtl/>
        </w:rPr>
        <w:t>) והטיה מובנית לטובת מודולים המכילים מספר רב של מאפיינים, המודל אוכף הפרדה מוחלטת בין רמת הפיצ'ר הבודד לרמת המודול (</w:t>
      </w:r>
      <w:r>
        <w:t>Modality</w:t>
      </w:r>
      <w:r>
        <w:rPr>
          <w:rtl/>
        </w:rPr>
        <w:t>) הכולל.</w:t>
      </w:r>
    </w:p>
    <w:p w14:paraId="69574235" w14:textId="77777777" w:rsidR="00D96DBB" w:rsidRDefault="00000000">
      <w:pPr>
        <w:pStyle w:val="3"/>
        <w:bidi/>
        <w:spacing w:before="0"/>
      </w:pPr>
      <w:r>
        <w:rPr>
          <w:rtl/>
        </w:rPr>
        <w:t>א. רמת הפיצ'ר (</w:t>
      </w:r>
      <w:r>
        <w:t>Feature Level</w:t>
      </w:r>
      <w:r>
        <w:rPr>
          <w:rtl/>
        </w:rPr>
        <w:t>)</w:t>
      </w:r>
    </w:p>
    <w:p w14:paraId="5393D43A" w14:textId="77777777" w:rsidR="00D96DBB" w:rsidRDefault="00000000">
      <w:pPr>
        <w:pBdr>
          <w:top w:val="nil"/>
          <w:left w:val="nil"/>
          <w:bottom w:val="nil"/>
          <w:right w:val="nil"/>
          <w:between w:val="nil"/>
        </w:pBdr>
        <w:bidi/>
        <w:spacing w:after="352"/>
      </w:pPr>
      <w:r>
        <w:rPr>
          <w:rtl/>
        </w:rPr>
        <w:t>כל פיצ'ר בתוך מודול מסוים מקבל משקל פנימי (</w:t>
      </w:r>
      <w:r>
        <w:rPr>
          <w:rFonts w:ascii="Times New Roman" w:eastAsia="Times New Roman" w:hAnsi="Times New Roman" w:cs="Times New Roman"/>
          <w:b/>
          <w:bCs/>
          <w:i/>
          <w:iCs/>
        </w:rPr>
        <w:t>W</w:t>
      </w:r>
      <w:r>
        <w:rPr>
          <w:rFonts w:ascii="Times New Roman" w:eastAsia="Times New Roman" w:hAnsi="Times New Roman" w:cs="Times New Roman"/>
          <w:b/>
          <w:bCs/>
          <w:i/>
          <w:iCs/>
          <w:vertAlign w:val="subscript"/>
        </w:rPr>
        <w:t>i</w:t>
      </w:r>
      <w:r>
        <w:rPr>
          <w:rtl/>
        </w:rPr>
        <w:t>) הנגזר ישירות מעוצמת האפקט האמפירית שלו בספרות המקצועית:</w:t>
      </w:r>
    </w:p>
    <w:p w14:paraId="6941A144" w14:textId="77777777" w:rsidR="00D96DBB" w:rsidRDefault="00000000">
      <w:pPr>
        <w:pBdr>
          <w:top w:val="nil"/>
          <w:left w:val="nil"/>
          <w:bottom w:val="nil"/>
          <w:right w:val="nil"/>
          <w:between w:val="nil"/>
        </w:pBdr>
        <w:bidi/>
        <w:spacing w:after="352"/>
        <w:jc w:val="center"/>
        <w:rPr>
          <w:rFonts w:ascii="Times New Roman" w:eastAsia="Times New Roman" w:hAnsi="Times New Roman" w:cs="Times New Roman"/>
          <w:b/>
          <w:bCs/>
          <w:i/>
          <w:iCs/>
          <w:sz w:val="42"/>
          <w:szCs w:val="42"/>
          <w:vertAlign w:val="subscript"/>
        </w:rPr>
      </w:pPr>
      <w:r>
        <w:rPr>
          <w:rFonts w:ascii="Times New Roman" w:eastAsia="Times New Roman" w:hAnsi="Times New Roman" w:cs="Times New Roman"/>
          <w:b/>
          <w:bCs/>
          <w:i/>
          <w:iCs/>
          <w:sz w:val="38"/>
          <w:szCs w:val="38"/>
        </w:rPr>
        <w:t>W</w:t>
      </w:r>
      <w:r>
        <w:rPr>
          <w:rFonts w:ascii="Times New Roman" w:eastAsia="Times New Roman" w:hAnsi="Times New Roman" w:cs="Times New Roman"/>
          <w:b/>
          <w:bCs/>
          <w:i/>
          <w:iCs/>
          <w:sz w:val="42"/>
          <w:szCs w:val="42"/>
          <w:vertAlign w:val="subscript"/>
        </w:rPr>
        <w:t>i</w:t>
      </w:r>
      <w:r>
        <w:rPr>
          <w:rFonts w:ascii="Times New Roman" w:eastAsia="Times New Roman" w:hAnsi="Times New Roman" w:cs="Times New Roman"/>
          <w:b/>
          <w:bCs/>
          <w:i/>
          <w:iCs/>
          <w:sz w:val="38"/>
          <w:szCs w:val="38"/>
        </w:rPr>
        <w:t xml:space="preserve"> = </w:t>
      </w:r>
      <w:proofErr w:type="spellStart"/>
      <w:r>
        <w:rPr>
          <w:rFonts w:ascii="Times New Roman" w:eastAsia="Times New Roman" w:hAnsi="Times New Roman" w:cs="Times New Roman"/>
          <w:b/>
          <w:bCs/>
          <w:i/>
          <w:iCs/>
          <w:sz w:val="38"/>
          <w:szCs w:val="38"/>
        </w:rPr>
        <w:t>EffectSize</w:t>
      </w:r>
      <w:r>
        <w:rPr>
          <w:rFonts w:ascii="Times New Roman" w:eastAsia="Times New Roman" w:hAnsi="Times New Roman" w:cs="Times New Roman"/>
          <w:b/>
          <w:bCs/>
          <w:i/>
          <w:iCs/>
          <w:sz w:val="42"/>
          <w:szCs w:val="42"/>
          <w:vertAlign w:val="subscript"/>
        </w:rPr>
        <w:t>i</w:t>
      </w:r>
      <w:proofErr w:type="spellEnd"/>
    </w:p>
    <w:p w14:paraId="15D492A2" w14:textId="77777777" w:rsidR="00D96DBB" w:rsidRDefault="00000000">
      <w:pPr>
        <w:pStyle w:val="3"/>
        <w:bidi/>
        <w:spacing w:before="0"/>
      </w:pPr>
      <w:r>
        <w:rPr>
          <w:rtl/>
        </w:rPr>
        <w:t>ב. רמת המודול (</w:t>
      </w:r>
      <w:r>
        <w:t>Modality Level</w:t>
      </w:r>
      <w:r>
        <w:rPr>
          <w:rtl/>
        </w:rPr>
        <w:t>)</w:t>
      </w:r>
    </w:p>
    <w:p w14:paraId="170A1E08" w14:textId="77777777" w:rsidR="00D96DBB" w:rsidRDefault="00000000">
      <w:pPr>
        <w:pBdr>
          <w:top w:val="nil"/>
          <w:left w:val="nil"/>
          <w:bottom w:val="nil"/>
          <w:right w:val="nil"/>
          <w:between w:val="nil"/>
        </w:pBdr>
        <w:bidi/>
      </w:pPr>
      <w:r>
        <w:rPr>
          <w:rtl/>
        </w:rPr>
        <w:t>משקל המודול הכולל (</w:t>
      </w:r>
      <w:r>
        <w:rPr>
          <w:rFonts w:ascii="Times New Roman" w:eastAsia="Times New Roman" w:hAnsi="Times New Roman" w:cs="Times New Roman"/>
          <w:b/>
          <w:bCs/>
          <w:i/>
          <w:iCs/>
        </w:rPr>
        <w:t>W</w:t>
      </w:r>
      <w:r>
        <w:rPr>
          <w:rFonts w:ascii="Times New Roman" w:eastAsia="Times New Roman" w:hAnsi="Times New Roman" w:cs="Times New Roman"/>
          <w:b/>
          <w:bCs/>
          <w:i/>
          <w:iCs/>
          <w:vertAlign w:val="subscript"/>
        </w:rPr>
        <w:t>m</w:t>
      </w:r>
      <w:r>
        <w:rPr>
          <w:rtl/>
        </w:rPr>
        <w:t>) נקבע על פי כושר ההפרדה הממוצע או המשולב של המודול כולו (</w:t>
      </w:r>
      <w:r>
        <w:rPr>
          <w:rFonts w:ascii="Times New Roman" w:eastAsia="Times New Roman" w:hAnsi="Times New Roman" w:cs="Times New Roman"/>
          <w:b/>
          <w:bCs/>
          <w:i/>
          <w:iCs/>
        </w:rPr>
        <w:t>W</w:t>
      </w:r>
      <w:r>
        <w:rPr>
          <w:rFonts w:ascii="Times New Roman" w:eastAsia="Times New Roman" w:hAnsi="Times New Roman" w:cs="Times New Roman"/>
          <w:b/>
          <w:bCs/>
          <w:i/>
          <w:iCs/>
          <w:vertAlign w:val="subscript"/>
        </w:rPr>
        <w:t>m</w:t>
      </w:r>
      <w:r>
        <w:rPr>
          <w:rFonts w:ascii="Times New Roman" w:eastAsia="Times New Roman" w:hAnsi="Times New Roman" w:cs="Times New Roman"/>
          <w:b/>
          <w:bCs/>
          <w:i/>
          <w:iCs/>
        </w:rPr>
        <w:t xml:space="preserve"> = </w:t>
      </w:r>
      <w:proofErr w:type="spellStart"/>
      <w:r>
        <w:rPr>
          <w:rFonts w:ascii="Times New Roman" w:eastAsia="Times New Roman" w:hAnsi="Times New Roman" w:cs="Times New Roman"/>
          <w:b/>
          <w:bCs/>
          <w:i/>
          <w:iCs/>
        </w:rPr>
        <w:t>EffectSize</w:t>
      </w:r>
      <w:r>
        <w:rPr>
          <w:rFonts w:ascii="Times New Roman" w:eastAsia="Times New Roman" w:hAnsi="Times New Roman" w:cs="Times New Roman"/>
          <w:b/>
          <w:bCs/>
          <w:i/>
          <w:iCs/>
          <w:vertAlign w:val="subscript"/>
        </w:rPr>
        <w:t>modality</w:t>
      </w:r>
      <w:proofErr w:type="spellEnd"/>
      <w:r>
        <w:t>).</w:t>
      </w:r>
    </w:p>
    <w:p w14:paraId="7A2ECFD3" w14:textId="77777777" w:rsidR="00D96DBB" w:rsidRDefault="00000000">
      <w:pPr>
        <w:pBdr>
          <w:top w:val="nil"/>
          <w:left w:val="nil"/>
          <w:bottom w:val="nil"/>
          <w:right w:val="nil"/>
          <w:between w:val="nil"/>
        </w:pBdr>
        <w:bidi/>
        <w:spacing w:after="225"/>
      </w:pPr>
      <w:r>
        <w:rPr>
          <w:b/>
          <w:bCs/>
          <w:rtl/>
        </w:rPr>
        <w:t>כלל קריטי לגזירה:</w:t>
      </w:r>
      <w:r>
        <w:rPr>
          <w:rtl/>
        </w:rPr>
        <w:t xml:space="preserve"> משקל המודול אינו תלוי במספר הפיצ'רים שהוא מכיל ואינו מהווה בשום אופן סכום של משקליהם הפנימיים. פיצ'רים בתוך מודול מסוים "מתחרים" ביניהם על ההשפעה הפנימית (באמצעות ממוצע משוקלל פנימי), מה שמגן על המודל הגלובלי מפני הטיות לטובת מודולים מרובי פיצ'רים (כמו קול או עיניים) על חשבון מודולים דלי פיצ'רים אך בעלי משקל סגולי גבוה (כמו משחק או שאלון).</w:t>
      </w:r>
    </w:p>
    <w:p w14:paraId="70E7D752" w14:textId="77777777" w:rsidR="00D96DBB" w:rsidRDefault="00000000">
      <w:pPr>
        <w:pStyle w:val="2"/>
        <w:bidi/>
        <w:spacing w:before="0"/>
      </w:pPr>
      <w:r>
        <w:rPr>
          <w:rtl/>
        </w:rPr>
        <w:t>3. אלגוריתם החישוב המתמטי (</w:t>
      </w:r>
      <w:r>
        <w:t>Mathematical Pipeline</w:t>
      </w:r>
      <w:r>
        <w:rPr>
          <w:rtl/>
        </w:rPr>
        <w:t>)</w:t>
      </w:r>
    </w:p>
    <w:p w14:paraId="093C66CB" w14:textId="77777777" w:rsidR="00D96DBB" w:rsidRDefault="00000000">
      <w:pPr>
        <w:pBdr>
          <w:top w:val="nil"/>
          <w:left w:val="nil"/>
          <w:bottom w:val="nil"/>
          <w:right w:val="nil"/>
          <w:between w:val="nil"/>
        </w:pBdr>
        <w:bidi/>
        <w:spacing w:after="240"/>
      </w:pPr>
      <w:r>
        <w:rPr>
          <w:rtl/>
        </w:rPr>
        <w:t>צינור העיבוד והחישוב מבוצע בארבעה שלבים לוגיים עוקבים בקוד המערכת:</w:t>
      </w:r>
    </w:p>
    <w:p w14:paraId="6D4032EA" w14:textId="77777777" w:rsidR="00D96DBB" w:rsidRDefault="00000000">
      <w:pPr>
        <w:pStyle w:val="3"/>
        <w:bidi/>
        <w:spacing w:before="0"/>
      </w:pPr>
      <w:r>
        <w:rPr>
          <w:rtl/>
        </w:rPr>
        <w:t xml:space="preserve">שלב </w:t>
      </w:r>
      <w:r>
        <w:t>I</w:t>
      </w:r>
      <w:r>
        <w:rPr>
          <w:rtl/>
        </w:rPr>
        <w:t>: חישוב ציון פיצ'ר בודד (</w:t>
      </w:r>
      <w:r>
        <w:t>Feature Score</w:t>
      </w:r>
      <w:r>
        <w:rPr>
          <w:rtl/>
        </w:rPr>
        <w:t>)</w:t>
      </w:r>
    </w:p>
    <w:p w14:paraId="52EE2B8D" w14:textId="77777777" w:rsidR="00D96DBB" w:rsidRDefault="00000000">
      <w:pPr>
        <w:pBdr>
          <w:top w:val="nil"/>
          <w:left w:val="nil"/>
          <w:bottom w:val="nil"/>
          <w:right w:val="nil"/>
          <w:between w:val="nil"/>
        </w:pBdr>
        <w:bidi/>
        <w:spacing w:after="255"/>
      </w:pPr>
      <w:r>
        <w:rPr>
          <w:rtl/>
        </w:rPr>
        <w:t>בהתאם למבנה המחלקות ב-</w:t>
      </w:r>
      <w:r>
        <w:t>Python</w:t>
      </w:r>
      <w:r>
        <w:rPr>
          <w:rtl/>
        </w:rPr>
        <w:t xml:space="preserve">, המערכת תומכת בשני מסלולי חישוב נפרדים לפי הגדרת הפיצ'ר </w:t>
      </w:r>
      <w:r>
        <w:rPr>
          <w:rtl/>
        </w:rPr>
        <w:lastRenderedPageBreak/>
        <w:t>ומאפייניו:</w:t>
      </w:r>
    </w:p>
    <w:p w14:paraId="16099379" w14:textId="77777777" w:rsidR="00D96DBB" w:rsidRDefault="00000000">
      <w:pPr>
        <w:pStyle w:val="4"/>
        <w:bidi/>
        <w:spacing w:before="0"/>
      </w:pPr>
      <w:r>
        <w:rPr>
          <w:rtl/>
        </w:rPr>
        <w:t xml:space="preserve">מסלול א': חישוב יחסי מבוסס </w:t>
      </w:r>
      <w:proofErr w:type="spellStart"/>
      <w:r>
        <w:rPr>
          <w:rtl/>
        </w:rPr>
        <w:t>בייסליין</w:t>
      </w:r>
      <w:proofErr w:type="spellEnd"/>
      <w:r>
        <w:rPr>
          <w:rtl/>
        </w:rPr>
        <w:t xml:space="preserve"> (</w:t>
      </w:r>
      <w:r>
        <w:t>Relative Change</w:t>
      </w:r>
      <w:r>
        <w:rPr>
          <w:rtl/>
        </w:rPr>
        <w:t xml:space="preserve"> - ברירת מחדל)</w:t>
      </w:r>
    </w:p>
    <w:p w14:paraId="086B34DE" w14:textId="77777777" w:rsidR="00D96DBB" w:rsidRDefault="00000000">
      <w:pPr>
        <w:pBdr>
          <w:top w:val="nil"/>
          <w:left w:val="nil"/>
          <w:bottom w:val="nil"/>
          <w:right w:val="nil"/>
          <w:between w:val="nil"/>
        </w:pBdr>
        <w:bidi/>
      </w:pPr>
      <w:r>
        <w:rPr>
          <w:rtl/>
        </w:rPr>
        <w:t>מיועד עבור פיצ'רים פיזיולוגיים והתנהגותיים המשתנים משמעותית בין אדם לאדם ודורשים השוואה ישירה למצב הבסיס (</w:t>
      </w:r>
      <w:r>
        <w:t>Baseline</w:t>
      </w:r>
      <w:r>
        <w:rPr>
          <w:rtl/>
        </w:rPr>
        <w:t>) של המשתמש הנוכחי.</w:t>
      </w:r>
    </w:p>
    <w:p w14:paraId="13D7ED10" w14:textId="77777777" w:rsidR="00D96DBB" w:rsidRDefault="00000000">
      <w:pPr>
        <w:pBdr>
          <w:top w:val="nil"/>
          <w:left w:val="nil"/>
          <w:bottom w:val="nil"/>
          <w:right w:val="nil"/>
          <w:between w:val="nil"/>
        </w:pBdr>
        <w:bidi/>
        <w:spacing w:after="352"/>
      </w:pPr>
      <w:r>
        <w:rPr>
          <w:rtl/>
        </w:rPr>
        <w:t xml:space="preserve">1. חישוב שינוי יחסי </w:t>
      </w:r>
      <w:proofErr w:type="spellStart"/>
      <w:r>
        <w:rPr>
          <w:rtl/>
        </w:rPr>
        <w:t>מהבייסליין</w:t>
      </w:r>
      <w:proofErr w:type="spellEnd"/>
      <w:r>
        <w:rPr>
          <w:rtl/>
        </w:rPr>
        <w:t xml:space="preserve"> (</w:t>
      </w:r>
      <w:proofErr w:type="spellStart"/>
      <w:r>
        <w:rPr>
          <w:rFonts w:ascii="Times New Roman" w:eastAsia="Times New Roman" w:hAnsi="Times New Roman" w:cs="Times New Roman"/>
          <w:b/>
          <w:bCs/>
          <w:i/>
          <w:iCs/>
        </w:rPr>
        <w:t>Δ</w:t>
      </w:r>
      <w:r>
        <w:rPr>
          <w:rFonts w:ascii="Times New Roman" w:eastAsia="Times New Roman" w:hAnsi="Times New Roman" w:cs="Times New Roman"/>
          <w:b/>
          <w:bCs/>
          <w:i/>
          <w:iCs/>
          <w:vertAlign w:val="subscript"/>
        </w:rPr>
        <w:t>relative</w:t>
      </w:r>
      <w:proofErr w:type="spellEnd"/>
      <w:r>
        <w:t>):</w:t>
      </w:r>
    </w:p>
    <w:p w14:paraId="5DAE2C11"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38"/>
          <w:szCs w:val="38"/>
        </w:rPr>
      </w:pPr>
      <w:proofErr w:type="spellStart"/>
      <w:r>
        <w:rPr>
          <w:rFonts w:ascii="Times New Roman" w:eastAsia="Times New Roman" w:hAnsi="Times New Roman" w:cs="Times New Roman"/>
          <w:b/>
          <w:bCs/>
          <w:i/>
          <w:iCs/>
          <w:sz w:val="38"/>
          <w:szCs w:val="38"/>
        </w:rPr>
        <w:t>Δ</w:t>
      </w:r>
      <w:r>
        <w:rPr>
          <w:rFonts w:ascii="Times New Roman" w:eastAsia="Times New Roman" w:hAnsi="Times New Roman" w:cs="Times New Roman"/>
          <w:b/>
          <w:bCs/>
          <w:i/>
          <w:iCs/>
          <w:sz w:val="42"/>
          <w:szCs w:val="42"/>
          <w:vertAlign w:val="subscript"/>
        </w:rPr>
        <w:t>relative</w:t>
      </w:r>
      <w:proofErr w:type="spellEnd"/>
      <w:r>
        <w:rPr>
          <w:rFonts w:ascii="Times New Roman" w:eastAsia="Times New Roman" w:hAnsi="Times New Roman" w:cs="Times New Roman"/>
          <w:b/>
          <w:bCs/>
          <w:i/>
          <w:iCs/>
          <w:sz w:val="38"/>
          <w:szCs w:val="38"/>
        </w:rPr>
        <w:t xml:space="preserve"> = (Current - Baseline) / (|Baseline| + 10</w:t>
      </w:r>
      <w:r>
        <w:rPr>
          <w:rFonts w:ascii="Times New Roman" w:eastAsia="Times New Roman" w:hAnsi="Times New Roman" w:cs="Times New Roman"/>
          <w:b/>
          <w:bCs/>
          <w:i/>
          <w:iCs/>
          <w:sz w:val="42"/>
          <w:szCs w:val="42"/>
          <w:vertAlign w:val="superscript"/>
        </w:rPr>
        <w:t>-8</w:t>
      </w:r>
      <w:r>
        <w:rPr>
          <w:rFonts w:ascii="Times New Roman" w:eastAsia="Times New Roman" w:hAnsi="Times New Roman" w:cs="Times New Roman"/>
          <w:b/>
          <w:bCs/>
          <w:i/>
          <w:iCs/>
          <w:sz w:val="38"/>
          <w:szCs w:val="38"/>
        </w:rPr>
        <w:t>)</w:t>
      </w:r>
    </w:p>
    <w:p w14:paraId="7DDD7D49" w14:textId="77777777" w:rsidR="00D96DBB" w:rsidRDefault="00000000">
      <w:pPr>
        <w:pBdr>
          <w:top w:val="nil"/>
          <w:left w:val="nil"/>
          <w:bottom w:val="nil"/>
          <w:right w:val="nil"/>
          <w:between w:val="nil"/>
        </w:pBdr>
        <w:bidi/>
        <w:spacing w:after="352"/>
      </w:pPr>
      <w:r>
        <w:rPr>
          <w:rtl/>
        </w:rPr>
        <w:t>2. נרמול לפי אפקט העייפות הצפוי בספרות (</w:t>
      </w:r>
      <w:r>
        <w:rPr>
          <w:rFonts w:ascii="Times New Roman" w:eastAsia="Times New Roman" w:hAnsi="Times New Roman" w:cs="Times New Roman"/>
          <w:b/>
          <w:bCs/>
          <w:i/>
          <w:iCs/>
        </w:rPr>
        <w:t>Expected Change</w:t>
      </w:r>
      <w:r>
        <w:t>):</w:t>
      </w:r>
    </w:p>
    <w:p w14:paraId="351C560D"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38"/>
          <w:szCs w:val="38"/>
        </w:rPr>
      </w:pPr>
      <w:proofErr w:type="spellStart"/>
      <w:r>
        <w:rPr>
          <w:rFonts w:ascii="Times New Roman" w:eastAsia="Times New Roman" w:hAnsi="Times New Roman" w:cs="Times New Roman"/>
          <w:b/>
          <w:bCs/>
          <w:i/>
          <w:iCs/>
          <w:sz w:val="38"/>
          <w:szCs w:val="38"/>
        </w:rPr>
        <w:t>Effect</w:t>
      </w:r>
      <w:r>
        <w:rPr>
          <w:rFonts w:ascii="Times New Roman" w:eastAsia="Times New Roman" w:hAnsi="Times New Roman" w:cs="Times New Roman"/>
          <w:b/>
          <w:bCs/>
          <w:i/>
          <w:iCs/>
          <w:sz w:val="42"/>
          <w:szCs w:val="42"/>
          <w:vertAlign w:val="subscript"/>
        </w:rPr>
        <w:t>normalized</w:t>
      </w:r>
      <w:proofErr w:type="spellEnd"/>
      <w:r>
        <w:rPr>
          <w:rFonts w:ascii="Times New Roman" w:eastAsia="Times New Roman" w:hAnsi="Times New Roman" w:cs="Times New Roman"/>
          <w:b/>
          <w:bCs/>
          <w:i/>
          <w:iCs/>
          <w:sz w:val="38"/>
          <w:szCs w:val="38"/>
        </w:rPr>
        <w:t xml:space="preserve"> = </w:t>
      </w:r>
      <w:proofErr w:type="spellStart"/>
      <w:r>
        <w:rPr>
          <w:rFonts w:ascii="Times New Roman" w:eastAsia="Times New Roman" w:hAnsi="Times New Roman" w:cs="Times New Roman"/>
          <w:b/>
          <w:bCs/>
          <w:i/>
          <w:iCs/>
          <w:sz w:val="38"/>
          <w:szCs w:val="38"/>
        </w:rPr>
        <w:t>Δ</w:t>
      </w:r>
      <w:r>
        <w:rPr>
          <w:rFonts w:ascii="Times New Roman" w:eastAsia="Times New Roman" w:hAnsi="Times New Roman" w:cs="Times New Roman"/>
          <w:b/>
          <w:bCs/>
          <w:i/>
          <w:iCs/>
          <w:sz w:val="42"/>
          <w:szCs w:val="42"/>
          <w:vertAlign w:val="subscript"/>
        </w:rPr>
        <w:t>relative</w:t>
      </w:r>
      <w:proofErr w:type="spellEnd"/>
      <w:r>
        <w:rPr>
          <w:rFonts w:ascii="Times New Roman" w:eastAsia="Times New Roman" w:hAnsi="Times New Roman" w:cs="Times New Roman"/>
          <w:b/>
          <w:bCs/>
          <w:i/>
          <w:iCs/>
          <w:sz w:val="38"/>
          <w:szCs w:val="38"/>
        </w:rPr>
        <w:t xml:space="preserve"> / (</w:t>
      </w:r>
      <w:proofErr w:type="spellStart"/>
      <w:r>
        <w:rPr>
          <w:rFonts w:ascii="Times New Roman" w:eastAsia="Times New Roman" w:hAnsi="Times New Roman" w:cs="Times New Roman"/>
          <w:b/>
          <w:bCs/>
          <w:i/>
          <w:iCs/>
          <w:sz w:val="38"/>
          <w:szCs w:val="38"/>
        </w:rPr>
        <w:t>ExpectedChange</w:t>
      </w:r>
      <w:proofErr w:type="spellEnd"/>
      <w:r>
        <w:rPr>
          <w:rFonts w:ascii="Times New Roman" w:eastAsia="Times New Roman" w:hAnsi="Times New Roman" w:cs="Times New Roman"/>
          <w:b/>
          <w:bCs/>
          <w:i/>
          <w:iCs/>
          <w:sz w:val="38"/>
          <w:szCs w:val="38"/>
        </w:rPr>
        <w:t xml:space="preserve"> + 10</w:t>
      </w:r>
      <w:r>
        <w:rPr>
          <w:rFonts w:ascii="Times New Roman" w:eastAsia="Times New Roman" w:hAnsi="Times New Roman" w:cs="Times New Roman"/>
          <w:b/>
          <w:bCs/>
          <w:i/>
          <w:iCs/>
          <w:sz w:val="42"/>
          <w:szCs w:val="42"/>
          <w:vertAlign w:val="superscript"/>
        </w:rPr>
        <w:t>-8</w:t>
      </w:r>
      <w:r>
        <w:rPr>
          <w:rFonts w:ascii="Times New Roman" w:eastAsia="Times New Roman" w:hAnsi="Times New Roman" w:cs="Times New Roman"/>
          <w:b/>
          <w:bCs/>
          <w:i/>
          <w:iCs/>
          <w:sz w:val="38"/>
          <w:szCs w:val="38"/>
        </w:rPr>
        <w:t>)</w:t>
      </w:r>
    </w:p>
    <w:p w14:paraId="1B1E065E" w14:textId="77777777" w:rsidR="00D96DBB" w:rsidRDefault="00000000">
      <w:pPr>
        <w:pBdr>
          <w:top w:val="nil"/>
          <w:left w:val="nil"/>
          <w:bottom w:val="nil"/>
          <w:right w:val="nil"/>
          <w:between w:val="nil"/>
        </w:pBdr>
        <w:bidi/>
      </w:pPr>
      <w:r>
        <w:rPr>
          <w:rtl/>
        </w:rPr>
        <w:t>3. החלת שונות אוכלוסייה (</w:t>
      </w:r>
      <w:r>
        <w:t>σ</w:t>
      </w:r>
      <w:r>
        <w:rPr>
          <w:rtl/>
        </w:rPr>
        <w:t>) (אופציונלי - לרמות נרמול 1 ו-2 בלבד):</w:t>
      </w:r>
    </w:p>
    <w:p w14:paraId="69E70F39" w14:textId="77777777" w:rsidR="00D96DBB" w:rsidRDefault="00000000">
      <w:pPr>
        <w:pBdr>
          <w:top w:val="nil"/>
          <w:left w:val="nil"/>
          <w:bottom w:val="nil"/>
          <w:right w:val="nil"/>
          <w:between w:val="nil"/>
        </w:pBdr>
        <w:bidi/>
        <w:spacing w:after="352"/>
      </w:pPr>
      <w:r>
        <w:rPr>
          <w:rtl/>
        </w:rPr>
        <w:t>במידה וקיימת שונות אוכלוסייה תקינה ומוכרת מהספרות (</w:t>
      </w:r>
      <w:r>
        <w:rPr>
          <w:rFonts w:ascii="Times New Roman" w:eastAsia="Times New Roman" w:hAnsi="Times New Roman" w:cs="Times New Roman"/>
          <w:b/>
          <w:bCs/>
          <w:i/>
          <w:iCs/>
        </w:rPr>
        <w:t>std</w:t>
      </w:r>
      <w:r>
        <w:rPr>
          <w:rtl/>
        </w:rPr>
        <w:t>), מבוצע שינוי קנה מידה (</w:t>
      </w:r>
      <w:r>
        <w:t>Scaling</w:t>
      </w:r>
      <w:r>
        <w:rPr>
          <w:rtl/>
        </w:rPr>
        <w:t>) המשקלל את יחס השונות האישית מול האוכלוסייה הכללית:</w:t>
      </w:r>
    </w:p>
    <w:p w14:paraId="603FFE0F"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38"/>
          <w:szCs w:val="38"/>
        </w:rPr>
      </w:pPr>
      <w:proofErr w:type="spellStart"/>
      <w:r>
        <w:rPr>
          <w:rFonts w:ascii="Times New Roman" w:eastAsia="Times New Roman" w:hAnsi="Times New Roman" w:cs="Times New Roman"/>
          <w:b/>
          <w:bCs/>
          <w:i/>
          <w:iCs/>
          <w:sz w:val="38"/>
          <w:szCs w:val="38"/>
        </w:rPr>
        <w:t>Effect</w:t>
      </w:r>
      <w:r>
        <w:rPr>
          <w:rFonts w:ascii="Times New Roman" w:eastAsia="Times New Roman" w:hAnsi="Times New Roman" w:cs="Times New Roman"/>
          <w:b/>
          <w:bCs/>
          <w:i/>
          <w:iCs/>
          <w:sz w:val="42"/>
          <w:szCs w:val="42"/>
          <w:vertAlign w:val="subscript"/>
        </w:rPr>
        <w:t>normalized</w:t>
      </w:r>
      <w:proofErr w:type="spellEnd"/>
      <w:r>
        <w:rPr>
          <w:rFonts w:ascii="Times New Roman" w:eastAsia="Times New Roman" w:hAnsi="Times New Roman" w:cs="Times New Roman"/>
          <w:b/>
          <w:bCs/>
          <w:i/>
          <w:iCs/>
          <w:sz w:val="38"/>
          <w:szCs w:val="38"/>
        </w:rPr>
        <w:t xml:space="preserve"> = </w:t>
      </w:r>
      <w:proofErr w:type="spellStart"/>
      <w:r>
        <w:rPr>
          <w:rFonts w:ascii="Times New Roman" w:eastAsia="Times New Roman" w:hAnsi="Times New Roman" w:cs="Times New Roman"/>
          <w:b/>
          <w:bCs/>
          <w:i/>
          <w:iCs/>
          <w:sz w:val="38"/>
          <w:szCs w:val="38"/>
        </w:rPr>
        <w:t>Effect</w:t>
      </w:r>
      <w:r>
        <w:rPr>
          <w:rFonts w:ascii="Times New Roman" w:eastAsia="Times New Roman" w:hAnsi="Times New Roman" w:cs="Times New Roman"/>
          <w:b/>
          <w:bCs/>
          <w:i/>
          <w:iCs/>
          <w:sz w:val="42"/>
          <w:szCs w:val="42"/>
          <w:vertAlign w:val="subscript"/>
        </w:rPr>
        <w:t>normalized</w:t>
      </w:r>
      <w:proofErr w:type="spellEnd"/>
      <w:r>
        <w:rPr>
          <w:rFonts w:ascii="Times New Roman" w:eastAsia="Times New Roman" w:hAnsi="Times New Roman" w:cs="Times New Roman"/>
          <w:b/>
          <w:bCs/>
          <w:i/>
          <w:iCs/>
          <w:sz w:val="38"/>
          <w:szCs w:val="38"/>
        </w:rPr>
        <w:t xml:space="preserve"> × (|Baseline| / (std + 10</w:t>
      </w:r>
      <w:r>
        <w:rPr>
          <w:rFonts w:ascii="Times New Roman" w:eastAsia="Times New Roman" w:hAnsi="Times New Roman" w:cs="Times New Roman"/>
          <w:b/>
          <w:bCs/>
          <w:i/>
          <w:iCs/>
          <w:sz w:val="42"/>
          <w:szCs w:val="42"/>
          <w:vertAlign w:val="superscript"/>
        </w:rPr>
        <w:t>-8</w:t>
      </w:r>
      <w:r>
        <w:rPr>
          <w:rFonts w:ascii="Times New Roman" w:eastAsia="Times New Roman" w:hAnsi="Times New Roman" w:cs="Times New Roman"/>
          <w:b/>
          <w:bCs/>
          <w:i/>
          <w:iCs/>
          <w:sz w:val="38"/>
          <w:szCs w:val="38"/>
        </w:rPr>
        <w:t>))</w:t>
      </w:r>
    </w:p>
    <w:p w14:paraId="12026510" w14:textId="77777777" w:rsidR="00D96DBB" w:rsidRDefault="00000000">
      <w:pPr>
        <w:pBdr>
          <w:top w:val="nil"/>
          <w:left w:val="nil"/>
          <w:bottom w:val="nil"/>
          <w:right w:val="nil"/>
          <w:between w:val="nil"/>
        </w:pBdr>
        <w:bidi/>
      </w:pPr>
      <w:r>
        <w:rPr>
          <w:rtl/>
        </w:rPr>
        <w:t xml:space="preserve">4. </w:t>
      </w:r>
      <w:proofErr w:type="spellStart"/>
      <w:r>
        <w:rPr>
          <w:rtl/>
        </w:rPr>
        <w:t>סיגמואיד</w:t>
      </w:r>
      <w:proofErr w:type="spellEnd"/>
      <w:r>
        <w:rPr>
          <w:rtl/>
        </w:rPr>
        <w:t xml:space="preserve"> ומרכז (</w:t>
      </w:r>
      <w:r>
        <w:t>Sigmoid Centering</w:t>
      </w:r>
      <w:r>
        <w:rPr>
          <w:rtl/>
        </w:rPr>
        <w:t>):</w:t>
      </w:r>
    </w:p>
    <w:p w14:paraId="00EBC19A" w14:textId="77777777" w:rsidR="00D96DBB" w:rsidRDefault="00000000">
      <w:pPr>
        <w:pBdr>
          <w:top w:val="nil"/>
          <w:left w:val="nil"/>
          <w:bottom w:val="nil"/>
          <w:right w:val="nil"/>
          <w:between w:val="nil"/>
        </w:pBdr>
        <w:bidi/>
        <w:spacing w:after="352"/>
      </w:pPr>
      <w:r>
        <w:rPr>
          <w:rtl/>
        </w:rPr>
        <w:t xml:space="preserve">העברת הערך המנורמל דרך פונקציה לוגיסטית מיושרת, המבטיחה כי ערך </w:t>
      </w:r>
      <w:proofErr w:type="spellStart"/>
      <w:r>
        <w:rPr>
          <w:rtl/>
        </w:rPr>
        <w:t>הבייסליין</w:t>
      </w:r>
      <w:proofErr w:type="spellEnd"/>
      <w:r>
        <w:rPr>
          <w:rtl/>
        </w:rPr>
        <w:t xml:space="preserve"> המדויק יתכנס תמיד ל-0, עייפות מיוצגת בערכים חיוביים (עד 1.0+), ושיפור או ערנות יתרה מיוצגים בערכים שליליים (עד 1.0-):</w:t>
      </w:r>
    </w:p>
    <w:p w14:paraId="6F6ED98E"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42"/>
          <w:szCs w:val="42"/>
          <w:vertAlign w:val="subscript"/>
        </w:rPr>
      </w:pPr>
      <w:proofErr w:type="spellStart"/>
      <w:r>
        <w:rPr>
          <w:rFonts w:ascii="Times New Roman" w:eastAsia="Times New Roman" w:hAnsi="Times New Roman" w:cs="Times New Roman"/>
          <w:b/>
          <w:bCs/>
          <w:i/>
          <w:iCs/>
          <w:sz w:val="38"/>
          <w:szCs w:val="38"/>
        </w:rPr>
        <w:t>Signed_Effect</w:t>
      </w:r>
      <w:proofErr w:type="spellEnd"/>
      <w:r>
        <w:rPr>
          <w:rFonts w:ascii="Times New Roman" w:eastAsia="Times New Roman" w:hAnsi="Times New Roman" w:cs="Times New Roman"/>
          <w:b/>
          <w:bCs/>
          <w:i/>
          <w:iCs/>
          <w:sz w:val="38"/>
          <w:szCs w:val="38"/>
        </w:rPr>
        <w:t xml:space="preserve"> = Direction × </w:t>
      </w:r>
      <w:proofErr w:type="spellStart"/>
      <w:r>
        <w:rPr>
          <w:rFonts w:ascii="Times New Roman" w:eastAsia="Times New Roman" w:hAnsi="Times New Roman" w:cs="Times New Roman"/>
          <w:b/>
          <w:bCs/>
          <w:i/>
          <w:iCs/>
          <w:sz w:val="38"/>
          <w:szCs w:val="38"/>
        </w:rPr>
        <w:t>Effect</w:t>
      </w:r>
      <w:r>
        <w:rPr>
          <w:rFonts w:ascii="Times New Roman" w:eastAsia="Times New Roman" w:hAnsi="Times New Roman" w:cs="Times New Roman"/>
          <w:b/>
          <w:bCs/>
          <w:i/>
          <w:iCs/>
          <w:sz w:val="42"/>
          <w:szCs w:val="42"/>
          <w:vertAlign w:val="subscript"/>
        </w:rPr>
        <w:t>normalized</w:t>
      </w:r>
      <w:proofErr w:type="spellEnd"/>
    </w:p>
    <w:p w14:paraId="0A9D07AA"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38"/>
          <w:szCs w:val="38"/>
        </w:rPr>
      </w:pPr>
      <w:r>
        <w:rPr>
          <w:rFonts w:ascii="Times New Roman" w:eastAsia="Times New Roman" w:hAnsi="Times New Roman" w:cs="Times New Roman"/>
          <w:b/>
          <w:bCs/>
          <w:i/>
          <w:iCs/>
          <w:sz w:val="38"/>
          <w:szCs w:val="38"/>
        </w:rPr>
        <w:t>Raw = 1 / (1 + e</w:t>
      </w:r>
      <w:r>
        <w:rPr>
          <w:rFonts w:ascii="Times New Roman" w:eastAsia="Times New Roman" w:hAnsi="Times New Roman" w:cs="Times New Roman"/>
          <w:b/>
          <w:bCs/>
          <w:i/>
          <w:iCs/>
          <w:sz w:val="42"/>
          <w:szCs w:val="42"/>
          <w:vertAlign w:val="superscript"/>
        </w:rPr>
        <w:t>-</w:t>
      </w:r>
      <w:proofErr w:type="spellStart"/>
      <w:r>
        <w:rPr>
          <w:rFonts w:ascii="Times New Roman" w:eastAsia="Times New Roman" w:hAnsi="Times New Roman" w:cs="Times New Roman"/>
          <w:b/>
          <w:bCs/>
          <w:i/>
          <w:iCs/>
          <w:sz w:val="42"/>
          <w:szCs w:val="42"/>
          <w:vertAlign w:val="superscript"/>
        </w:rPr>
        <w:t>Signed_Effect</w:t>
      </w:r>
      <w:proofErr w:type="spellEnd"/>
      <w:r>
        <w:rPr>
          <w:rFonts w:ascii="Times New Roman" w:eastAsia="Times New Roman" w:hAnsi="Times New Roman" w:cs="Times New Roman"/>
          <w:b/>
          <w:bCs/>
          <w:i/>
          <w:iCs/>
          <w:sz w:val="38"/>
          <w:szCs w:val="38"/>
        </w:rPr>
        <w:t>)</w:t>
      </w:r>
    </w:p>
    <w:p w14:paraId="453BB323"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38"/>
          <w:szCs w:val="38"/>
        </w:rPr>
      </w:pPr>
      <w:proofErr w:type="spellStart"/>
      <w:r>
        <w:rPr>
          <w:rFonts w:ascii="Times New Roman" w:eastAsia="Times New Roman" w:hAnsi="Times New Roman" w:cs="Times New Roman"/>
          <w:b/>
          <w:bCs/>
          <w:i/>
          <w:iCs/>
          <w:sz w:val="38"/>
          <w:szCs w:val="38"/>
        </w:rPr>
        <w:t>Centered_Score</w:t>
      </w:r>
      <w:proofErr w:type="spellEnd"/>
      <w:r>
        <w:rPr>
          <w:rFonts w:ascii="Times New Roman" w:eastAsia="Times New Roman" w:hAnsi="Times New Roman" w:cs="Times New Roman"/>
          <w:b/>
          <w:bCs/>
          <w:i/>
          <w:iCs/>
          <w:sz w:val="38"/>
          <w:szCs w:val="38"/>
        </w:rPr>
        <w:t xml:space="preserve"> = 2 × (Raw - 0.5)</w:t>
      </w:r>
    </w:p>
    <w:p w14:paraId="1E543044" w14:textId="77777777" w:rsidR="00D96DBB" w:rsidRDefault="00000000">
      <w:pPr>
        <w:pStyle w:val="4"/>
        <w:bidi/>
        <w:spacing w:before="0"/>
      </w:pPr>
      <w:r>
        <w:rPr>
          <w:rtl/>
        </w:rPr>
        <w:t>מסלול ב': חישוב מוחלט (</w:t>
      </w:r>
      <w:r>
        <w:t>Absolute Scoring</w:t>
      </w:r>
      <w:r>
        <w:rPr>
          <w:rtl/>
        </w:rPr>
        <w:t>)</w:t>
      </w:r>
    </w:p>
    <w:p w14:paraId="1ECC5F6C" w14:textId="77777777" w:rsidR="00D96DBB" w:rsidRDefault="00000000">
      <w:pPr>
        <w:pBdr>
          <w:top w:val="nil"/>
          <w:left w:val="nil"/>
          <w:bottom w:val="nil"/>
          <w:right w:val="nil"/>
          <w:between w:val="nil"/>
        </w:pBdr>
        <w:bidi/>
        <w:spacing w:after="352"/>
      </w:pPr>
      <w:r>
        <w:rPr>
          <w:rtl/>
        </w:rPr>
        <w:t>מיועד לפיצ'רים קשיחים (כגון שאלונים מובנים או ציוני משימה קבועים מראש) הנמדדים על גבי סקאלה חסומה וסגורה מוגדרת מראש (</w:t>
      </w:r>
      <w:r>
        <w:rPr>
          <w:rFonts w:ascii="Times New Roman" w:eastAsia="Times New Roman" w:hAnsi="Times New Roman" w:cs="Times New Roman"/>
          <w:b/>
          <w:bCs/>
          <w:i/>
          <w:iCs/>
        </w:rPr>
        <w:t>[Min, Max]</w:t>
      </w:r>
      <w:r>
        <w:t>):</w:t>
      </w:r>
    </w:p>
    <w:p w14:paraId="217566FC"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38"/>
          <w:szCs w:val="38"/>
        </w:rPr>
      </w:pPr>
      <w:r>
        <w:rPr>
          <w:rFonts w:ascii="Times New Roman" w:eastAsia="Times New Roman" w:hAnsi="Times New Roman" w:cs="Times New Roman"/>
          <w:b/>
          <w:bCs/>
          <w:i/>
          <w:iCs/>
          <w:sz w:val="38"/>
          <w:szCs w:val="38"/>
        </w:rPr>
        <w:t>Normalized = (Current - Min) / (Max - Min)</w:t>
      </w:r>
    </w:p>
    <w:p w14:paraId="2FFCA697"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38"/>
          <w:szCs w:val="38"/>
        </w:rPr>
      </w:pPr>
      <w:proofErr w:type="spellStart"/>
      <w:r>
        <w:rPr>
          <w:rFonts w:ascii="Times New Roman" w:eastAsia="Times New Roman" w:hAnsi="Times New Roman" w:cs="Times New Roman"/>
          <w:b/>
          <w:bCs/>
          <w:i/>
          <w:iCs/>
          <w:sz w:val="38"/>
          <w:szCs w:val="38"/>
        </w:rPr>
        <w:t>Centered_Score</w:t>
      </w:r>
      <w:proofErr w:type="spellEnd"/>
      <w:r>
        <w:rPr>
          <w:rFonts w:ascii="Times New Roman" w:eastAsia="Times New Roman" w:hAnsi="Times New Roman" w:cs="Times New Roman"/>
          <w:b/>
          <w:bCs/>
          <w:i/>
          <w:iCs/>
          <w:sz w:val="38"/>
          <w:szCs w:val="38"/>
        </w:rPr>
        <w:t xml:space="preserve"> = Direction × (2 × Normalized - 1)</w:t>
      </w:r>
    </w:p>
    <w:p w14:paraId="0A8FCEEB" w14:textId="77777777" w:rsidR="00D96DBB" w:rsidRDefault="00000000">
      <w:pPr>
        <w:pStyle w:val="3"/>
        <w:bidi/>
        <w:spacing w:before="0"/>
      </w:pPr>
      <w:r>
        <w:rPr>
          <w:rtl/>
        </w:rPr>
        <w:lastRenderedPageBreak/>
        <w:t xml:space="preserve">שלב </w:t>
      </w:r>
      <w:r>
        <w:t>II</w:t>
      </w:r>
      <w:r>
        <w:rPr>
          <w:rtl/>
        </w:rPr>
        <w:t>: שילוב וציון בתוך מודול (</w:t>
      </w:r>
      <w:r>
        <w:t>Modality Score</w:t>
      </w:r>
      <w:r>
        <w:rPr>
          <w:rtl/>
        </w:rPr>
        <w:t>)</w:t>
      </w:r>
    </w:p>
    <w:p w14:paraId="4A01BB9A" w14:textId="77777777" w:rsidR="00D96DBB" w:rsidRDefault="00000000">
      <w:pPr>
        <w:pBdr>
          <w:top w:val="nil"/>
          <w:left w:val="nil"/>
          <w:bottom w:val="nil"/>
          <w:right w:val="nil"/>
          <w:between w:val="nil"/>
        </w:pBdr>
        <w:bidi/>
        <w:spacing w:after="352"/>
      </w:pPr>
      <w:r>
        <w:rPr>
          <w:rtl/>
        </w:rPr>
        <w:t>הציון המשוקלל והמנורמל של מודול בודד (</w:t>
      </w:r>
      <w:proofErr w:type="spellStart"/>
      <w:r>
        <w:rPr>
          <w:rFonts w:ascii="Times New Roman" w:eastAsia="Times New Roman" w:hAnsi="Times New Roman" w:cs="Times New Roman"/>
          <w:b/>
          <w:bCs/>
          <w:i/>
          <w:iCs/>
        </w:rPr>
        <w:t>Score</w:t>
      </w:r>
      <w:r>
        <w:rPr>
          <w:rFonts w:ascii="Times New Roman" w:eastAsia="Times New Roman" w:hAnsi="Times New Roman" w:cs="Times New Roman"/>
          <w:b/>
          <w:bCs/>
          <w:i/>
          <w:iCs/>
          <w:vertAlign w:val="subscript"/>
        </w:rPr>
        <w:t>m</w:t>
      </w:r>
      <w:proofErr w:type="spellEnd"/>
      <w:r>
        <w:rPr>
          <w:rtl/>
        </w:rPr>
        <w:t>) מחושב באמצעות מיצוע משוקלל של ציוני הפיצ'רים הפנימיים שבו, כשהם מוכפלים במשקל עוצמת האפקט הייעודי שלהם (</w:t>
      </w:r>
      <w:r>
        <w:rPr>
          <w:rFonts w:ascii="Times New Roman" w:eastAsia="Times New Roman" w:hAnsi="Times New Roman" w:cs="Times New Roman"/>
          <w:b/>
          <w:bCs/>
          <w:i/>
          <w:iCs/>
        </w:rPr>
        <w:t>W</w:t>
      </w:r>
      <w:r>
        <w:rPr>
          <w:rFonts w:ascii="Times New Roman" w:eastAsia="Times New Roman" w:hAnsi="Times New Roman" w:cs="Times New Roman"/>
          <w:b/>
          <w:bCs/>
          <w:i/>
          <w:iCs/>
          <w:vertAlign w:val="subscript"/>
        </w:rPr>
        <w:t>i</w:t>
      </w:r>
      <w:r>
        <w:t>):</w:t>
      </w:r>
    </w:p>
    <w:p w14:paraId="3F86DF8F"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44"/>
          <w:szCs w:val="44"/>
          <w:vertAlign w:val="subscript"/>
        </w:rPr>
      </w:pPr>
      <w:proofErr w:type="spellStart"/>
      <w:r>
        <w:rPr>
          <w:rFonts w:ascii="Times New Roman" w:eastAsia="Times New Roman" w:hAnsi="Times New Roman" w:cs="Times New Roman"/>
          <w:b/>
          <w:bCs/>
          <w:i/>
          <w:iCs/>
          <w:sz w:val="40"/>
          <w:szCs w:val="40"/>
        </w:rPr>
        <w:t>Score</w:t>
      </w:r>
      <w:r>
        <w:rPr>
          <w:rFonts w:ascii="Times New Roman" w:eastAsia="Times New Roman" w:hAnsi="Times New Roman" w:cs="Times New Roman"/>
          <w:b/>
          <w:bCs/>
          <w:i/>
          <w:iCs/>
          <w:sz w:val="44"/>
          <w:szCs w:val="44"/>
          <w:vertAlign w:val="subscript"/>
        </w:rPr>
        <w:t>m</w:t>
      </w:r>
      <w:proofErr w:type="spellEnd"/>
      <w:r>
        <w:rPr>
          <w:rFonts w:ascii="Times New Roman" w:eastAsia="Times New Roman" w:hAnsi="Times New Roman" w:cs="Times New Roman"/>
          <w:b/>
          <w:bCs/>
          <w:i/>
          <w:iCs/>
          <w:sz w:val="40"/>
          <w:szCs w:val="40"/>
        </w:rPr>
        <w:t xml:space="preserve"> = </w:t>
      </w:r>
      <w:proofErr w:type="gramStart"/>
      <w:r>
        <w:rPr>
          <w:rFonts w:ascii="Times New Roman" w:eastAsia="Times New Roman" w:hAnsi="Times New Roman" w:cs="Times New Roman"/>
          <w:b/>
          <w:bCs/>
          <w:i/>
          <w:iCs/>
          <w:sz w:val="40"/>
          <w:szCs w:val="40"/>
        </w:rPr>
        <w:t>Σ(</w:t>
      </w:r>
      <w:proofErr w:type="spellStart"/>
      <w:proofErr w:type="gramEnd"/>
      <w:r>
        <w:rPr>
          <w:rFonts w:ascii="Times New Roman" w:eastAsia="Times New Roman" w:hAnsi="Times New Roman" w:cs="Times New Roman"/>
          <w:b/>
          <w:bCs/>
          <w:i/>
          <w:iCs/>
          <w:sz w:val="40"/>
          <w:szCs w:val="40"/>
        </w:rPr>
        <w:t>Centered_Score</w:t>
      </w:r>
      <w:r>
        <w:rPr>
          <w:rFonts w:ascii="Times New Roman" w:eastAsia="Times New Roman" w:hAnsi="Times New Roman" w:cs="Times New Roman"/>
          <w:b/>
          <w:bCs/>
          <w:i/>
          <w:iCs/>
          <w:sz w:val="44"/>
          <w:szCs w:val="44"/>
          <w:vertAlign w:val="subscript"/>
        </w:rPr>
        <w:t>i</w:t>
      </w:r>
      <w:proofErr w:type="spellEnd"/>
      <w:r>
        <w:rPr>
          <w:rFonts w:ascii="Times New Roman" w:eastAsia="Times New Roman" w:hAnsi="Times New Roman" w:cs="Times New Roman"/>
          <w:b/>
          <w:bCs/>
          <w:i/>
          <w:iCs/>
          <w:sz w:val="40"/>
          <w:szCs w:val="40"/>
        </w:rPr>
        <w:t xml:space="preserve"> × W</w:t>
      </w:r>
      <w:r>
        <w:rPr>
          <w:rFonts w:ascii="Times New Roman" w:eastAsia="Times New Roman" w:hAnsi="Times New Roman" w:cs="Times New Roman"/>
          <w:b/>
          <w:bCs/>
          <w:i/>
          <w:iCs/>
          <w:sz w:val="44"/>
          <w:szCs w:val="44"/>
          <w:vertAlign w:val="subscript"/>
        </w:rPr>
        <w:t>i</w:t>
      </w:r>
      <w:r>
        <w:rPr>
          <w:rFonts w:ascii="Times New Roman" w:eastAsia="Times New Roman" w:hAnsi="Times New Roman" w:cs="Times New Roman"/>
          <w:b/>
          <w:bCs/>
          <w:i/>
          <w:iCs/>
          <w:sz w:val="40"/>
          <w:szCs w:val="40"/>
        </w:rPr>
        <w:t xml:space="preserve">) / </w:t>
      </w:r>
      <w:proofErr w:type="spellStart"/>
      <w:r>
        <w:rPr>
          <w:rFonts w:ascii="Times New Roman" w:eastAsia="Times New Roman" w:hAnsi="Times New Roman" w:cs="Times New Roman"/>
          <w:b/>
          <w:bCs/>
          <w:i/>
          <w:iCs/>
          <w:sz w:val="40"/>
          <w:szCs w:val="40"/>
        </w:rPr>
        <w:t>ΣW</w:t>
      </w:r>
      <w:r>
        <w:rPr>
          <w:rFonts w:ascii="Times New Roman" w:eastAsia="Times New Roman" w:hAnsi="Times New Roman" w:cs="Times New Roman"/>
          <w:b/>
          <w:bCs/>
          <w:i/>
          <w:iCs/>
          <w:sz w:val="44"/>
          <w:szCs w:val="44"/>
          <w:vertAlign w:val="subscript"/>
        </w:rPr>
        <w:t>i</w:t>
      </w:r>
      <w:proofErr w:type="spellEnd"/>
    </w:p>
    <w:p w14:paraId="343B37E8" w14:textId="77777777" w:rsidR="00D96DBB" w:rsidRDefault="00000000">
      <w:pPr>
        <w:pStyle w:val="3"/>
        <w:bidi/>
        <w:spacing w:before="0"/>
      </w:pPr>
      <w:r>
        <w:rPr>
          <w:rtl/>
        </w:rPr>
        <w:t xml:space="preserve">שלב </w:t>
      </w:r>
      <w:r>
        <w:t>III</w:t>
      </w:r>
      <w:r>
        <w:rPr>
          <w:rtl/>
        </w:rPr>
        <w:t>: היתוך בין מודולים (</w:t>
      </w:r>
      <w:r>
        <w:t>Modality Fusion</w:t>
      </w:r>
      <w:r>
        <w:rPr>
          <w:rtl/>
        </w:rPr>
        <w:t>)</w:t>
      </w:r>
    </w:p>
    <w:p w14:paraId="5EDC99A5" w14:textId="77777777" w:rsidR="00D96DBB" w:rsidRDefault="00000000">
      <w:pPr>
        <w:pBdr>
          <w:top w:val="nil"/>
          <w:left w:val="nil"/>
          <w:bottom w:val="nil"/>
          <w:right w:val="nil"/>
          <w:between w:val="nil"/>
        </w:pBdr>
        <w:bidi/>
        <w:spacing w:after="352"/>
      </w:pPr>
      <w:r>
        <w:rPr>
          <w:rtl/>
        </w:rPr>
        <w:t>הציון הגלובלי הגולמי של המערכת (</w:t>
      </w:r>
      <w:proofErr w:type="spellStart"/>
      <w:r>
        <w:rPr>
          <w:rFonts w:ascii="Times New Roman" w:eastAsia="Times New Roman" w:hAnsi="Times New Roman" w:cs="Times New Roman"/>
          <w:b/>
          <w:bCs/>
          <w:i/>
          <w:iCs/>
        </w:rPr>
        <w:t>Final_Score</w:t>
      </w:r>
      <w:r>
        <w:rPr>
          <w:rFonts w:ascii="Times New Roman" w:eastAsia="Times New Roman" w:hAnsi="Times New Roman" w:cs="Times New Roman"/>
          <w:b/>
          <w:bCs/>
          <w:i/>
          <w:iCs/>
          <w:vertAlign w:val="subscript"/>
        </w:rPr>
        <w:t>raw</w:t>
      </w:r>
      <w:proofErr w:type="spellEnd"/>
      <w:r>
        <w:rPr>
          <w:rtl/>
        </w:rPr>
        <w:t>) מחושב על ידי שילוב קונסטרוקטיבי של כלל המודולים שהיו זמינים ותקינים פיזית בריצה הנוכחית, תוך שימוש במשקלי המודול הגלובליים (</w:t>
      </w:r>
      <w:r>
        <w:rPr>
          <w:rFonts w:ascii="Times New Roman" w:eastAsia="Times New Roman" w:hAnsi="Times New Roman" w:cs="Times New Roman"/>
          <w:b/>
          <w:bCs/>
          <w:i/>
          <w:iCs/>
        </w:rPr>
        <w:t>W</w:t>
      </w:r>
      <w:r>
        <w:rPr>
          <w:rFonts w:ascii="Times New Roman" w:eastAsia="Times New Roman" w:hAnsi="Times New Roman" w:cs="Times New Roman"/>
          <w:b/>
          <w:bCs/>
          <w:i/>
          <w:iCs/>
          <w:vertAlign w:val="subscript"/>
        </w:rPr>
        <w:t>m</w:t>
      </w:r>
      <w:r>
        <w:t>):</w:t>
      </w:r>
    </w:p>
    <w:p w14:paraId="4FFF2B07"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42"/>
          <w:szCs w:val="42"/>
          <w:vertAlign w:val="subscript"/>
        </w:rPr>
      </w:pPr>
      <w:proofErr w:type="spellStart"/>
      <w:r>
        <w:rPr>
          <w:rFonts w:ascii="Times New Roman" w:eastAsia="Times New Roman" w:hAnsi="Times New Roman" w:cs="Times New Roman"/>
          <w:b/>
          <w:bCs/>
          <w:i/>
          <w:iCs/>
          <w:sz w:val="38"/>
          <w:szCs w:val="38"/>
        </w:rPr>
        <w:t>Final_Score</w:t>
      </w:r>
      <w:r>
        <w:rPr>
          <w:rFonts w:ascii="Times New Roman" w:eastAsia="Times New Roman" w:hAnsi="Times New Roman" w:cs="Times New Roman"/>
          <w:b/>
          <w:bCs/>
          <w:i/>
          <w:iCs/>
          <w:sz w:val="42"/>
          <w:szCs w:val="42"/>
          <w:vertAlign w:val="subscript"/>
        </w:rPr>
        <w:t>raw</w:t>
      </w:r>
      <w:proofErr w:type="spellEnd"/>
      <w:r>
        <w:rPr>
          <w:rFonts w:ascii="Times New Roman" w:eastAsia="Times New Roman" w:hAnsi="Times New Roman" w:cs="Times New Roman"/>
          <w:b/>
          <w:bCs/>
          <w:i/>
          <w:iCs/>
          <w:sz w:val="38"/>
          <w:szCs w:val="38"/>
        </w:rPr>
        <w:t xml:space="preserve"> = </w:t>
      </w:r>
      <w:proofErr w:type="gramStart"/>
      <w:r>
        <w:rPr>
          <w:rFonts w:ascii="Times New Roman" w:eastAsia="Times New Roman" w:hAnsi="Times New Roman" w:cs="Times New Roman"/>
          <w:b/>
          <w:bCs/>
          <w:i/>
          <w:iCs/>
          <w:sz w:val="38"/>
          <w:szCs w:val="38"/>
        </w:rPr>
        <w:t>Σ(</w:t>
      </w:r>
      <w:proofErr w:type="spellStart"/>
      <w:proofErr w:type="gramEnd"/>
      <w:r>
        <w:rPr>
          <w:rFonts w:ascii="Times New Roman" w:eastAsia="Times New Roman" w:hAnsi="Times New Roman" w:cs="Times New Roman"/>
          <w:b/>
          <w:bCs/>
          <w:i/>
          <w:iCs/>
          <w:sz w:val="38"/>
          <w:szCs w:val="38"/>
        </w:rPr>
        <w:t>Score</w:t>
      </w:r>
      <w:r>
        <w:rPr>
          <w:rFonts w:ascii="Times New Roman" w:eastAsia="Times New Roman" w:hAnsi="Times New Roman" w:cs="Times New Roman"/>
          <w:b/>
          <w:bCs/>
          <w:i/>
          <w:iCs/>
          <w:sz w:val="42"/>
          <w:szCs w:val="42"/>
          <w:vertAlign w:val="subscript"/>
        </w:rPr>
        <w:t>m</w:t>
      </w:r>
      <w:proofErr w:type="spellEnd"/>
      <w:r>
        <w:rPr>
          <w:rFonts w:ascii="Times New Roman" w:eastAsia="Times New Roman" w:hAnsi="Times New Roman" w:cs="Times New Roman"/>
          <w:b/>
          <w:bCs/>
          <w:i/>
          <w:iCs/>
          <w:sz w:val="38"/>
          <w:szCs w:val="38"/>
        </w:rPr>
        <w:t xml:space="preserve"> × W</w:t>
      </w:r>
      <w:r>
        <w:rPr>
          <w:rFonts w:ascii="Times New Roman" w:eastAsia="Times New Roman" w:hAnsi="Times New Roman" w:cs="Times New Roman"/>
          <w:b/>
          <w:bCs/>
          <w:i/>
          <w:iCs/>
          <w:sz w:val="42"/>
          <w:szCs w:val="42"/>
          <w:vertAlign w:val="subscript"/>
        </w:rPr>
        <w:t>m</w:t>
      </w:r>
      <w:r>
        <w:rPr>
          <w:rFonts w:ascii="Times New Roman" w:eastAsia="Times New Roman" w:hAnsi="Times New Roman" w:cs="Times New Roman"/>
          <w:b/>
          <w:bCs/>
          <w:i/>
          <w:iCs/>
          <w:sz w:val="38"/>
          <w:szCs w:val="38"/>
        </w:rPr>
        <w:t xml:space="preserve">) / </w:t>
      </w:r>
      <w:proofErr w:type="spellStart"/>
      <w:r>
        <w:rPr>
          <w:rFonts w:ascii="Times New Roman" w:eastAsia="Times New Roman" w:hAnsi="Times New Roman" w:cs="Times New Roman"/>
          <w:b/>
          <w:bCs/>
          <w:i/>
          <w:iCs/>
          <w:sz w:val="38"/>
          <w:szCs w:val="38"/>
        </w:rPr>
        <w:t>ΣW</w:t>
      </w:r>
      <w:r>
        <w:rPr>
          <w:rFonts w:ascii="Times New Roman" w:eastAsia="Times New Roman" w:hAnsi="Times New Roman" w:cs="Times New Roman"/>
          <w:b/>
          <w:bCs/>
          <w:i/>
          <w:iCs/>
          <w:sz w:val="42"/>
          <w:szCs w:val="42"/>
          <w:vertAlign w:val="subscript"/>
        </w:rPr>
        <w:t>m</w:t>
      </w:r>
      <w:proofErr w:type="spellEnd"/>
    </w:p>
    <w:p w14:paraId="0B228E74" w14:textId="77777777" w:rsidR="00D96DBB" w:rsidRDefault="00000000">
      <w:pPr>
        <w:pBdr>
          <w:top w:val="nil"/>
          <w:left w:val="nil"/>
          <w:bottom w:val="nil"/>
          <w:right w:val="nil"/>
          <w:between w:val="nil"/>
        </w:pBdr>
        <w:bidi/>
        <w:spacing w:after="240"/>
      </w:pPr>
      <w:r>
        <w:rPr>
          <w:b/>
          <w:bCs/>
          <w:rtl/>
        </w:rPr>
        <w:t>טיפול דינמי בנתונים חסרים (</w:t>
      </w:r>
      <w:r>
        <w:rPr>
          <w:b/>
          <w:bCs/>
        </w:rPr>
        <w:t>Imputation &amp; Re-weighting):</w:t>
      </w:r>
      <w:r>
        <w:rPr>
          <w:rtl/>
        </w:rPr>
        <w:t xml:space="preserve"> במידה ומודול מסוים אינו זמין בזמן אמת (לדוגמה: הקלטת הקול נכשלה עקב רעש חריג, או מצלמת מעקב העיניים התנתקה פיזית), המערכת מוציאה אותו לחלוטין </w:t>
      </w:r>
      <w:proofErr w:type="spellStart"/>
      <w:r>
        <w:rPr>
          <w:rtl/>
        </w:rPr>
        <w:t>מאיטרציית</w:t>
      </w:r>
      <w:proofErr w:type="spellEnd"/>
      <w:r>
        <w:rPr>
          <w:rtl/>
        </w:rPr>
        <w:t xml:space="preserve"> החישוב הנוכחית ומבצעת נרמול מחדש (</w:t>
      </w:r>
      <w:r>
        <w:t>Dynamic Re-weighting</w:t>
      </w:r>
      <w:r>
        <w:rPr>
          <w:rtl/>
        </w:rPr>
        <w:t>) לשאר המודולים הפעילים בלבד על בסיס היחס היחסי ביניהם. מנגנון זה מונע את קריסת המודל או הטיית הציון ל-0.</w:t>
      </w:r>
    </w:p>
    <w:p w14:paraId="47BFA2A0" w14:textId="77777777" w:rsidR="00D96DBB" w:rsidRDefault="00000000">
      <w:pPr>
        <w:pStyle w:val="3"/>
        <w:bidi/>
        <w:spacing w:before="0"/>
      </w:pPr>
      <w:r>
        <w:rPr>
          <w:rtl/>
        </w:rPr>
        <w:t xml:space="preserve">שלב </w:t>
      </w:r>
      <w:r>
        <w:t>IV</w:t>
      </w:r>
      <w:r>
        <w:rPr>
          <w:rtl/>
        </w:rPr>
        <w:t>: חיתוך והצגה ב-</w:t>
      </w:r>
      <w:r>
        <w:t>UI</w:t>
      </w:r>
    </w:p>
    <w:p w14:paraId="1DCEAD97" w14:textId="77777777" w:rsidR="00D96DBB" w:rsidRDefault="00000000">
      <w:pPr>
        <w:pBdr>
          <w:top w:val="nil"/>
          <w:left w:val="nil"/>
          <w:bottom w:val="nil"/>
          <w:right w:val="nil"/>
          <w:between w:val="nil"/>
        </w:pBdr>
        <w:bidi/>
        <w:spacing w:after="352"/>
      </w:pPr>
      <w:r>
        <w:rPr>
          <w:rtl/>
        </w:rPr>
        <w:t>הציון הסופי הגלובלי מומר לסקאלה המקובלת של 0–100. בשלב התצוגה הגרפית בלבד (</w:t>
      </w:r>
      <w:r>
        <w:t>UI Level Faceplate</w:t>
      </w:r>
      <w:r>
        <w:rPr>
          <w:rtl/>
        </w:rPr>
        <w:t xml:space="preserve">), הציון נחסם מלמטה באמצעות פונקציית מקסימום על מנת למנוע הצגת ערכים שליליים במקרים בהם המשתמש מפגין ביצועים וערנות הגבוהים מערך </w:t>
      </w:r>
      <w:proofErr w:type="spellStart"/>
      <w:r>
        <w:rPr>
          <w:rtl/>
        </w:rPr>
        <w:t>הבייסליין</w:t>
      </w:r>
      <w:proofErr w:type="spellEnd"/>
      <w:r>
        <w:rPr>
          <w:rtl/>
        </w:rPr>
        <w:t xml:space="preserve"> שלו:</w:t>
      </w:r>
    </w:p>
    <w:p w14:paraId="1CE64F0D" w14:textId="77777777" w:rsidR="00D96DBB" w:rsidRDefault="00000000">
      <w:pPr>
        <w:pBdr>
          <w:top w:val="nil"/>
          <w:left w:val="nil"/>
          <w:bottom w:val="nil"/>
          <w:right w:val="nil"/>
          <w:between w:val="nil"/>
        </w:pBdr>
        <w:spacing w:after="352"/>
        <w:jc w:val="center"/>
        <w:rPr>
          <w:rFonts w:ascii="Times New Roman" w:eastAsia="Times New Roman" w:hAnsi="Times New Roman" w:cs="Times New Roman"/>
          <w:b/>
          <w:bCs/>
          <w:i/>
          <w:iCs/>
          <w:sz w:val="38"/>
          <w:szCs w:val="38"/>
        </w:rPr>
      </w:pPr>
      <w:proofErr w:type="spellStart"/>
      <w:r>
        <w:rPr>
          <w:rFonts w:ascii="Times New Roman" w:eastAsia="Times New Roman" w:hAnsi="Times New Roman" w:cs="Times New Roman"/>
          <w:b/>
          <w:bCs/>
          <w:i/>
          <w:iCs/>
          <w:sz w:val="38"/>
          <w:szCs w:val="38"/>
        </w:rPr>
        <w:t>Score</w:t>
      </w:r>
      <w:r>
        <w:rPr>
          <w:rFonts w:ascii="Times New Roman" w:eastAsia="Times New Roman" w:hAnsi="Times New Roman" w:cs="Times New Roman"/>
          <w:b/>
          <w:bCs/>
          <w:i/>
          <w:iCs/>
          <w:sz w:val="42"/>
          <w:szCs w:val="42"/>
          <w:vertAlign w:val="subscript"/>
        </w:rPr>
        <w:t>UI</w:t>
      </w:r>
      <w:proofErr w:type="spellEnd"/>
      <w:r>
        <w:rPr>
          <w:rFonts w:ascii="Times New Roman" w:eastAsia="Times New Roman" w:hAnsi="Times New Roman" w:cs="Times New Roman"/>
          <w:b/>
          <w:bCs/>
          <w:i/>
          <w:iCs/>
          <w:sz w:val="38"/>
          <w:szCs w:val="38"/>
        </w:rPr>
        <w:t xml:space="preserve"> = </w:t>
      </w:r>
      <w:proofErr w:type="gramStart"/>
      <w:r>
        <w:rPr>
          <w:rFonts w:ascii="Times New Roman" w:eastAsia="Times New Roman" w:hAnsi="Times New Roman" w:cs="Times New Roman"/>
          <w:b/>
          <w:bCs/>
          <w:i/>
          <w:iCs/>
          <w:sz w:val="38"/>
          <w:szCs w:val="38"/>
        </w:rPr>
        <w:t>max(</w:t>
      </w:r>
      <w:proofErr w:type="gramEnd"/>
      <w:r>
        <w:rPr>
          <w:rFonts w:ascii="Times New Roman" w:eastAsia="Times New Roman" w:hAnsi="Times New Roman" w:cs="Times New Roman"/>
          <w:b/>
          <w:bCs/>
          <w:i/>
          <w:iCs/>
          <w:sz w:val="38"/>
          <w:szCs w:val="38"/>
        </w:rPr>
        <w:t xml:space="preserve">0.0, </w:t>
      </w:r>
      <w:proofErr w:type="spellStart"/>
      <w:r>
        <w:rPr>
          <w:rFonts w:ascii="Times New Roman" w:eastAsia="Times New Roman" w:hAnsi="Times New Roman" w:cs="Times New Roman"/>
          <w:b/>
          <w:bCs/>
          <w:i/>
          <w:iCs/>
          <w:sz w:val="38"/>
          <w:szCs w:val="38"/>
        </w:rPr>
        <w:t>Final_Score</w:t>
      </w:r>
      <w:r>
        <w:rPr>
          <w:rFonts w:ascii="Times New Roman" w:eastAsia="Times New Roman" w:hAnsi="Times New Roman" w:cs="Times New Roman"/>
          <w:b/>
          <w:bCs/>
          <w:i/>
          <w:iCs/>
          <w:sz w:val="42"/>
          <w:szCs w:val="42"/>
          <w:vertAlign w:val="subscript"/>
        </w:rPr>
        <w:t>raw</w:t>
      </w:r>
      <w:proofErr w:type="spellEnd"/>
      <w:r>
        <w:rPr>
          <w:rFonts w:ascii="Times New Roman" w:eastAsia="Times New Roman" w:hAnsi="Times New Roman" w:cs="Times New Roman"/>
          <w:b/>
          <w:bCs/>
          <w:i/>
          <w:iCs/>
          <w:sz w:val="38"/>
          <w:szCs w:val="38"/>
        </w:rPr>
        <w:t xml:space="preserve"> × 100)</w:t>
      </w:r>
    </w:p>
    <w:p w14:paraId="4A736D5B" w14:textId="77777777" w:rsidR="00D96DBB" w:rsidRDefault="00000000">
      <w:pPr>
        <w:pStyle w:val="2"/>
        <w:bidi/>
        <w:spacing w:before="0"/>
      </w:pPr>
      <w:r>
        <w:rPr>
          <w:rtl/>
        </w:rPr>
        <w:t>4. מיפוי מדדים, משקלים ושונות אמפירית</w:t>
      </w:r>
    </w:p>
    <w:p w14:paraId="49370869" w14:textId="77777777" w:rsidR="00D96DBB" w:rsidRDefault="00000000">
      <w:pPr>
        <w:pBdr>
          <w:top w:val="nil"/>
          <w:left w:val="nil"/>
          <w:bottom w:val="nil"/>
          <w:right w:val="nil"/>
          <w:between w:val="nil"/>
        </w:pBdr>
        <w:bidi/>
      </w:pPr>
      <w:r>
        <w:rPr>
          <w:rtl/>
        </w:rPr>
        <w:t>להלן הטבלה המאוחדת של פרמטרי המודל המיושמים במערכת, המשלבת את משקלי עוצמת האפקט ושיטות הנרמול הסטטיסטיות השונות:</w:t>
      </w:r>
    </w:p>
    <w:tbl>
      <w:tblPr>
        <w:tblStyle w:val="a5"/>
        <w:bidiVisual/>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D96DBB" w14:paraId="49D0E655" w14:textId="77777777">
        <w:trPr>
          <w:tblHeader/>
        </w:trPr>
        <w:tc>
          <w:tcPr>
            <w:tcW w:w="1560" w:type="dxa"/>
            <w:shd w:val="clear" w:color="auto" w:fill="F2F2F2"/>
            <w:tcMar>
              <w:top w:w="90" w:type="dxa"/>
              <w:left w:w="90" w:type="dxa"/>
              <w:bottom w:w="90" w:type="dxa"/>
              <w:right w:w="90" w:type="dxa"/>
            </w:tcMar>
          </w:tcPr>
          <w:p w14:paraId="5F4A8181" w14:textId="77777777" w:rsidR="00D96DBB" w:rsidRDefault="00000000">
            <w:pPr>
              <w:pBdr>
                <w:top w:val="nil"/>
                <w:left w:val="nil"/>
                <w:bottom w:val="nil"/>
                <w:right w:val="nil"/>
                <w:between w:val="nil"/>
              </w:pBdr>
              <w:bidi/>
              <w:jc w:val="right"/>
              <w:rPr>
                <w:sz w:val="20"/>
                <w:szCs w:val="20"/>
              </w:rPr>
            </w:pPr>
            <w:r>
              <w:rPr>
                <w:sz w:val="20"/>
                <w:szCs w:val="20"/>
                <w:rtl/>
              </w:rPr>
              <w:t>שם המדד (בקוד)</w:t>
            </w:r>
          </w:p>
        </w:tc>
        <w:tc>
          <w:tcPr>
            <w:tcW w:w="1560" w:type="dxa"/>
            <w:shd w:val="clear" w:color="auto" w:fill="F2F2F2"/>
            <w:tcMar>
              <w:top w:w="90" w:type="dxa"/>
              <w:left w:w="90" w:type="dxa"/>
              <w:bottom w:w="90" w:type="dxa"/>
              <w:right w:w="90" w:type="dxa"/>
            </w:tcMar>
          </w:tcPr>
          <w:p w14:paraId="48571824" w14:textId="77777777" w:rsidR="00D96DBB" w:rsidRDefault="00000000">
            <w:pPr>
              <w:pBdr>
                <w:top w:val="nil"/>
                <w:left w:val="nil"/>
                <w:bottom w:val="nil"/>
                <w:right w:val="nil"/>
                <w:between w:val="nil"/>
              </w:pBdr>
              <w:bidi/>
              <w:jc w:val="right"/>
              <w:rPr>
                <w:sz w:val="20"/>
                <w:szCs w:val="20"/>
              </w:rPr>
            </w:pPr>
            <w:r>
              <w:rPr>
                <w:sz w:val="20"/>
                <w:szCs w:val="20"/>
                <w:rtl/>
              </w:rPr>
              <w:t>מודול (</w:t>
            </w:r>
            <w:r>
              <w:rPr>
                <w:sz w:val="20"/>
                <w:szCs w:val="20"/>
              </w:rPr>
              <w:t>Modality</w:t>
            </w:r>
            <w:r>
              <w:rPr>
                <w:sz w:val="20"/>
                <w:szCs w:val="20"/>
                <w:rtl/>
              </w:rPr>
              <w:t>)</w:t>
            </w:r>
          </w:p>
        </w:tc>
        <w:tc>
          <w:tcPr>
            <w:tcW w:w="1560" w:type="dxa"/>
            <w:shd w:val="clear" w:color="auto" w:fill="F2F2F2"/>
            <w:tcMar>
              <w:top w:w="90" w:type="dxa"/>
              <w:left w:w="90" w:type="dxa"/>
              <w:bottom w:w="90" w:type="dxa"/>
              <w:right w:w="90" w:type="dxa"/>
            </w:tcMar>
          </w:tcPr>
          <w:p w14:paraId="5045F498" w14:textId="77777777" w:rsidR="00D96DBB" w:rsidRDefault="00000000">
            <w:pPr>
              <w:pBdr>
                <w:top w:val="nil"/>
                <w:left w:val="nil"/>
                <w:bottom w:val="nil"/>
                <w:right w:val="nil"/>
                <w:between w:val="nil"/>
              </w:pBdr>
              <w:bidi/>
              <w:jc w:val="center"/>
              <w:rPr>
                <w:sz w:val="20"/>
                <w:szCs w:val="20"/>
              </w:rPr>
            </w:pPr>
            <w:r>
              <w:rPr>
                <w:sz w:val="20"/>
                <w:szCs w:val="20"/>
                <w:rtl/>
              </w:rPr>
              <w:t>כיוון בעייפות</w:t>
            </w:r>
          </w:p>
        </w:tc>
        <w:tc>
          <w:tcPr>
            <w:tcW w:w="1560" w:type="dxa"/>
            <w:shd w:val="clear" w:color="auto" w:fill="F2F2F2"/>
            <w:tcMar>
              <w:top w:w="90" w:type="dxa"/>
              <w:left w:w="90" w:type="dxa"/>
              <w:bottom w:w="90" w:type="dxa"/>
              <w:right w:w="90" w:type="dxa"/>
            </w:tcMar>
          </w:tcPr>
          <w:p w14:paraId="26C54B0E" w14:textId="77777777" w:rsidR="00D96DBB" w:rsidRDefault="00000000">
            <w:pPr>
              <w:pBdr>
                <w:top w:val="nil"/>
                <w:left w:val="nil"/>
                <w:bottom w:val="nil"/>
                <w:right w:val="nil"/>
                <w:between w:val="nil"/>
              </w:pBdr>
              <w:bidi/>
              <w:jc w:val="center"/>
              <w:rPr>
                <w:sz w:val="20"/>
                <w:szCs w:val="20"/>
              </w:rPr>
            </w:pPr>
            <w:r>
              <w:rPr>
                <w:sz w:val="20"/>
                <w:szCs w:val="20"/>
                <w:rtl/>
              </w:rPr>
              <w:t>משקל הפיצ'ר (</w:t>
            </w:r>
            <w:r>
              <w:rPr>
                <w:sz w:val="20"/>
                <w:szCs w:val="20"/>
              </w:rPr>
              <w:t>W</w:t>
            </w:r>
            <w:r>
              <w:rPr>
                <w:sz w:val="20"/>
                <w:szCs w:val="20"/>
                <w:vertAlign w:val="subscript"/>
              </w:rPr>
              <w:t>i</w:t>
            </w:r>
            <w:r>
              <w:rPr>
                <w:sz w:val="20"/>
                <w:szCs w:val="20"/>
                <w:rtl/>
              </w:rPr>
              <w:t>) - ביחס ליתר הפיצ'רים באותו המודול</w:t>
            </w:r>
          </w:p>
        </w:tc>
        <w:tc>
          <w:tcPr>
            <w:tcW w:w="1560" w:type="dxa"/>
            <w:shd w:val="clear" w:color="auto" w:fill="F2F2F2"/>
            <w:tcMar>
              <w:top w:w="90" w:type="dxa"/>
              <w:left w:w="90" w:type="dxa"/>
              <w:bottom w:w="90" w:type="dxa"/>
              <w:right w:w="90" w:type="dxa"/>
            </w:tcMar>
          </w:tcPr>
          <w:p w14:paraId="79DD17C6" w14:textId="77777777" w:rsidR="00D96DBB" w:rsidRDefault="00000000">
            <w:pPr>
              <w:pBdr>
                <w:top w:val="nil"/>
                <w:left w:val="nil"/>
                <w:bottom w:val="nil"/>
                <w:right w:val="nil"/>
                <w:between w:val="nil"/>
              </w:pBdr>
              <w:bidi/>
              <w:jc w:val="center"/>
              <w:rPr>
                <w:sz w:val="20"/>
                <w:szCs w:val="20"/>
              </w:rPr>
            </w:pPr>
            <w:r>
              <w:rPr>
                <w:sz w:val="20"/>
                <w:szCs w:val="20"/>
                <w:rtl/>
              </w:rPr>
              <w:t>שינוי צפוי תחת עייפות (</w:t>
            </w:r>
            <w:r>
              <w:rPr>
                <w:sz w:val="20"/>
                <w:szCs w:val="20"/>
              </w:rPr>
              <w:t>Expected</w:t>
            </w:r>
            <w:r>
              <w:rPr>
                <w:sz w:val="20"/>
                <w:szCs w:val="20"/>
                <w:rtl/>
              </w:rPr>
              <w:t>)</w:t>
            </w:r>
          </w:p>
        </w:tc>
        <w:tc>
          <w:tcPr>
            <w:tcW w:w="1560" w:type="dxa"/>
            <w:shd w:val="clear" w:color="auto" w:fill="F2F2F2"/>
            <w:tcMar>
              <w:top w:w="90" w:type="dxa"/>
              <w:left w:w="90" w:type="dxa"/>
              <w:bottom w:w="90" w:type="dxa"/>
              <w:right w:w="90" w:type="dxa"/>
            </w:tcMar>
          </w:tcPr>
          <w:p w14:paraId="31E5EFE8" w14:textId="77777777" w:rsidR="00D96DBB" w:rsidRDefault="00000000">
            <w:pPr>
              <w:pBdr>
                <w:top w:val="nil"/>
                <w:left w:val="nil"/>
                <w:bottom w:val="nil"/>
                <w:right w:val="nil"/>
                <w:between w:val="nil"/>
              </w:pBdr>
              <w:bidi/>
              <w:rPr>
                <w:sz w:val="20"/>
                <w:szCs w:val="20"/>
              </w:rPr>
            </w:pPr>
            <w:r>
              <w:rPr>
                <w:sz w:val="20"/>
                <w:szCs w:val="20"/>
                <w:rtl/>
              </w:rPr>
              <w:t>דרגת נרמול שונות (</w:t>
            </w:r>
            <w:r>
              <w:rPr>
                <w:sz w:val="20"/>
                <w:szCs w:val="20"/>
              </w:rPr>
              <w:t>σ</w:t>
            </w:r>
            <w:r>
              <w:rPr>
                <w:sz w:val="20"/>
                <w:szCs w:val="20"/>
                <w:rtl/>
              </w:rPr>
              <w:t>) ומקורות סטטיסטיים</w:t>
            </w:r>
          </w:p>
          <w:p w14:paraId="5D315D30" w14:textId="77777777" w:rsidR="00D96DBB" w:rsidRDefault="00000000">
            <w:pPr>
              <w:pBdr>
                <w:top w:val="nil"/>
                <w:left w:val="nil"/>
                <w:bottom w:val="nil"/>
                <w:right w:val="nil"/>
                <w:between w:val="nil"/>
              </w:pBdr>
              <w:bidi/>
              <w:rPr>
                <w:sz w:val="20"/>
                <w:szCs w:val="20"/>
              </w:rPr>
            </w:pPr>
            <w:r>
              <w:rPr>
                <w:sz w:val="20"/>
                <w:szCs w:val="20"/>
              </w:rPr>
              <w:t xml:space="preserve"> </w:t>
            </w:r>
          </w:p>
        </w:tc>
      </w:tr>
      <w:tr w:rsidR="00D96DBB" w14:paraId="1319D94F" w14:textId="77777777">
        <w:tc>
          <w:tcPr>
            <w:tcW w:w="1560" w:type="dxa"/>
            <w:tcMar>
              <w:top w:w="90" w:type="dxa"/>
              <w:left w:w="90" w:type="dxa"/>
              <w:bottom w:w="90" w:type="dxa"/>
              <w:right w:w="90" w:type="dxa"/>
            </w:tcMar>
          </w:tcPr>
          <w:p w14:paraId="6E213A4B" w14:textId="77777777" w:rsidR="00D96DBB" w:rsidRDefault="00000000">
            <w:pPr>
              <w:pBdr>
                <w:top w:val="nil"/>
                <w:left w:val="nil"/>
                <w:bottom w:val="nil"/>
                <w:right w:val="nil"/>
                <w:between w:val="nil"/>
              </w:pBdr>
              <w:bidi/>
              <w:rPr>
                <w:sz w:val="20"/>
                <w:szCs w:val="20"/>
              </w:rPr>
            </w:pPr>
            <w:proofErr w:type="spellStart"/>
            <w:r>
              <w:rPr>
                <w:sz w:val="20"/>
                <w:szCs w:val="20"/>
              </w:rPr>
              <w:t>fixation_duration</w:t>
            </w:r>
            <w:proofErr w:type="spellEnd"/>
          </w:p>
        </w:tc>
        <w:tc>
          <w:tcPr>
            <w:tcW w:w="1560" w:type="dxa"/>
            <w:tcMar>
              <w:top w:w="90" w:type="dxa"/>
              <w:left w:w="90" w:type="dxa"/>
              <w:bottom w:w="90" w:type="dxa"/>
              <w:right w:w="90" w:type="dxa"/>
            </w:tcMar>
          </w:tcPr>
          <w:p w14:paraId="0BC65346" w14:textId="77777777" w:rsidR="00D96DBB" w:rsidRDefault="00000000">
            <w:pPr>
              <w:pBdr>
                <w:top w:val="nil"/>
                <w:left w:val="nil"/>
                <w:bottom w:val="nil"/>
                <w:right w:val="nil"/>
                <w:between w:val="nil"/>
              </w:pBdr>
              <w:bidi/>
              <w:rPr>
                <w:sz w:val="20"/>
                <w:szCs w:val="20"/>
              </w:rPr>
            </w:pPr>
            <w:r>
              <w:rPr>
                <w:sz w:val="20"/>
                <w:szCs w:val="20"/>
              </w:rPr>
              <w:t>Eye Tracking</w:t>
            </w:r>
          </w:p>
        </w:tc>
        <w:tc>
          <w:tcPr>
            <w:tcW w:w="1560" w:type="dxa"/>
            <w:tcMar>
              <w:top w:w="90" w:type="dxa"/>
              <w:left w:w="90" w:type="dxa"/>
              <w:bottom w:w="90" w:type="dxa"/>
              <w:right w:w="90" w:type="dxa"/>
            </w:tcMar>
          </w:tcPr>
          <w:p w14:paraId="52755A01" w14:textId="77777777" w:rsidR="00D96DBB" w:rsidRDefault="00000000">
            <w:pPr>
              <w:pBdr>
                <w:top w:val="nil"/>
                <w:left w:val="nil"/>
                <w:bottom w:val="nil"/>
                <w:right w:val="nil"/>
                <w:between w:val="nil"/>
              </w:pBdr>
              <w:bidi/>
              <w:jc w:val="center"/>
              <w:rPr>
                <w:sz w:val="20"/>
                <w:szCs w:val="20"/>
              </w:rPr>
            </w:pPr>
            <w:r>
              <w:rPr>
                <w:sz w:val="20"/>
                <w:szCs w:val="20"/>
                <w:rtl/>
              </w:rPr>
              <w:t>עלייה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7B0AAD54" w14:textId="77777777" w:rsidR="00D96DBB" w:rsidRDefault="00000000">
            <w:pPr>
              <w:pBdr>
                <w:top w:val="nil"/>
                <w:left w:val="nil"/>
                <w:bottom w:val="nil"/>
                <w:right w:val="nil"/>
                <w:between w:val="nil"/>
              </w:pBdr>
              <w:bidi/>
              <w:jc w:val="center"/>
              <w:rPr>
                <w:sz w:val="20"/>
                <w:szCs w:val="20"/>
              </w:rPr>
            </w:pPr>
            <w:r>
              <w:rPr>
                <w:sz w:val="20"/>
                <w:szCs w:val="20"/>
              </w:rPr>
              <w:t>1.00</w:t>
            </w:r>
          </w:p>
        </w:tc>
        <w:tc>
          <w:tcPr>
            <w:tcW w:w="1560" w:type="dxa"/>
            <w:tcMar>
              <w:top w:w="90" w:type="dxa"/>
              <w:left w:w="90" w:type="dxa"/>
              <w:bottom w:w="90" w:type="dxa"/>
              <w:right w:w="90" w:type="dxa"/>
            </w:tcMar>
          </w:tcPr>
          <w:p w14:paraId="63A86EF8" w14:textId="77777777" w:rsidR="00D96DBB" w:rsidRDefault="00000000">
            <w:pPr>
              <w:pBdr>
                <w:top w:val="nil"/>
                <w:left w:val="nil"/>
                <w:bottom w:val="nil"/>
                <w:right w:val="nil"/>
                <w:between w:val="nil"/>
              </w:pBdr>
              <w:bidi/>
              <w:jc w:val="center"/>
              <w:rPr>
                <w:sz w:val="20"/>
                <w:szCs w:val="20"/>
              </w:rPr>
            </w:pPr>
            <w:r>
              <w:rPr>
                <w:sz w:val="20"/>
                <w:szCs w:val="20"/>
              </w:rPr>
              <w:t>62.56%</w:t>
            </w:r>
          </w:p>
        </w:tc>
        <w:tc>
          <w:tcPr>
            <w:tcW w:w="1560" w:type="dxa"/>
            <w:tcMar>
              <w:top w:w="90" w:type="dxa"/>
              <w:left w:w="90" w:type="dxa"/>
              <w:bottom w:w="90" w:type="dxa"/>
              <w:right w:w="90" w:type="dxa"/>
            </w:tcMar>
          </w:tcPr>
          <w:p w14:paraId="4FB5F8E2" w14:textId="77777777" w:rsidR="00D96DBB" w:rsidRDefault="00000000">
            <w:pPr>
              <w:pBdr>
                <w:top w:val="nil"/>
                <w:left w:val="nil"/>
                <w:bottom w:val="nil"/>
                <w:right w:val="nil"/>
                <w:between w:val="nil"/>
              </w:pBdr>
              <w:bidi/>
              <w:rPr>
                <w:sz w:val="20"/>
                <w:szCs w:val="20"/>
              </w:rPr>
            </w:pPr>
            <w:r>
              <w:rPr>
                <w:sz w:val="20"/>
                <w:szCs w:val="20"/>
                <w:rtl/>
              </w:rPr>
              <w:t xml:space="preserve">רמה 2: </w:t>
            </w:r>
            <w:r>
              <w:rPr>
                <w:sz w:val="20"/>
                <w:szCs w:val="20"/>
              </w:rPr>
              <w:t>σ</w:t>
            </w:r>
            <w:r>
              <w:rPr>
                <w:rFonts w:ascii="Arial Unicode MS" w:eastAsia="Arial Unicode MS" w:hAnsi="Arial Unicode MS" w:cs="Arial Unicode MS"/>
                <w:sz w:val="20"/>
                <w:szCs w:val="20"/>
              </w:rPr>
              <w:t xml:space="preserve"> ≈ 60-120 </w:t>
            </w:r>
            <w:proofErr w:type="spellStart"/>
            <w:r>
              <w:rPr>
                <w:sz w:val="20"/>
                <w:szCs w:val="20"/>
              </w:rPr>
              <w:t>ms</w:t>
            </w:r>
            <w:proofErr w:type="spellEnd"/>
            <w:r>
              <w:rPr>
                <w:sz w:val="20"/>
                <w:szCs w:val="20"/>
                <w:rtl/>
              </w:rPr>
              <w:t xml:space="preserve"> (תלוי משימה). במערכת מנורמל לטווח רחב</w:t>
            </w:r>
            <w:r>
              <w:rPr>
                <w:rFonts w:ascii="Arial Unicode MS" w:eastAsia="Arial Unicode MS" w:hAnsi="Arial Unicode MS" w:cs="Arial Unicode MS"/>
                <w:sz w:val="20"/>
                <w:szCs w:val="20"/>
                <w:rtl/>
              </w:rPr>
              <w:t xml:space="preserve"> (35.0-50.0 → 51.0-65.0).</w:t>
            </w:r>
          </w:p>
        </w:tc>
      </w:tr>
      <w:tr w:rsidR="00D96DBB" w14:paraId="1A610A91" w14:textId="77777777">
        <w:tc>
          <w:tcPr>
            <w:tcW w:w="1560" w:type="dxa"/>
            <w:tcMar>
              <w:top w:w="90" w:type="dxa"/>
              <w:left w:w="90" w:type="dxa"/>
              <w:bottom w:w="90" w:type="dxa"/>
              <w:right w:w="90" w:type="dxa"/>
            </w:tcMar>
          </w:tcPr>
          <w:p w14:paraId="61B2720E" w14:textId="77777777" w:rsidR="00D96DBB" w:rsidRDefault="00000000">
            <w:pPr>
              <w:pBdr>
                <w:top w:val="nil"/>
                <w:left w:val="nil"/>
                <w:bottom w:val="nil"/>
                <w:right w:val="nil"/>
                <w:between w:val="nil"/>
              </w:pBdr>
              <w:bidi/>
              <w:rPr>
                <w:sz w:val="20"/>
                <w:szCs w:val="20"/>
              </w:rPr>
            </w:pPr>
            <w:proofErr w:type="spellStart"/>
            <w:r>
              <w:rPr>
                <w:sz w:val="20"/>
                <w:szCs w:val="20"/>
              </w:rPr>
              <w:lastRenderedPageBreak/>
              <w:t>saccade_count</w:t>
            </w:r>
            <w:proofErr w:type="spellEnd"/>
          </w:p>
        </w:tc>
        <w:tc>
          <w:tcPr>
            <w:tcW w:w="1560" w:type="dxa"/>
            <w:tcMar>
              <w:top w:w="90" w:type="dxa"/>
              <w:left w:w="90" w:type="dxa"/>
              <w:bottom w:w="90" w:type="dxa"/>
              <w:right w:w="90" w:type="dxa"/>
            </w:tcMar>
          </w:tcPr>
          <w:p w14:paraId="15CE726F" w14:textId="77777777" w:rsidR="00D96DBB" w:rsidRDefault="00000000">
            <w:pPr>
              <w:pBdr>
                <w:top w:val="nil"/>
                <w:left w:val="nil"/>
                <w:bottom w:val="nil"/>
                <w:right w:val="nil"/>
                <w:between w:val="nil"/>
              </w:pBdr>
              <w:bidi/>
              <w:rPr>
                <w:sz w:val="20"/>
                <w:szCs w:val="20"/>
              </w:rPr>
            </w:pPr>
            <w:r>
              <w:rPr>
                <w:sz w:val="20"/>
                <w:szCs w:val="20"/>
              </w:rPr>
              <w:t>Eye Tracking</w:t>
            </w:r>
          </w:p>
        </w:tc>
        <w:tc>
          <w:tcPr>
            <w:tcW w:w="1560" w:type="dxa"/>
            <w:tcMar>
              <w:top w:w="90" w:type="dxa"/>
              <w:left w:w="90" w:type="dxa"/>
              <w:bottom w:w="90" w:type="dxa"/>
              <w:right w:w="90" w:type="dxa"/>
            </w:tcMar>
          </w:tcPr>
          <w:p w14:paraId="2C08BCA8" w14:textId="77777777" w:rsidR="00D96DBB" w:rsidRDefault="00000000">
            <w:pPr>
              <w:pBdr>
                <w:top w:val="nil"/>
                <w:left w:val="nil"/>
                <w:bottom w:val="nil"/>
                <w:right w:val="nil"/>
                <w:between w:val="nil"/>
              </w:pBdr>
              <w:bidi/>
              <w:jc w:val="center"/>
              <w:rPr>
                <w:sz w:val="20"/>
                <w:szCs w:val="20"/>
              </w:rPr>
            </w:pPr>
            <w:r>
              <w:rPr>
                <w:sz w:val="20"/>
                <w:szCs w:val="20"/>
                <w:rtl/>
              </w:rPr>
              <w:t>עלייה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663A3293" w14:textId="77777777" w:rsidR="00D96DBB" w:rsidRDefault="00000000">
            <w:pPr>
              <w:pBdr>
                <w:top w:val="nil"/>
                <w:left w:val="nil"/>
                <w:bottom w:val="nil"/>
                <w:right w:val="nil"/>
                <w:between w:val="nil"/>
              </w:pBdr>
              <w:bidi/>
              <w:jc w:val="center"/>
              <w:rPr>
                <w:sz w:val="20"/>
                <w:szCs w:val="20"/>
              </w:rPr>
            </w:pPr>
            <w:r>
              <w:rPr>
                <w:sz w:val="20"/>
                <w:szCs w:val="20"/>
              </w:rPr>
              <w:t>1.00</w:t>
            </w:r>
          </w:p>
        </w:tc>
        <w:tc>
          <w:tcPr>
            <w:tcW w:w="1560" w:type="dxa"/>
            <w:tcMar>
              <w:top w:w="90" w:type="dxa"/>
              <w:left w:w="90" w:type="dxa"/>
              <w:bottom w:w="90" w:type="dxa"/>
              <w:right w:w="90" w:type="dxa"/>
            </w:tcMar>
          </w:tcPr>
          <w:p w14:paraId="61B31E6C" w14:textId="77777777" w:rsidR="00D96DBB" w:rsidRDefault="00000000">
            <w:pPr>
              <w:pBdr>
                <w:top w:val="nil"/>
                <w:left w:val="nil"/>
                <w:bottom w:val="nil"/>
                <w:right w:val="nil"/>
                <w:between w:val="nil"/>
              </w:pBdr>
              <w:bidi/>
              <w:jc w:val="center"/>
              <w:rPr>
                <w:sz w:val="20"/>
                <w:szCs w:val="20"/>
              </w:rPr>
            </w:pPr>
            <w:r>
              <w:rPr>
                <w:sz w:val="20"/>
                <w:szCs w:val="20"/>
              </w:rPr>
              <w:t>38.98%</w:t>
            </w:r>
          </w:p>
        </w:tc>
        <w:tc>
          <w:tcPr>
            <w:tcW w:w="1560" w:type="dxa"/>
            <w:tcMar>
              <w:top w:w="90" w:type="dxa"/>
              <w:left w:w="90" w:type="dxa"/>
              <w:bottom w:w="90" w:type="dxa"/>
              <w:right w:w="90" w:type="dxa"/>
            </w:tcMar>
          </w:tcPr>
          <w:p w14:paraId="2FA2FA17" w14:textId="77777777" w:rsidR="00D96DBB" w:rsidRDefault="00000000">
            <w:pPr>
              <w:pBdr>
                <w:top w:val="nil"/>
                <w:left w:val="nil"/>
                <w:bottom w:val="nil"/>
                <w:right w:val="nil"/>
                <w:between w:val="nil"/>
              </w:pBdr>
              <w:bidi/>
              <w:rPr>
                <w:sz w:val="20"/>
                <w:szCs w:val="20"/>
              </w:rPr>
            </w:pPr>
            <w:r>
              <w:rPr>
                <w:sz w:val="20"/>
                <w:szCs w:val="20"/>
                <w:rtl/>
              </w:rPr>
              <w:t xml:space="preserve">רמה 2: </w:t>
            </w:r>
            <w:r>
              <w:rPr>
                <w:sz w:val="20"/>
                <w:szCs w:val="20"/>
              </w:rPr>
              <w:t>σ</w:t>
            </w:r>
            <w:r>
              <w:rPr>
                <w:rFonts w:ascii="Arial Unicode MS" w:eastAsia="Arial Unicode MS" w:hAnsi="Arial Unicode MS" w:cs="Arial Unicode MS"/>
                <w:sz w:val="20"/>
                <w:szCs w:val="20"/>
              </w:rPr>
              <w:t xml:space="preserve"> ≈ 50-70°/</w:t>
            </w:r>
            <w:r>
              <w:rPr>
                <w:sz w:val="20"/>
                <w:szCs w:val="20"/>
              </w:rPr>
              <w:t>s</w:t>
            </w:r>
            <w:r>
              <w:rPr>
                <w:sz w:val="20"/>
                <w:szCs w:val="20"/>
                <w:rtl/>
              </w:rPr>
              <w:t>.</w:t>
            </w:r>
          </w:p>
        </w:tc>
      </w:tr>
      <w:tr w:rsidR="00D96DBB" w14:paraId="452E1BA8" w14:textId="77777777">
        <w:tc>
          <w:tcPr>
            <w:tcW w:w="1560" w:type="dxa"/>
            <w:tcMar>
              <w:top w:w="90" w:type="dxa"/>
              <w:left w:w="90" w:type="dxa"/>
              <w:bottom w:w="90" w:type="dxa"/>
              <w:right w:w="90" w:type="dxa"/>
            </w:tcMar>
          </w:tcPr>
          <w:p w14:paraId="17DF17B9" w14:textId="77777777" w:rsidR="00D96DBB" w:rsidRDefault="00000000">
            <w:pPr>
              <w:pBdr>
                <w:top w:val="nil"/>
                <w:left w:val="nil"/>
                <w:bottom w:val="nil"/>
                <w:right w:val="nil"/>
                <w:between w:val="nil"/>
              </w:pBdr>
              <w:bidi/>
              <w:rPr>
                <w:sz w:val="20"/>
                <w:szCs w:val="20"/>
              </w:rPr>
            </w:pPr>
            <w:proofErr w:type="spellStart"/>
            <w:r>
              <w:rPr>
                <w:sz w:val="20"/>
                <w:szCs w:val="20"/>
              </w:rPr>
              <w:t>fixation_count</w:t>
            </w:r>
            <w:proofErr w:type="spellEnd"/>
          </w:p>
        </w:tc>
        <w:tc>
          <w:tcPr>
            <w:tcW w:w="1560" w:type="dxa"/>
            <w:tcMar>
              <w:top w:w="90" w:type="dxa"/>
              <w:left w:w="90" w:type="dxa"/>
              <w:bottom w:w="90" w:type="dxa"/>
              <w:right w:w="90" w:type="dxa"/>
            </w:tcMar>
          </w:tcPr>
          <w:p w14:paraId="649DCCC7" w14:textId="77777777" w:rsidR="00D96DBB" w:rsidRDefault="00000000">
            <w:pPr>
              <w:pBdr>
                <w:top w:val="nil"/>
                <w:left w:val="nil"/>
                <w:bottom w:val="nil"/>
                <w:right w:val="nil"/>
                <w:between w:val="nil"/>
              </w:pBdr>
              <w:bidi/>
              <w:rPr>
                <w:sz w:val="20"/>
                <w:szCs w:val="20"/>
              </w:rPr>
            </w:pPr>
            <w:r>
              <w:rPr>
                <w:sz w:val="20"/>
                <w:szCs w:val="20"/>
              </w:rPr>
              <w:t>Eye Tracking</w:t>
            </w:r>
          </w:p>
        </w:tc>
        <w:tc>
          <w:tcPr>
            <w:tcW w:w="1560" w:type="dxa"/>
            <w:tcMar>
              <w:top w:w="90" w:type="dxa"/>
              <w:left w:w="90" w:type="dxa"/>
              <w:bottom w:w="90" w:type="dxa"/>
              <w:right w:w="90" w:type="dxa"/>
            </w:tcMar>
          </w:tcPr>
          <w:p w14:paraId="14C5CD74" w14:textId="77777777" w:rsidR="00D96DBB" w:rsidRDefault="00000000">
            <w:pPr>
              <w:pBdr>
                <w:top w:val="nil"/>
                <w:left w:val="nil"/>
                <w:bottom w:val="nil"/>
                <w:right w:val="nil"/>
                <w:between w:val="nil"/>
              </w:pBdr>
              <w:bidi/>
              <w:jc w:val="center"/>
              <w:rPr>
                <w:sz w:val="20"/>
                <w:szCs w:val="20"/>
              </w:rPr>
            </w:pPr>
            <w:r>
              <w:rPr>
                <w:sz w:val="20"/>
                <w:szCs w:val="20"/>
                <w:rtl/>
              </w:rPr>
              <w:t>עלייה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0367A8D8" w14:textId="77777777" w:rsidR="00D96DBB" w:rsidRDefault="00000000">
            <w:pPr>
              <w:pBdr>
                <w:top w:val="nil"/>
                <w:left w:val="nil"/>
                <w:bottom w:val="nil"/>
                <w:right w:val="nil"/>
                <w:between w:val="nil"/>
              </w:pBdr>
              <w:bidi/>
              <w:jc w:val="center"/>
              <w:rPr>
                <w:sz w:val="20"/>
                <w:szCs w:val="20"/>
              </w:rPr>
            </w:pPr>
            <w:r>
              <w:rPr>
                <w:sz w:val="20"/>
                <w:szCs w:val="20"/>
              </w:rPr>
              <w:t>0.90</w:t>
            </w:r>
          </w:p>
        </w:tc>
        <w:tc>
          <w:tcPr>
            <w:tcW w:w="1560" w:type="dxa"/>
            <w:tcMar>
              <w:top w:w="90" w:type="dxa"/>
              <w:left w:w="90" w:type="dxa"/>
              <w:bottom w:w="90" w:type="dxa"/>
              <w:right w:w="90" w:type="dxa"/>
            </w:tcMar>
          </w:tcPr>
          <w:p w14:paraId="3AC527CF" w14:textId="77777777" w:rsidR="00D96DBB" w:rsidRDefault="00000000">
            <w:pPr>
              <w:pBdr>
                <w:top w:val="nil"/>
                <w:left w:val="nil"/>
                <w:bottom w:val="nil"/>
                <w:right w:val="nil"/>
                <w:between w:val="nil"/>
              </w:pBdr>
              <w:bidi/>
              <w:jc w:val="center"/>
              <w:rPr>
                <w:sz w:val="20"/>
                <w:szCs w:val="20"/>
              </w:rPr>
            </w:pPr>
            <w:r>
              <w:rPr>
                <w:sz w:val="20"/>
                <w:szCs w:val="20"/>
              </w:rPr>
              <w:t>27.69%</w:t>
            </w:r>
          </w:p>
        </w:tc>
        <w:tc>
          <w:tcPr>
            <w:tcW w:w="1560" w:type="dxa"/>
            <w:tcMar>
              <w:top w:w="90" w:type="dxa"/>
              <w:left w:w="90" w:type="dxa"/>
              <w:bottom w:w="90" w:type="dxa"/>
              <w:right w:w="90" w:type="dxa"/>
            </w:tcMar>
          </w:tcPr>
          <w:p w14:paraId="3894F2A9" w14:textId="77777777" w:rsidR="00D96DBB" w:rsidRDefault="00000000">
            <w:pPr>
              <w:pBdr>
                <w:top w:val="nil"/>
                <w:left w:val="nil"/>
                <w:bottom w:val="nil"/>
                <w:right w:val="nil"/>
                <w:between w:val="nil"/>
              </w:pBdr>
              <w:bidi/>
              <w:rPr>
                <w:sz w:val="20"/>
                <w:szCs w:val="20"/>
              </w:rPr>
            </w:pPr>
            <w:r>
              <w:rPr>
                <w:sz w:val="20"/>
                <w:szCs w:val="20"/>
                <w:rtl/>
              </w:rPr>
              <w:t>רמה 2: שונות יחסית של</w:t>
            </w:r>
            <w:r>
              <w:rPr>
                <w:rFonts w:ascii="Arial Unicode MS" w:eastAsia="Arial Unicode MS" w:hAnsi="Arial Unicode MS" w:cs="Arial Unicode MS"/>
                <w:sz w:val="20"/>
                <w:szCs w:val="20"/>
                <w:rtl/>
              </w:rPr>
              <w:t xml:space="preserve"> ≈ 20-27%.</w:t>
            </w:r>
          </w:p>
        </w:tc>
      </w:tr>
      <w:tr w:rsidR="00D96DBB" w14:paraId="230D47B9" w14:textId="77777777">
        <w:tc>
          <w:tcPr>
            <w:tcW w:w="1560" w:type="dxa"/>
            <w:tcMar>
              <w:top w:w="90" w:type="dxa"/>
              <w:left w:w="90" w:type="dxa"/>
              <w:bottom w:w="90" w:type="dxa"/>
              <w:right w:w="90" w:type="dxa"/>
            </w:tcMar>
          </w:tcPr>
          <w:p w14:paraId="14E7C2D7" w14:textId="77777777" w:rsidR="00D96DBB" w:rsidRDefault="00000000">
            <w:pPr>
              <w:pBdr>
                <w:top w:val="nil"/>
                <w:left w:val="nil"/>
                <w:bottom w:val="nil"/>
                <w:right w:val="nil"/>
                <w:between w:val="nil"/>
              </w:pBdr>
              <w:bidi/>
              <w:rPr>
                <w:sz w:val="20"/>
                <w:szCs w:val="20"/>
              </w:rPr>
            </w:pPr>
            <w:proofErr w:type="spellStart"/>
            <w:r>
              <w:rPr>
                <w:sz w:val="20"/>
                <w:szCs w:val="20"/>
              </w:rPr>
              <w:t>dLPC</w:t>
            </w:r>
            <w:proofErr w:type="spellEnd"/>
          </w:p>
        </w:tc>
        <w:tc>
          <w:tcPr>
            <w:tcW w:w="1560" w:type="dxa"/>
            <w:tcMar>
              <w:top w:w="90" w:type="dxa"/>
              <w:left w:w="90" w:type="dxa"/>
              <w:bottom w:w="90" w:type="dxa"/>
              <w:right w:w="90" w:type="dxa"/>
            </w:tcMar>
          </w:tcPr>
          <w:p w14:paraId="1A2A7E89" w14:textId="77777777" w:rsidR="00D96DBB" w:rsidRDefault="00000000">
            <w:pPr>
              <w:pBdr>
                <w:top w:val="nil"/>
                <w:left w:val="nil"/>
                <w:bottom w:val="nil"/>
                <w:right w:val="nil"/>
                <w:between w:val="nil"/>
              </w:pBdr>
              <w:bidi/>
              <w:rPr>
                <w:sz w:val="20"/>
                <w:szCs w:val="20"/>
              </w:rPr>
            </w:pPr>
            <w:r>
              <w:rPr>
                <w:sz w:val="20"/>
                <w:szCs w:val="20"/>
              </w:rPr>
              <w:t>Voice</w:t>
            </w:r>
          </w:p>
        </w:tc>
        <w:tc>
          <w:tcPr>
            <w:tcW w:w="1560" w:type="dxa"/>
            <w:tcMar>
              <w:top w:w="90" w:type="dxa"/>
              <w:left w:w="90" w:type="dxa"/>
              <w:bottom w:w="90" w:type="dxa"/>
              <w:right w:w="90" w:type="dxa"/>
            </w:tcMar>
          </w:tcPr>
          <w:p w14:paraId="6B450BBC" w14:textId="77777777" w:rsidR="00D96DBB" w:rsidRDefault="00000000">
            <w:pPr>
              <w:pBdr>
                <w:top w:val="nil"/>
                <w:left w:val="nil"/>
                <w:bottom w:val="nil"/>
                <w:right w:val="nil"/>
                <w:between w:val="nil"/>
              </w:pBdr>
              <w:bidi/>
              <w:jc w:val="center"/>
              <w:rPr>
                <w:sz w:val="20"/>
                <w:szCs w:val="20"/>
              </w:rPr>
            </w:pPr>
            <w:r>
              <w:rPr>
                <w:sz w:val="20"/>
                <w:szCs w:val="20"/>
                <w:rtl/>
              </w:rPr>
              <w:t>עלייה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52E00D74" w14:textId="77777777" w:rsidR="00D96DBB" w:rsidRDefault="00000000">
            <w:pPr>
              <w:pBdr>
                <w:top w:val="nil"/>
                <w:left w:val="nil"/>
                <w:bottom w:val="nil"/>
                <w:right w:val="nil"/>
                <w:between w:val="nil"/>
              </w:pBdr>
              <w:bidi/>
              <w:jc w:val="center"/>
              <w:rPr>
                <w:sz w:val="20"/>
                <w:szCs w:val="20"/>
              </w:rPr>
            </w:pPr>
            <w:r>
              <w:rPr>
                <w:sz w:val="20"/>
                <w:szCs w:val="20"/>
              </w:rPr>
              <w:t>0.80</w:t>
            </w:r>
          </w:p>
        </w:tc>
        <w:tc>
          <w:tcPr>
            <w:tcW w:w="1560" w:type="dxa"/>
            <w:tcMar>
              <w:top w:w="90" w:type="dxa"/>
              <w:left w:w="90" w:type="dxa"/>
              <w:bottom w:w="90" w:type="dxa"/>
              <w:right w:w="90" w:type="dxa"/>
            </w:tcMar>
          </w:tcPr>
          <w:p w14:paraId="7870F32E" w14:textId="77777777" w:rsidR="00D96DBB" w:rsidRDefault="00000000">
            <w:pPr>
              <w:pBdr>
                <w:top w:val="nil"/>
                <w:left w:val="nil"/>
                <w:bottom w:val="nil"/>
                <w:right w:val="nil"/>
                <w:between w:val="nil"/>
              </w:pBdr>
              <w:bidi/>
              <w:jc w:val="center"/>
              <w:rPr>
                <w:sz w:val="20"/>
                <w:szCs w:val="20"/>
              </w:rPr>
            </w:pPr>
            <w:r>
              <w:rPr>
                <w:sz w:val="20"/>
                <w:szCs w:val="20"/>
              </w:rPr>
              <w:t>35.0%</w:t>
            </w:r>
          </w:p>
        </w:tc>
        <w:tc>
          <w:tcPr>
            <w:tcW w:w="1560" w:type="dxa"/>
            <w:tcMar>
              <w:top w:w="90" w:type="dxa"/>
              <w:left w:w="90" w:type="dxa"/>
              <w:bottom w:w="90" w:type="dxa"/>
              <w:right w:w="90" w:type="dxa"/>
            </w:tcMar>
          </w:tcPr>
          <w:p w14:paraId="202E15F6" w14:textId="77777777" w:rsidR="00D96DBB" w:rsidRDefault="00000000">
            <w:pPr>
              <w:pBdr>
                <w:top w:val="nil"/>
                <w:left w:val="nil"/>
                <w:bottom w:val="nil"/>
                <w:right w:val="nil"/>
                <w:between w:val="nil"/>
              </w:pBdr>
              <w:bidi/>
              <w:rPr>
                <w:sz w:val="20"/>
                <w:szCs w:val="20"/>
              </w:rPr>
            </w:pPr>
            <w:r>
              <w:rPr>
                <w:sz w:val="20"/>
                <w:szCs w:val="20"/>
                <w:rtl/>
              </w:rPr>
              <w:t>רמה 3: אין נורמות אוכלוסייה יציבות. נרמול תוך-דובר (</w:t>
            </w:r>
            <w:r>
              <w:rPr>
                <w:sz w:val="20"/>
                <w:szCs w:val="20"/>
              </w:rPr>
              <w:t>Within-Subject</w:t>
            </w:r>
            <w:r>
              <w:rPr>
                <w:sz w:val="20"/>
                <w:szCs w:val="20"/>
                <w:rtl/>
              </w:rPr>
              <w:t>) בלבד.</w:t>
            </w:r>
          </w:p>
        </w:tc>
      </w:tr>
      <w:tr w:rsidR="00D96DBB" w14:paraId="6E4829AB" w14:textId="77777777">
        <w:tc>
          <w:tcPr>
            <w:tcW w:w="1560" w:type="dxa"/>
            <w:tcMar>
              <w:top w:w="90" w:type="dxa"/>
              <w:left w:w="90" w:type="dxa"/>
              <w:bottom w:w="90" w:type="dxa"/>
              <w:right w:w="90" w:type="dxa"/>
            </w:tcMar>
          </w:tcPr>
          <w:p w14:paraId="4F855760" w14:textId="77777777" w:rsidR="00D96DBB" w:rsidRDefault="00000000">
            <w:pPr>
              <w:pBdr>
                <w:top w:val="nil"/>
                <w:left w:val="nil"/>
                <w:bottom w:val="nil"/>
                <w:right w:val="nil"/>
                <w:between w:val="nil"/>
              </w:pBdr>
              <w:bidi/>
              <w:rPr>
                <w:sz w:val="20"/>
                <w:szCs w:val="20"/>
              </w:rPr>
            </w:pPr>
            <w:r>
              <w:rPr>
                <w:sz w:val="20"/>
                <w:szCs w:val="20"/>
              </w:rPr>
              <w:t>PARCOR</w:t>
            </w:r>
          </w:p>
        </w:tc>
        <w:tc>
          <w:tcPr>
            <w:tcW w:w="1560" w:type="dxa"/>
            <w:tcMar>
              <w:top w:w="90" w:type="dxa"/>
              <w:left w:w="90" w:type="dxa"/>
              <w:bottom w:w="90" w:type="dxa"/>
              <w:right w:w="90" w:type="dxa"/>
            </w:tcMar>
          </w:tcPr>
          <w:p w14:paraId="4975EF8A" w14:textId="77777777" w:rsidR="00D96DBB" w:rsidRDefault="00000000">
            <w:pPr>
              <w:pBdr>
                <w:top w:val="nil"/>
                <w:left w:val="nil"/>
                <w:bottom w:val="nil"/>
                <w:right w:val="nil"/>
                <w:between w:val="nil"/>
              </w:pBdr>
              <w:bidi/>
              <w:rPr>
                <w:sz w:val="20"/>
                <w:szCs w:val="20"/>
              </w:rPr>
            </w:pPr>
            <w:r>
              <w:rPr>
                <w:sz w:val="20"/>
                <w:szCs w:val="20"/>
              </w:rPr>
              <w:t>Voice</w:t>
            </w:r>
          </w:p>
        </w:tc>
        <w:tc>
          <w:tcPr>
            <w:tcW w:w="1560" w:type="dxa"/>
            <w:tcMar>
              <w:top w:w="90" w:type="dxa"/>
              <w:left w:w="90" w:type="dxa"/>
              <w:bottom w:w="90" w:type="dxa"/>
              <w:right w:w="90" w:type="dxa"/>
            </w:tcMar>
          </w:tcPr>
          <w:p w14:paraId="4C737007" w14:textId="77777777" w:rsidR="00D96DBB" w:rsidRDefault="00000000">
            <w:pPr>
              <w:pBdr>
                <w:top w:val="nil"/>
                <w:left w:val="nil"/>
                <w:bottom w:val="nil"/>
                <w:right w:val="nil"/>
                <w:between w:val="nil"/>
              </w:pBdr>
              <w:bidi/>
              <w:jc w:val="center"/>
              <w:rPr>
                <w:sz w:val="20"/>
                <w:szCs w:val="20"/>
              </w:rPr>
            </w:pPr>
            <w:r>
              <w:rPr>
                <w:sz w:val="20"/>
                <w:szCs w:val="20"/>
                <w:rtl/>
              </w:rPr>
              <w:t>ירידה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039D8FCB" w14:textId="77777777" w:rsidR="00D96DBB" w:rsidRDefault="00000000">
            <w:pPr>
              <w:pBdr>
                <w:top w:val="nil"/>
                <w:left w:val="nil"/>
                <w:bottom w:val="nil"/>
                <w:right w:val="nil"/>
                <w:between w:val="nil"/>
              </w:pBdr>
              <w:bidi/>
              <w:jc w:val="center"/>
              <w:rPr>
                <w:sz w:val="20"/>
                <w:szCs w:val="20"/>
              </w:rPr>
            </w:pPr>
            <w:r>
              <w:rPr>
                <w:sz w:val="20"/>
                <w:szCs w:val="20"/>
              </w:rPr>
              <w:t>0.77</w:t>
            </w:r>
          </w:p>
        </w:tc>
        <w:tc>
          <w:tcPr>
            <w:tcW w:w="1560" w:type="dxa"/>
            <w:tcMar>
              <w:top w:w="90" w:type="dxa"/>
              <w:left w:w="90" w:type="dxa"/>
              <w:bottom w:w="90" w:type="dxa"/>
              <w:right w:w="90" w:type="dxa"/>
            </w:tcMar>
          </w:tcPr>
          <w:p w14:paraId="4EA20AA7" w14:textId="77777777" w:rsidR="00D96DBB" w:rsidRDefault="00000000">
            <w:pPr>
              <w:pBdr>
                <w:top w:val="nil"/>
                <w:left w:val="nil"/>
                <w:bottom w:val="nil"/>
                <w:right w:val="nil"/>
                <w:between w:val="nil"/>
              </w:pBdr>
              <w:bidi/>
              <w:jc w:val="center"/>
              <w:rPr>
                <w:sz w:val="20"/>
                <w:szCs w:val="20"/>
              </w:rPr>
            </w:pPr>
            <w:r>
              <w:rPr>
                <w:sz w:val="20"/>
                <w:szCs w:val="20"/>
              </w:rPr>
              <w:t>22.0%</w:t>
            </w:r>
          </w:p>
        </w:tc>
        <w:tc>
          <w:tcPr>
            <w:tcW w:w="1560" w:type="dxa"/>
            <w:tcMar>
              <w:top w:w="90" w:type="dxa"/>
              <w:left w:w="90" w:type="dxa"/>
              <w:bottom w:w="90" w:type="dxa"/>
              <w:right w:w="90" w:type="dxa"/>
            </w:tcMar>
          </w:tcPr>
          <w:p w14:paraId="397F9371" w14:textId="77777777" w:rsidR="00D96DBB" w:rsidRDefault="00000000">
            <w:pPr>
              <w:pBdr>
                <w:top w:val="nil"/>
                <w:left w:val="nil"/>
                <w:bottom w:val="nil"/>
                <w:right w:val="nil"/>
                <w:between w:val="nil"/>
              </w:pBdr>
              <w:bidi/>
              <w:rPr>
                <w:sz w:val="20"/>
                <w:szCs w:val="20"/>
              </w:rPr>
            </w:pPr>
            <w:r>
              <w:rPr>
                <w:sz w:val="20"/>
                <w:szCs w:val="20"/>
                <w:rtl/>
              </w:rPr>
              <w:t>רמה 3: אין נורמות אוכלוסייה. מתמקד בשונות המבנית של הדובר הספציפי.</w:t>
            </w:r>
          </w:p>
        </w:tc>
      </w:tr>
      <w:tr w:rsidR="00D96DBB" w14:paraId="033B134B" w14:textId="77777777">
        <w:tc>
          <w:tcPr>
            <w:tcW w:w="1560" w:type="dxa"/>
            <w:tcMar>
              <w:top w:w="90" w:type="dxa"/>
              <w:left w:w="90" w:type="dxa"/>
              <w:bottom w:w="90" w:type="dxa"/>
              <w:right w:w="90" w:type="dxa"/>
            </w:tcMar>
          </w:tcPr>
          <w:p w14:paraId="61737A3B" w14:textId="77777777" w:rsidR="00D96DBB" w:rsidRDefault="00000000">
            <w:pPr>
              <w:pBdr>
                <w:top w:val="nil"/>
                <w:left w:val="nil"/>
                <w:bottom w:val="nil"/>
                <w:right w:val="nil"/>
                <w:between w:val="nil"/>
              </w:pBdr>
              <w:bidi/>
              <w:rPr>
                <w:sz w:val="20"/>
                <w:szCs w:val="20"/>
              </w:rPr>
            </w:pPr>
            <w:r>
              <w:rPr>
                <w:sz w:val="20"/>
                <w:szCs w:val="20"/>
              </w:rPr>
              <w:t>LPC</w:t>
            </w:r>
          </w:p>
        </w:tc>
        <w:tc>
          <w:tcPr>
            <w:tcW w:w="1560" w:type="dxa"/>
            <w:tcMar>
              <w:top w:w="90" w:type="dxa"/>
              <w:left w:w="90" w:type="dxa"/>
              <w:bottom w:w="90" w:type="dxa"/>
              <w:right w:w="90" w:type="dxa"/>
            </w:tcMar>
          </w:tcPr>
          <w:p w14:paraId="2625260B" w14:textId="77777777" w:rsidR="00D96DBB" w:rsidRDefault="00000000">
            <w:pPr>
              <w:pBdr>
                <w:top w:val="nil"/>
                <w:left w:val="nil"/>
                <w:bottom w:val="nil"/>
                <w:right w:val="nil"/>
                <w:between w:val="nil"/>
              </w:pBdr>
              <w:bidi/>
              <w:rPr>
                <w:sz w:val="20"/>
                <w:szCs w:val="20"/>
              </w:rPr>
            </w:pPr>
            <w:r>
              <w:rPr>
                <w:sz w:val="20"/>
                <w:szCs w:val="20"/>
              </w:rPr>
              <w:t>Voice</w:t>
            </w:r>
          </w:p>
        </w:tc>
        <w:tc>
          <w:tcPr>
            <w:tcW w:w="1560" w:type="dxa"/>
            <w:tcMar>
              <w:top w:w="90" w:type="dxa"/>
              <w:left w:w="90" w:type="dxa"/>
              <w:bottom w:w="90" w:type="dxa"/>
              <w:right w:w="90" w:type="dxa"/>
            </w:tcMar>
          </w:tcPr>
          <w:p w14:paraId="7A312A17" w14:textId="77777777" w:rsidR="00D96DBB" w:rsidRDefault="00000000">
            <w:pPr>
              <w:pBdr>
                <w:top w:val="nil"/>
                <w:left w:val="nil"/>
                <w:bottom w:val="nil"/>
                <w:right w:val="nil"/>
                <w:between w:val="nil"/>
              </w:pBdr>
              <w:bidi/>
              <w:jc w:val="center"/>
              <w:rPr>
                <w:sz w:val="20"/>
                <w:szCs w:val="20"/>
              </w:rPr>
            </w:pPr>
            <w:r>
              <w:rPr>
                <w:sz w:val="20"/>
                <w:szCs w:val="20"/>
                <w:rtl/>
              </w:rPr>
              <w:t>ירידה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4B28BA1A" w14:textId="77777777" w:rsidR="00D96DBB" w:rsidRDefault="00000000">
            <w:pPr>
              <w:pBdr>
                <w:top w:val="nil"/>
                <w:left w:val="nil"/>
                <w:bottom w:val="nil"/>
                <w:right w:val="nil"/>
                <w:between w:val="nil"/>
              </w:pBdr>
              <w:bidi/>
              <w:jc w:val="center"/>
              <w:rPr>
                <w:sz w:val="20"/>
                <w:szCs w:val="20"/>
              </w:rPr>
            </w:pPr>
            <w:r>
              <w:rPr>
                <w:sz w:val="20"/>
                <w:szCs w:val="20"/>
              </w:rPr>
              <w:t>0.76</w:t>
            </w:r>
          </w:p>
        </w:tc>
        <w:tc>
          <w:tcPr>
            <w:tcW w:w="1560" w:type="dxa"/>
            <w:tcMar>
              <w:top w:w="90" w:type="dxa"/>
              <w:left w:w="90" w:type="dxa"/>
              <w:bottom w:w="90" w:type="dxa"/>
              <w:right w:w="90" w:type="dxa"/>
            </w:tcMar>
          </w:tcPr>
          <w:p w14:paraId="74785A1F" w14:textId="77777777" w:rsidR="00D96DBB" w:rsidRDefault="00000000">
            <w:pPr>
              <w:pBdr>
                <w:top w:val="nil"/>
                <w:left w:val="nil"/>
                <w:bottom w:val="nil"/>
                <w:right w:val="nil"/>
                <w:between w:val="nil"/>
              </w:pBdr>
              <w:bidi/>
              <w:jc w:val="center"/>
              <w:rPr>
                <w:sz w:val="20"/>
                <w:szCs w:val="20"/>
              </w:rPr>
            </w:pPr>
            <w:r>
              <w:rPr>
                <w:sz w:val="20"/>
                <w:szCs w:val="20"/>
              </w:rPr>
              <w:t>10.0%</w:t>
            </w:r>
          </w:p>
        </w:tc>
        <w:tc>
          <w:tcPr>
            <w:tcW w:w="1560" w:type="dxa"/>
            <w:tcMar>
              <w:top w:w="90" w:type="dxa"/>
              <w:left w:w="90" w:type="dxa"/>
              <w:bottom w:w="90" w:type="dxa"/>
              <w:right w:w="90" w:type="dxa"/>
            </w:tcMar>
          </w:tcPr>
          <w:p w14:paraId="48265FEE" w14:textId="77777777" w:rsidR="00D96DBB" w:rsidRDefault="00000000">
            <w:pPr>
              <w:pBdr>
                <w:top w:val="nil"/>
                <w:left w:val="nil"/>
                <w:bottom w:val="nil"/>
                <w:right w:val="nil"/>
                <w:between w:val="nil"/>
              </w:pBdr>
              <w:bidi/>
              <w:rPr>
                <w:sz w:val="20"/>
                <w:szCs w:val="20"/>
              </w:rPr>
            </w:pPr>
            <w:r>
              <w:rPr>
                <w:sz w:val="20"/>
                <w:szCs w:val="20"/>
                <w:rtl/>
              </w:rPr>
              <w:t xml:space="preserve">רמה 3: משתנה לפי </w:t>
            </w:r>
            <w:proofErr w:type="spellStart"/>
            <w:r>
              <w:rPr>
                <w:sz w:val="20"/>
                <w:szCs w:val="20"/>
                <w:rtl/>
              </w:rPr>
              <w:t>מורפולוגיית</w:t>
            </w:r>
            <w:proofErr w:type="spellEnd"/>
            <w:r>
              <w:rPr>
                <w:sz w:val="20"/>
                <w:szCs w:val="20"/>
                <w:rtl/>
              </w:rPr>
              <w:t xml:space="preserve"> לוע אנטומית, נרמול עצמי בלבד.</w:t>
            </w:r>
          </w:p>
        </w:tc>
      </w:tr>
      <w:tr w:rsidR="00D96DBB" w14:paraId="5B290A93" w14:textId="77777777">
        <w:tc>
          <w:tcPr>
            <w:tcW w:w="1560" w:type="dxa"/>
            <w:tcMar>
              <w:top w:w="90" w:type="dxa"/>
              <w:left w:w="90" w:type="dxa"/>
              <w:bottom w:w="90" w:type="dxa"/>
              <w:right w:w="90" w:type="dxa"/>
            </w:tcMar>
          </w:tcPr>
          <w:p w14:paraId="0C5FD1F5" w14:textId="77777777" w:rsidR="00D96DBB" w:rsidRDefault="00000000">
            <w:pPr>
              <w:pBdr>
                <w:top w:val="nil"/>
                <w:left w:val="nil"/>
                <w:bottom w:val="nil"/>
                <w:right w:val="nil"/>
                <w:between w:val="nil"/>
              </w:pBdr>
              <w:bidi/>
              <w:rPr>
                <w:sz w:val="20"/>
                <w:szCs w:val="20"/>
              </w:rPr>
            </w:pPr>
            <w:r>
              <w:rPr>
                <w:sz w:val="20"/>
                <w:szCs w:val="20"/>
              </w:rPr>
              <w:t>Pitch (F0)</w:t>
            </w:r>
          </w:p>
        </w:tc>
        <w:tc>
          <w:tcPr>
            <w:tcW w:w="1560" w:type="dxa"/>
            <w:tcMar>
              <w:top w:w="90" w:type="dxa"/>
              <w:left w:w="90" w:type="dxa"/>
              <w:bottom w:w="90" w:type="dxa"/>
              <w:right w:w="90" w:type="dxa"/>
            </w:tcMar>
          </w:tcPr>
          <w:p w14:paraId="53064FD7" w14:textId="77777777" w:rsidR="00D96DBB" w:rsidRDefault="00000000">
            <w:pPr>
              <w:pBdr>
                <w:top w:val="nil"/>
                <w:left w:val="nil"/>
                <w:bottom w:val="nil"/>
                <w:right w:val="nil"/>
                <w:between w:val="nil"/>
              </w:pBdr>
              <w:bidi/>
              <w:rPr>
                <w:sz w:val="20"/>
                <w:szCs w:val="20"/>
              </w:rPr>
            </w:pPr>
            <w:r>
              <w:rPr>
                <w:sz w:val="20"/>
                <w:szCs w:val="20"/>
              </w:rPr>
              <w:t>Voice</w:t>
            </w:r>
          </w:p>
        </w:tc>
        <w:tc>
          <w:tcPr>
            <w:tcW w:w="1560" w:type="dxa"/>
            <w:tcMar>
              <w:top w:w="90" w:type="dxa"/>
              <w:left w:w="90" w:type="dxa"/>
              <w:bottom w:w="90" w:type="dxa"/>
              <w:right w:w="90" w:type="dxa"/>
            </w:tcMar>
          </w:tcPr>
          <w:p w14:paraId="3431BF8B" w14:textId="77777777" w:rsidR="00D96DBB" w:rsidRDefault="00000000">
            <w:pPr>
              <w:pBdr>
                <w:top w:val="nil"/>
                <w:left w:val="nil"/>
                <w:bottom w:val="nil"/>
                <w:right w:val="nil"/>
                <w:between w:val="nil"/>
              </w:pBdr>
              <w:bidi/>
              <w:jc w:val="center"/>
              <w:rPr>
                <w:sz w:val="20"/>
                <w:szCs w:val="20"/>
              </w:rPr>
            </w:pPr>
            <w:r>
              <w:rPr>
                <w:sz w:val="20"/>
                <w:szCs w:val="20"/>
                <w:rtl/>
              </w:rPr>
              <w:t>ירידה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738DF6E2" w14:textId="77777777" w:rsidR="00D96DBB" w:rsidRDefault="00000000">
            <w:pPr>
              <w:pBdr>
                <w:top w:val="nil"/>
                <w:left w:val="nil"/>
                <w:bottom w:val="nil"/>
                <w:right w:val="nil"/>
                <w:between w:val="nil"/>
              </w:pBdr>
              <w:bidi/>
              <w:jc w:val="center"/>
              <w:rPr>
                <w:sz w:val="20"/>
                <w:szCs w:val="20"/>
              </w:rPr>
            </w:pPr>
            <w:r>
              <w:rPr>
                <w:sz w:val="20"/>
                <w:szCs w:val="20"/>
              </w:rPr>
              <w:t>0.76</w:t>
            </w:r>
          </w:p>
        </w:tc>
        <w:tc>
          <w:tcPr>
            <w:tcW w:w="1560" w:type="dxa"/>
            <w:tcMar>
              <w:top w:w="90" w:type="dxa"/>
              <w:left w:w="90" w:type="dxa"/>
              <w:bottom w:w="90" w:type="dxa"/>
              <w:right w:w="90" w:type="dxa"/>
            </w:tcMar>
          </w:tcPr>
          <w:p w14:paraId="28452F91" w14:textId="77777777" w:rsidR="00D96DBB" w:rsidRDefault="00000000">
            <w:pPr>
              <w:pBdr>
                <w:top w:val="nil"/>
                <w:left w:val="nil"/>
                <w:bottom w:val="nil"/>
                <w:right w:val="nil"/>
                <w:between w:val="nil"/>
              </w:pBdr>
              <w:bidi/>
              <w:jc w:val="center"/>
              <w:rPr>
                <w:sz w:val="20"/>
                <w:szCs w:val="20"/>
              </w:rPr>
            </w:pPr>
            <w:r>
              <w:rPr>
                <w:sz w:val="20"/>
                <w:szCs w:val="20"/>
              </w:rPr>
              <w:t>7.5%</w:t>
            </w:r>
          </w:p>
        </w:tc>
        <w:tc>
          <w:tcPr>
            <w:tcW w:w="1560" w:type="dxa"/>
            <w:tcMar>
              <w:top w:w="90" w:type="dxa"/>
              <w:left w:w="90" w:type="dxa"/>
              <w:bottom w:w="90" w:type="dxa"/>
              <w:right w:w="90" w:type="dxa"/>
            </w:tcMar>
          </w:tcPr>
          <w:p w14:paraId="013EA412" w14:textId="77777777" w:rsidR="00D96DBB" w:rsidRDefault="00000000">
            <w:pPr>
              <w:pBdr>
                <w:top w:val="nil"/>
                <w:left w:val="nil"/>
                <w:bottom w:val="nil"/>
                <w:right w:val="nil"/>
                <w:between w:val="nil"/>
              </w:pBdr>
              <w:bidi/>
              <w:rPr>
                <w:sz w:val="20"/>
                <w:szCs w:val="20"/>
              </w:rPr>
            </w:pPr>
            <w:r>
              <w:rPr>
                <w:sz w:val="20"/>
                <w:szCs w:val="20"/>
                <w:rtl/>
              </w:rPr>
              <w:t>רמה 1: מנורמל קשיח לפי מין (</w:t>
            </w:r>
            <w:r>
              <w:rPr>
                <w:sz w:val="20"/>
                <w:szCs w:val="20"/>
              </w:rPr>
              <w:t>Sex</w:t>
            </w:r>
            <w:r>
              <w:rPr>
                <w:sz w:val="20"/>
                <w:szCs w:val="20"/>
                <w:rtl/>
              </w:rPr>
              <w:t xml:space="preserve">) בקוד. נשים: </w:t>
            </w:r>
            <w:r>
              <w:rPr>
                <w:sz w:val="20"/>
                <w:szCs w:val="20"/>
              </w:rPr>
              <w:t>σ = 18-35 Hz</w:t>
            </w:r>
            <w:r>
              <w:rPr>
                <w:sz w:val="20"/>
                <w:szCs w:val="20"/>
                <w:rtl/>
              </w:rPr>
              <w:t xml:space="preserve">, גברים: </w:t>
            </w:r>
            <w:r>
              <w:rPr>
                <w:sz w:val="20"/>
                <w:szCs w:val="20"/>
              </w:rPr>
              <w:t>σ = 12-25 Hz (Titze</w:t>
            </w:r>
            <w:r>
              <w:rPr>
                <w:sz w:val="20"/>
                <w:szCs w:val="20"/>
                <w:rtl/>
              </w:rPr>
              <w:t>).</w:t>
            </w:r>
          </w:p>
        </w:tc>
      </w:tr>
      <w:tr w:rsidR="00D96DBB" w14:paraId="37B2D0D5" w14:textId="77777777">
        <w:tc>
          <w:tcPr>
            <w:tcW w:w="1560" w:type="dxa"/>
            <w:tcMar>
              <w:top w:w="90" w:type="dxa"/>
              <w:left w:w="90" w:type="dxa"/>
              <w:bottom w:w="90" w:type="dxa"/>
              <w:right w:w="90" w:type="dxa"/>
            </w:tcMar>
          </w:tcPr>
          <w:p w14:paraId="5087808B" w14:textId="77777777" w:rsidR="00D96DBB" w:rsidRDefault="00000000">
            <w:pPr>
              <w:pBdr>
                <w:top w:val="nil"/>
                <w:left w:val="nil"/>
                <w:bottom w:val="nil"/>
                <w:right w:val="nil"/>
                <w:between w:val="nil"/>
              </w:pBdr>
              <w:bidi/>
              <w:rPr>
                <w:sz w:val="20"/>
                <w:szCs w:val="20"/>
              </w:rPr>
            </w:pPr>
            <w:r>
              <w:rPr>
                <w:sz w:val="20"/>
                <w:szCs w:val="20"/>
              </w:rPr>
              <w:t>MFCC</w:t>
            </w:r>
          </w:p>
        </w:tc>
        <w:tc>
          <w:tcPr>
            <w:tcW w:w="1560" w:type="dxa"/>
            <w:tcMar>
              <w:top w:w="90" w:type="dxa"/>
              <w:left w:w="90" w:type="dxa"/>
              <w:bottom w:w="90" w:type="dxa"/>
              <w:right w:w="90" w:type="dxa"/>
            </w:tcMar>
          </w:tcPr>
          <w:p w14:paraId="795B4350" w14:textId="77777777" w:rsidR="00D96DBB" w:rsidRDefault="00000000">
            <w:pPr>
              <w:pBdr>
                <w:top w:val="nil"/>
                <w:left w:val="nil"/>
                <w:bottom w:val="nil"/>
                <w:right w:val="nil"/>
                <w:between w:val="nil"/>
              </w:pBdr>
              <w:bidi/>
              <w:rPr>
                <w:sz w:val="20"/>
                <w:szCs w:val="20"/>
              </w:rPr>
            </w:pPr>
            <w:r>
              <w:rPr>
                <w:sz w:val="20"/>
                <w:szCs w:val="20"/>
              </w:rPr>
              <w:t>Voice</w:t>
            </w:r>
          </w:p>
        </w:tc>
        <w:tc>
          <w:tcPr>
            <w:tcW w:w="1560" w:type="dxa"/>
            <w:tcMar>
              <w:top w:w="90" w:type="dxa"/>
              <w:left w:w="90" w:type="dxa"/>
              <w:bottom w:w="90" w:type="dxa"/>
              <w:right w:w="90" w:type="dxa"/>
            </w:tcMar>
          </w:tcPr>
          <w:p w14:paraId="3D3246B4" w14:textId="77777777" w:rsidR="00D96DBB" w:rsidRDefault="00000000">
            <w:pPr>
              <w:pBdr>
                <w:top w:val="nil"/>
                <w:left w:val="nil"/>
                <w:bottom w:val="nil"/>
                <w:right w:val="nil"/>
                <w:between w:val="nil"/>
              </w:pBdr>
              <w:bidi/>
              <w:jc w:val="center"/>
              <w:rPr>
                <w:sz w:val="20"/>
                <w:szCs w:val="20"/>
              </w:rPr>
            </w:pPr>
            <w:r>
              <w:rPr>
                <w:sz w:val="20"/>
                <w:szCs w:val="20"/>
                <w:rtl/>
              </w:rPr>
              <w:t>ירידה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4CCF3DEF" w14:textId="77777777" w:rsidR="00D96DBB" w:rsidRDefault="00000000">
            <w:pPr>
              <w:pBdr>
                <w:top w:val="nil"/>
                <w:left w:val="nil"/>
                <w:bottom w:val="nil"/>
                <w:right w:val="nil"/>
                <w:between w:val="nil"/>
              </w:pBdr>
              <w:bidi/>
              <w:jc w:val="center"/>
              <w:rPr>
                <w:sz w:val="20"/>
                <w:szCs w:val="20"/>
              </w:rPr>
            </w:pPr>
            <w:r>
              <w:rPr>
                <w:sz w:val="20"/>
                <w:szCs w:val="20"/>
              </w:rPr>
              <w:t>0.75</w:t>
            </w:r>
          </w:p>
        </w:tc>
        <w:tc>
          <w:tcPr>
            <w:tcW w:w="1560" w:type="dxa"/>
            <w:tcMar>
              <w:top w:w="90" w:type="dxa"/>
              <w:left w:w="90" w:type="dxa"/>
              <w:bottom w:w="90" w:type="dxa"/>
              <w:right w:w="90" w:type="dxa"/>
            </w:tcMar>
          </w:tcPr>
          <w:p w14:paraId="4587CBCC" w14:textId="77777777" w:rsidR="00D96DBB" w:rsidRDefault="00000000">
            <w:pPr>
              <w:pBdr>
                <w:top w:val="nil"/>
                <w:left w:val="nil"/>
                <w:bottom w:val="nil"/>
                <w:right w:val="nil"/>
                <w:between w:val="nil"/>
              </w:pBdr>
              <w:bidi/>
              <w:jc w:val="center"/>
              <w:rPr>
                <w:sz w:val="20"/>
                <w:szCs w:val="20"/>
              </w:rPr>
            </w:pPr>
            <w:r>
              <w:rPr>
                <w:sz w:val="20"/>
                <w:szCs w:val="20"/>
              </w:rPr>
              <w:t>27.5%</w:t>
            </w:r>
          </w:p>
        </w:tc>
        <w:tc>
          <w:tcPr>
            <w:tcW w:w="1560" w:type="dxa"/>
            <w:tcMar>
              <w:top w:w="90" w:type="dxa"/>
              <w:left w:w="90" w:type="dxa"/>
              <w:bottom w:w="90" w:type="dxa"/>
              <w:right w:w="90" w:type="dxa"/>
            </w:tcMar>
          </w:tcPr>
          <w:p w14:paraId="05A22003" w14:textId="77777777" w:rsidR="00D96DBB" w:rsidRDefault="00000000">
            <w:pPr>
              <w:pBdr>
                <w:top w:val="nil"/>
                <w:left w:val="nil"/>
                <w:bottom w:val="nil"/>
                <w:right w:val="nil"/>
                <w:between w:val="nil"/>
              </w:pBdr>
              <w:bidi/>
              <w:rPr>
                <w:sz w:val="20"/>
                <w:szCs w:val="20"/>
              </w:rPr>
            </w:pPr>
            <w:r>
              <w:rPr>
                <w:sz w:val="20"/>
                <w:szCs w:val="20"/>
                <w:rtl/>
              </w:rPr>
              <w:t xml:space="preserve">רמה 2: שונות משוערת לפי רכיבים. עבור רכיב </w:t>
            </w:r>
            <w:r>
              <w:rPr>
                <w:sz w:val="20"/>
                <w:szCs w:val="20"/>
              </w:rPr>
              <w:t>C</w:t>
            </w:r>
            <w:r>
              <w:rPr>
                <w:sz w:val="20"/>
                <w:szCs w:val="20"/>
                <w:vertAlign w:val="subscript"/>
              </w:rPr>
              <w:t>1</w:t>
            </w:r>
            <w:r>
              <w:rPr>
                <w:sz w:val="20"/>
                <w:szCs w:val="20"/>
                <w:rtl/>
              </w:rPr>
              <w:t xml:space="preserve"> נקבע: </w:t>
            </w:r>
            <w:r>
              <w:rPr>
                <w:sz w:val="20"/>
                <w:szCs w:val="20"/>
              </w:rPr>
              <w:t>σ = 8-15 (Davis &amp; Mermelstein</w:t>
            </w:r>
            <w:r>
              <w:rPr>
                <w:sz w:val="20"/>
                <w:szCs w:val="20"/>
                <w:rtl/>
              </w:rPr>
              <w:t>).</w:t>
            </w:r>
          </w:p>
        </w:tc>
      </w:tr>
      <w:tr w:rsidR="00D96DBB" w14:paraId="43C4C0C4" w14:textId="77777777">
        <w:tc>
          <w:tcPr>
            <w:tcW w:w="1560" w:type="dxa"/>
            <w:tcMar>
              <w:top w:w="90" w:type="dxa"/>
              <w:left w:w="90" w:type="dxa"/>
              <w:bottom w:w="90" w:type="dxa"/>
              <w:right w:w="90" w:type="dxa"/>
            </w:tcMar>
          </w:tcPr>
          <w:p w14:paraId="620248A1" w14:textId="77777777" w:rsidR="00D96DBB" w:rsidRDefault="00000000">
            <w:pPr>
              <w:pBdr>
                <w:top w:val="nil"/>
                <w:left w:val="nil"/>
                <w:bottom w:val="nil"/>
                <w:right w:val="nil"/>
                <w:between w:val="nil"/>
              </w:pBdr>
              <w:bidi/>
              <w:rPr>
                <w:sz w:val="20"/>
                <w:szCs w:val="20"/>
              </w:rPr>
            </w:pPr>
            <w:r>
              <w:rPr>
                <w:sz w:val="20"/>
                <w:szCs w:val="20"/>
              </w:rPr>
              <w:t>score</w:t>
            </w:r>
          </w:p>
        </w:tc>
        <w:tc>
          <w:tcPr>
            <w:tcW w:w="1560" w:type="dxa"/>
            <w:tcMar>
              <w:top w:w="90" w:type="dxa"/>
              <w:left w:w="90" w:type="dxa"/>
              <w:bottom w:w="90" w:type="dxa"/>
              <w:right w:w="90" w:type="dxa"/>
            </w:tcMar>
          </w:tcPr>
          <w:p w14:paraId="0CA92CBF" w14:textId="77777777" w:rsidR="00D96DBB" w:rsidRDefault="00000000">
            <w:pPr>
              <w:pBdr>
                <w:top w:val="nil"/>
                <w:left w:val="nil"/>
                <w:bottom w:val="nil"/>
                <w:right w:val="nil"/>
                <w:between w:val="nil"/>
              </w:pBdr>
              <w:bidi/>
              <w:rPr>
                <w:sz w:val="20"/>
                <w:szCs w:val="20"/>
              </w:rPr>
            </w:pPr>
            <w:r>
              <w:rPr>
                <w:sz w:val="20"/>
                <w:szCs w:val="20"/>
              </w:rPr>
              <w:t>Game Performance</w:t>
            </w:r>
          </w:p>
        </w:tc>
        <w:tc>
          <w:tcPr>
            <w:tcW w:w="1560" w:type="dxa"/>
            <w:tcMar>
              <w:top w:w="90" w:type="dxa"/>
              <w:left w:w="90" w:type="dxa"/>
              <w:bottom w:w="90" w:type="dxa"/>
              <w:right w:w="90" w:type="dxa"/>
            </w:tcMar>
          </w:tcPr>
          <w:p w14:paraId="51265036" w14:textId="77777777" w:rsidR="00D96DBB" w:rsidRDefault="00000000">
            <w:pPr>
              <w:pBdr>
                <w:top w:val="nil"/>
                <w:left w:val="nil"/>
                <w:bottom w:val="nil"/>
                <w:right w:val="nil"/>
                <w:between w:val="nil"/>
              </w:pBdr>
              <w:bidi/>
              <w:jc w:val="center"/>
              <w:rPr>
                <w:sz w:val="20"/>
                <w:szCs w:val="20"/>
              </w:rPr>
            </w:pPr>
            <w:r>
              <w:rPr>
                <w:sz w:val="20"/>
                <w:szCs w:val="20"/>
                <w:rtl/>
              </w:rPr>
              <w:t>ירידה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45E003A1" w14:textId="77777777" w:rsidR="00D96DBB" w:rsidRDefault="00000000">
            <w:pPr>
              <w:pBdr>
                <w:top w:val="nil"/>
                <w:left w:val="nil"/>
                <w:bottom w:val="nil"/>
                <w:right w:val="nil"/>
                <w:between w:val="nil"/>
              </w:pBdr>
              <w:bidi/>
              <w:jc w:val="center"/>
              <w:rPr>
                <w:sz w:val="20"/>
                <w:szCs w:val="20"/>
              </w:rPr>
            </w:pPr>
            <w:r>
              <w:rPr>
                <w:sz w:val="20"/>
                <w:szCs w:val="20"/>
              </w:rPr>
              <w:t>0.82</w:t>
            </w:r>
          </w:p>
        </w:tc>
        <w:tc>
          <w:tcPr>
            <w:tcW w:w="1560" w:type="dxa"/>
            <w:tcMar>
              <w:top w:w="90" w:type="dxa"/>
              <w:left w:w="90" w:type="dxa"/>
              <w:bottom w:w="90" w:type="dxa"/>
              <w:right w:w="90" w:type="dxa"/>
            </w:tcMar>
          </w:tcPr>
          <w:p w14:paraId="3DF8136D" w14:textId="77777777" w:rsidR="00D96DBB" w:rsidRDefault="00000000">
            <w:pPr>
              <w:pBdr>
                <w:top w:val="nil"/>
                <w:left w:val="nil"/>
                <w:bottom w:val="nil"/>
                <w:right w:val="nil"/>
                <w:between w:val="nil"/>
              </w:pBdr>
              <w:bidi/>
              <w:rPr>
                <w:sz w:val="20"/>
                <w:szCs w:val="20"/>
              </w:rPr>
            </w:pPr>
            <w:r>
              <w:rPr>
                <w:sz w:val="20"/>
                <w:szCs w:val="20"/>
                <w:rtl/>
              </w:rPr>
              <w:t>מבוסס ביצוע</w:t>
            </w:r>
          </w:p>
        </w:tc>
        <w:tc>
          <w:tcPr>
            <w:tcW w:w="1560" w:type="dxa"/>
            <w:tcMar>
              <w:top w:w="90" w:type="dxa"/>
              <w:left w:w="90" w:type="dxa"/>
              <w:bottom w:w="90" w:type="dxa"/>
              <w:right w:w="90" w:type="dxa"/>
            </w:tcMar>
          </w:tcPr>
          <w:p w14:paraId="710E1190" w14:textId="77777777" w:rsidR="00D96DBB" w:rsidRDefault="00000000">
            <w:pPr>
              <w:pBdr>
                <w:top w:val="nil"/>
                <w:left w:val="nil"/>
                <w:bottom w:val="nil"/>
                <w:right w:val="nil"/>
                <w:between w:val="nil"/>
              </w:pBdr>
              <w:bidi/>
              <w:rPr>
                <w:sz w:val="20"/>
                <w:szCs w:val="20"/>
              </w:rPr>
            </w:pPr>
            <w:r>
              <w:rPr>
                <w:sz w:val="20"/>
                <w:szCs w:val="20"/>
                <w:rtl/>
              </w:rPr>
              <w:t xml:space="preserve">רמה 2: מבוסס מתאם מול משימות </w:t>
            </w:r>
            <w:r>
              <w:rPr>
                <w:sz w:val="20"/>
                <w:szCs w:val="20"/>
              </w:rPr>
              <w:t>PVT</w:t>
            </w:r>
            <w:r>
              <w:rPr>
                <w:sz w:val="20"/>
                <w:szCs w:val="20"/>
                <w:rtl/>
              </w:rPr>
              <w:t xml:space="preserve"> קלאסיות (</w:t>
            </w:r>
            <w:proofErr w:type="spellStart"/>
            <w:r>
              <w:rPr>
                <w:sz w:val="20"/>
                <w:szCs w:val="20"/>
              </w:rPr>
              <w:t>r</w:t>
            </w:r>
            <w:r>
              <w:rPr>
                <w:sz w:val="20"/>
                <w:szCs w:val="20"/>
                <w:vertAlign w:val="subscript"/>
              </w:rPr>
              <w:t>PVT</w:t>
            </w:r>
            <w:proofErr w:type="spellEnd"/>
            <w:r>
              <w:rPr>
                <w:sz w:val="20"/>
                <w:szCs w:val="20"/>
                <w:rtl/>
              </w:rPr>
              <w:t xml:space="preserve">). שונות: </w:t>
            </w:r>
            <w:r>
              <w:rPr>
                <w:sz w:val="20"/>
                <w:szCs w:val="20"/>
              </w:rPr>
              <w:t>σ</w:t>
            </w:r>
            <w:r>
              <w:rPr>
                <w:rFonts w:ascii="Arial Unicode MS" w:eastAsia="Arial Unicode MS" w:hAnsi="Arial Unicode MS" w:cs="Arial Unicode MS"/>
                <w:sz w:val="20"/>
                <w:szCs w:val="20"/>
              </w:rPr>
              <w:t xml:space="preserve"> ≈ 25-40 </w:t>
            </w:r>
            <w:proofErr w:type="spellStart"/>
            <w:r>
              <w:rPr>
                <w:sz w:val="20"/>
                <w:szCs w:val="20"/>
              </w:rPr>
              <w:t>ms</w:t>
            </w:r>
            <w:proofErr w:type="spellEnd"/>
            <w:r>
              <w:rPr>
                <w:sz w:val="20"/>
                <w:szCs w:val="20"/>
                <w:rtl/>
              </w:rPr>
              <w:t>.</w:t>
            </w:r>
          </w:p>
        </w:tc>
      </w:tr>
      <w:tr w:rsidR="00D96DBB" w14:paraId="1690185D" w14:textId="77777777">
        <w:tc>
          <w:tcPr>
            <w:tcW w:w="1560" w:type="dxa"/>
            <w:tcMar>
              <w:top w:w="90" w:type="dxa"/>
              <w:left w:w="90" w:type="dxa"/>
              <w:bottom w:w="90" w:type="dxa"/>
              <w:right w:w="90" w:type="dxa"/>
            </w:tcMar>
          </w:tcPr>
          <w:p w14:paraId="6E23F7FE" w14:textId="77777777" w:rsidR="00D96DBB" w:rsidRDefault="00000000">
            <w:pPr>
              <w:pBdr>
                <w:top w:val="nil"/>
                <w:left w:val="nil"/>
                <w:bottom w:val="nil"/>
                <w:right w:val="nil"/>
                <w:between w:val="nil"/>
              </w:pBdr>
              <w:bidi/>
              <w:rPr>
                <w:sz w:val="20"/>
                <w:szCs w:val="20"/>
              </w:rPr>
            </w:pPr>
            <w:proofErr w:type="spellStart"/>
            <w:r>
              <w:rPr>
                <w:sz w:val="20"/>
                <w:szCs w:val="20"/>
              </w:rPr>
              <w:t>sleep_last</w:t>
            </w:r>
            <w:proofErr w:type="spellEnd"/>
          </w:p>
        </w:tc>
        <w:tc>
          <w:tcPr>
            <w:tcW w:w="1560" w:type="dxa"/>
            <w:tcMar>
              <w:top w:w="90" w:type="dxa"/>
              <w:left w:w="90" w:type="dxa"/>
              <w:bottom w:w="90" w:type="dxa"/>
              <w:right w:w="90" w:type="dxa"/>
            </w:tcMar>
          </w:tcPr>
          <w:p w14:paraId="74EDAE7A" w14:textId="77777777" w:rsidR="00D96DBB" w:rsidRDefault="00000000">
            <w:pPr>
              <w:pBdr>
                <w:top w:val="nil"/>
                <w:left w:val="nil"/>
                <w:bottom w:val="nil"/>
                <w:right w:val="nil"/>
                <w:between w:val="nil"/>
              </w:pBdr>
              <w:bidi/>
              <w:rPr>
                <w:sz w:val="20"/>
                <w:szCs w:val="20"/>
              </w:rPr>
            </w:pPr>
            <w:r>
              <w:rPr>
                <w:sz w:val="20"/>
                <w:szCs w:val="20"/>
              </w:rPr>
              <w:t>Subjective</w:t>
            </w:r>
          </w:p>
        </w:tc>
        <w:tc>
          <w:tcPr>
            <w:tcW w:w="1560" w:type="dxa"/>
            <w:tcMar>
              <w:top w:w="90" w:type="dxa"/>
              <w:left w:w="90" w:type="dxa"/>
              <w:bottom w:w="90" w:type="dxa"/>
              <w:right w:w="90" w:type="dxa"/>
            </w:tcMar>
          </w:tcPr>
          <w:p w14:paraId="5D4B6B0A" w14:textId="77777777" w:rsidR="00D96DBB" w:rsidRDefault="00000000">
            <w:pPr>
              <w:pBdr>
                <w:top w:val="nil"/>
                <w:left w:val="nil"/>
                <w:bottom w:val="nil"/>
                <w:right w:val="nil"/>
                <w:between w:val="nil"/>
              </w:pBdr>
              <w:bidi/>
              <w:jc w:val="center"/>
              <w:rPr>
                <w:sz w:val="20"/>
                <w:szCs w:val="20"/>
              </w:rPr>
            </w:pPr>
            <w:r>
              <w:rPr>
                <w:sz w:val="20"/>
                <w:szCs w:val="20"/>
                <w:rtl/>
              </w:rPr>
              <w:t>ירידה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31564E0D" w14:textId="77777777" w:rsidR="00D96DBB" w:rsidRDefault="00000000">
            <w:pPr>
              <w:pBdr>
                <w:top w:val="nil"/>
                <w:left w:val="nil"/>
                <w:bottom w:val="nil"/>
                <w:right w:val="nil"/>
                <w:between w:val="nil"/>
              </w:pBdr>
              <w:bidi/>
              <w:jc w:val="center"/>
              <w:rPr>
                <w:sz w:val="20"/>
                <w:szCs w:val="20"/>
              </w:rPr>
            </w:pPr>
            <w:r>
              <w:rPr>
                <w:sz w:val="20"/>
                <w:szCs w:val="20"/>
              </w:rPr>
              <w:t>0.85</w:t>
            </w:r>
          </w:p>
        </w:tc>
        <w:tc>
          <w:tcPr>
            <w:tcW w:w="1560" w:type="dxa"/>
            <w:tcMar>
              <w:top w:w="90" w:type="dxa"/>
              <w:left w:w="90" w:type="dxa"/>
              <w:bottom w:w="90" w:type="dxa"/>
              <w:right w:w="90" w:type="dxa"/>
            </w:tcMar>
          </w:tcPr>
          <w:p w14:paraId="56FD2662" w14:textId="77777777" w:rsidR="00D96DBB" w:rsidRDefault="00000000">
            <w:pPr>
              <w:pBdr>
                <w:top w:val="nil"/>
                <w:left w:val="nil"/>
                <w:bottom w:val="nil"/>
                <w:right w:val="nil"/>
                <w:between w:val="nil"/>
              </w:pBdr>
              <w:bidi/>
              <w:jc w:val="center"/>
              <w:rPr>
                <w:sz w:val="20"/>
                <w:szCs w:val="20"/>
              </w:rPr>
            </w:pPr>
            <w:r>
              <w:rPr>
                <w:sz w:val="20"/>
                <w:szCs w:val="20"/>
              </w:rPr>
              <w:t>50.0%</w:t>
            </w:r>
          </w:p>
        </w:tc>
        <w:tc>
          <w:tcPr>
            <w:tcW w:w="1560" w:type="dxa"/>
            <w:tcMar>
              <w:top w:w="90" w:type="dxa"/>
              <w:left w:w="90" w:type="dxa"/>
              <w:bottom w:w="90" w:type="dxa"/>
              <w:right w:w="90" w:type="dxa"/>
            </w:tcMar>
          </w:tcPr>
          <w:p w14:paraId="48B65963" w14:textId="77777777" w:rsidR="00D96DBB" w:rsidRDefault="00000000">
            <w:pPr>
              <w:pBdr>
                <w:top w:val="nil"/>
                <w:left w:val="nil"/>
                <w:bottom w:val="nil"/>
                <w:right w:val="nil"/>
                <w:between w:val="nil"/>
              </w:pBdr>
              <w:bidi/>
              <w:rPr>
                <w:sz w:val="20"/>
                <w:szCs w:val="20"/>
              </w:rPr>
            </w:pPr>
            <w:r>
              <w:rPr>
                <w:sz w:val="20"/>
                <w:szCs w:val="20"/>
                <w:rtl/>
              </w:rPr>
              <w:t xml:space="preserve">רמה 1: שונות </w:t>
            </w:r>
            <w:r>
              <w:rPr>
                <w:sz w:val="20"/>
                <w:szCs w:val="20"/>
                <w:rtl/>
              </w:rPr>
              <w:lastRenderedPageBreak/>
              <w:t xml:space="preserve">שינה רשמית באוכלוסייה, </w:t>
            </w:r>
            <w:r>
              <w:rPr>
                <w:sz w:val="20"/>
                <w:szCs w:val="20"/>
              </w:rPr>
              <w:t>σ</w:t>
            </w:r>
            <w:r>
              <w:rPr>
                <w:sz w:val="20"/>
                <w:szCs w:val="20"/>
                <w:rtl/>
              </w:rPr>
              <w:t xml:space="preserve"> = 1.2 שעות (</w:t>
            </w:r>
            <w:r>
              <w:rPr>
                <w:sz w:val="20"/>
                <w:szCs w:val="20"/>
              </w:rPr>
              <w:t>National Sleep Foundation</w:t>
            </w:r>
            <w:r>
              <w:rPr>
                <w:sz w:val="20"/>
                <w:szCs w:val="20"/>
                <w:rtl/>
              </w:rPr>
              <w:t>).</w:t>
            </w:r>
          </w:p>
        </w:tc>
      </w:tr>
      <w:tr w:rsidR="00D96DBB" w14:paraId="1137713D" w14:textId="77777777">
        <w:tc>
          <w:tcPr>
            <w:tcW w:w="1560" w:type="dxa"/>
            <w:tcMar>
              <w:top w:w="90" w:type="dxa"/>
              <w:left w:w="90" w:type="dxa"/>
              <w:bottom w:w="90" w:type="dxa"/>
              <w:right w:w="90" w:type="dxa"/>
            </w:tcMar>
          </w:tcPr>
          <w:p w14:paraId="310362C1" w14:textId="77777777" w:rsidR="00D96DBB" w:rsidRDefault="00000000">
            <w:pPr>
              <w:pBdr>
                <w:top w:val="nil"/>
                <w:left w:val="nil"/>
                <w:bottom w:val="nil"/>
                <w:right w:val="nil"/>
                <w:between w:val="nil"/>
              </w:pBdr>
              <w:bidi/>
              <w:rPr>
                <w:sz w:val="20"/>
                <w:szCs w:val="20"/>
              </w:rPr>
            </w:pPr>
            <w:proofErr w:type="spellStart"/>
            <w:r>
              <w:rPr>
                <w:sz w:val="20"/>
                <w:szCs w:val="20"/>
              </w:rPr>
              <w:lastRenderedPageBreak/>
              <w:t>fatigue_self</w:t>
            </w:r>
            <w:proofErr w:type="spellEnd"/>
          </w:p>
        </w:tc>
        <w:tc>
          <w:tcPr>
            <w:tcW w:w="1560" w:type="dxa"/>
            <w:tcMar>
              <w:top w:w="90" w:type="dxa"/>
              <w:left w:w="90" w:type="dxa"/>
              <w:bottom w:w="90" w:type="dxa"/>
              <w:right w:w="90" w:type="dxa"/>
            </w:tcMar>
          </w:tcPr>
          <w:p w14:paraId="69F05E14" w14:textId="77777777" w:rsidR="00D96DBB" w:rsidRDefault="00000000">
            <w:pPr>
              <w:pBdr>
                <w:top w:val="nil"/>
                <w:left w:val="nil"/>
                <w:bottom w:val="nil"/>
                <w:right w:val="nil"/>
                <w:between w:val="nil"/>
              </w:pBdr>
              <w:bidi/>
              <w:rPr>
                <w:sz w:val="20"/>
                <w:szCs w:val="20"/>
              </w:rPr>
            </w:pPr>
            <w:r>
              <w:rPr>
                <w:sz w:val="20"/>
                <w:szCs w:val="20"/>
              </w:rPr>
              <w:t>Subjective</w:t>
            </w:r>
          </w:p>
        </w:tc>
        <w:tc>
          <w:tcPr>
            <w:tcW w:w="1560" w:type="dxa"/>
            <w:tcMar>
              <w:top w:w="90" w:type="dxa"/>
              <w:left w:w="90" w:type="dxa"/>
              <w:bottom w:w="90" w:type="dxa"/>
              <w:right w:w="90" w:type="dxa"/>
            </w:tcMar>
          </w:tcPr>
          <w:p w14:paraId="4556088C" w14:textId="77777777" w:rsidR="00D96DBB" w:rsidRDefault="00000000">
            <w:pPr>
              <w:pBdr>
                <w:top w:val="nil"/>
                <w:left w:val="nil"/>
                <w:bottom w:val="nil"/>
                <w:right w:val="nil"/>
                <w:between w:val="nil"/>
              </w:pBdr>
              <w:bidi/>
              <w:jc w:val="center"/>
              <w:rPr>
                <w:sz w:val="20"/>
                <w:szCs w:val="20"/>
              </w:rPr>
            </w:pPr>
            <w:r>
              <w:rPr>
                <w:sz w:val="20"/>
                <w:szCs w:val="20"/>
                <w:rtl/>
              </w:rPr>
              <w:t>עלייה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1092B030" w14:textId="77777777" w:rsidR="00D96DBB" w:rsidRDefault="00000000">
            <w:pPr>
              <w:pBdr>
                <w:top w:val="nil"/>
                <w:left w:val="nil"/>
                <w:bottom w:val="nil"/>
                <w:right w:val="nil"/>
                <w:between w:val="nil"/>
              </w:pBdr>
              <w:bidi/>
              <w:jc w:val="center"/>
              <w:rPr>
                <w:sz w:val="20"/>
                <w:szCs w:val="20"/>
              </w:rPr>
            </w:pPr>
            <w:r>
              <w:rPr>
                <w:sz w:val="20"/>
                <w:szCs w:val="20"/>
              </w:rPr>
              <w:t>0.78</w:t>
            </w:r>
          </w:p>
        </w:tc>
        <w:tc>
          <w:tcPr>
            <w:tcW w:w="1560" w:type="dxa"/>
            <w:tcMar>
              <w:top w:w="90" w:type="dxa"/>
              <w:left w:w="90" w:type="dxa"/>
              <w:bottom w:w="90" w:type="dxa"/>
              <w:right w:w="90" w:type="dxa"/>
            </w:tcMar>
          </w:tcPr>
          <w:p w14:paraId="667DE64B" w14:textId="77777777" w:rsidR="00D96DBB" w:rsidRDefault="00000000">
            <w:pPr>
              <w:pBdr>
                <w:top w:val="nil"/>
                <w:left w:val="nil"/>
                <w:bottom w:val="nil"/>
                <w:right w:val="nil"/>
                <w:between w:val="nil"/>
              </w:pBdr>
              <w:bidi/>
              <w:jc w:val="center"/>
              <w:rPr>
                <w:sz w:val="20"/>
                <w:szCs w:val="20"/>
              </w:rPr>
            </w:pPr>
            <w:r>
              <w:rPr>
                <w:sz w:val="20"/>
                <w:szCs w:val="20"/>
              </w:rPr>
              <w:t>40.0%</w:t>
            </w:r>
          </w:p>
        </w:tc>
        <w:tc>
          <w:tcPr>
            <w:tcW w:w="1560" w:type="dxa"/>
            <w:tcMar>
              <w:top w:w="90" w:type="dxa"/>
              <w:left w:w="90" w:type="dxa"/>
              <w:bottom w:w="90" w:type="dxa"/>
              <w:right w:w="90" w:type="dxa"/>
            </w:tcMar>
          </w:tcPr>
          <w:p w14:paraId="06F8C8AE" w14:textId="77777777" w:rsidR="00D96DBB" w:rsidRDefault="00000000">
            <w:pPr>
              <w:pBdr>
                <w:top w:val="nil"/>
                <w:left w:val="nil"/>
                <w:bottom w:val="nil"/>
                <w:right w:val="nil"/>
                <w:between w:val="nil"/>
              </w:pBdr>
              <w:bidi/>
              <w:rPr>
                <w:sz w:val="20"/>
                <w:szCs w:val="20"/>
              </w:rPr>
            </w:pPr>
            <w:r>
              <w:rPr>
                <w:sz w:val="20"/>
                <w:szCs w:val="20"/>
                <w:rtl/>
              </w:rPr>
              <w:t xml:space="preserve">רמה 1: שונות רשמית בסולם </w:t>
            </w:r>
            <w:proofErr w:type="spellStart"/>
            <w:r>
              <w:rPr>
                <w:sz w:val="20"/>
                <w:szCs w:val="20"/>
                <w:rtl/>
              </w:rPr>
              <w:t>קרופ</w:t>
            </w:r>
            <w:proofErr w:type="spellEnd"/>
            <w:r>
              <w:rPr>
                <w:sz w:val="20"/>
                <w:szCs w:val="20"/>
                <w:rtl/>
              </w:rPr>
              <w:t>/</w:t>
            </w:r>
            <w:r>
              <w:rPr>
                <w:sz w:val="20"/>
                <w:szCs w:val="20"/>
              </w:rPr>
              <w:t>KSS, σ</w:t>
            </w:r>
            <w:r>
              <w:rPr>
                <w:sz w:val="20"/>
                <w:szCs w:val="20"/>
                <w:rtl/>
              </w:rPr>
              <w:t xml:space="preserve"> = 1.5 יחידות סולם (</w:t>
            </w:r>
            <w:r>
              <w:rPr>
                <w:sz w:val="20"/>
                <w:szCs w:val="20"/>
              </w:rPr>
              <w:t>Karolinska Sleepiness Scale</w:t>
            </w:r>
            <w:r>
              <w:rPr>
                <w:sz w:val="20"/>
                <w:szCs w:val="20"/>
                <w:rtl/>
              </w:rPr>
              <w:t>).</w:t>
            </w:r>
          </w:p>
        </w:tc>
      </w:tr>
      <w:tr w:rsidR="00D96DBB" w14:paraId="655229A2" w14:textId="77777777">
        <w:tc>
          <w:tcPr>
            <w:tcW w:w="1560" w:type="dxa"/>
            <w:tcMar>
              <w:top w:w="90" w:type="dxa"/>
              <w:left w:w="90" w:type="dxa"/>
              <w:bottom w:w="90" w:type="dxa"/>
              <w:right w:w="90" w:type="dxa"/>
            </w:tcMar>
          </w:tcPr>
          <w:p w14:paraId="16FFE337" w14:textId="77777777" w:rsidR="00D96DBB" w:rsidRDefault="00000000">
            <w:pPr>
              <w:pBdr>
                <w:top w:val="nil"/>
                <w:left w:val="nil"/>
                <w:bottom w:val="nil"/>
                <w:right w:val="nil"/>
                <w:between w:val="nil"/>
              </w:pBdr>
              <w:bidi/>
              <w:rPr>
                <w:sz w:val="20"/>
                <w:szCs w:val="20"/>
              </w:rPr>
            </w:pPr>
            <w:proofErr w:type="spellStart"/>
            <w:r>
              <w:rPr>
                <w:sz w:val="20"/>
                <w:szCs w:val="20"/>
              </w:rPr>
              <w:t>sleep_previous</w:t>
            </w:r>
            <w:proofErr w:type="spellEnd"/>
          </w:p>
        </w:tc>
        <w:tc>
          <w:tcPr>
            <w:tcW w:w="1560" w:type="dxa"/>
            <w:tcMar>
              <w:top w:w="90" w:type="dxa"/>
              <w:left w:w="90" w:type="dxa"/>
              <w:bottom w:w="90" w:type="dxa"/>
              <w:right w:w="90" w:type="dxa"/>
            </w:tcMar>
          </w:tcPr>
          <w:p w14:paraId="71BC7557" w14:textId="77777777" w:rsidR="00D96DBB" w:rsidRDefault="00000000">
            <w:pPr>
              <w:pBdr>
                <w:top w:val="nil"/>
                <w:left w:val="nil"/>
                <w:bottom w:val="nil"/>
                <w:right w:val="nil"/>
                <w:between w:val="nil"/>
              </w:pBdr>
              <w:bidi/>
              <w:rPr>
                <w:sz w:val="20"/>
                <w:szCs w:val="20"/>
              </w:rPr>
            </w:pPr>
            <w:r>
              <w:rPr>
                <w:sz w:val="20"/>
                <w:szCs w:val="20"/>
              </w:rPr>
              <w:t>Subjective</w:t>
            </w:r>
          </w:p>
        </w:tc>
        <w:tc>
          <w:tcPr>
            <w:tcW w:w="1560" w:type="dxa"/>
            <w:tcMar>
              <w:top w:w="90" w:type="dxa"/>
              <w:left w:w="90" w:type="dxa"/>
              <w:bottom w:w="90" w:type="dxa"/>
              <w:right w:w="90" w:type="dxa"/>
            </w:tcMar>
          </w:tcPr>
          <w:p w14:paraId="65EE8BEE" w14:textId="77777777" w:rsidR="00D96DBB" w:rsidRDefault="00000000">
            <w:pPr>
              <w:pBdr>
                <w:top w:val="nil"/>
                <w:left w:val="nil"/>
                <w:bottom w:val="nil"/>
                <w:right w:val="nil"/>
                <w:between w:val="nil"/>
              </w:pBdr>
              <w:bidi/>
              <w:jc w:val="center"/>
              <w:rPr>
                <w:sz w:val="20"/>
                <w:szCs w:val="20"/>
              </w:rPr>
            </w:pPr>
            <w:r>
              <w:rPr>
                <w:sz w:val="20"/>
                <w:szCs w:val="20"/>
                <w:rtl/>
              </w:rPr>
              <w:t>ירידה</w:t>
            </w:r>
            <w:r>
              <w:rPr>
                <w:rFonts w:ascii="Arial Unicode MS" w:eastAsia="Arial Unicode MS" w:hAnsi="Arial Unicode MS" w:cs="Arial Unicode MS"/>
                <w:sz w:val="20"/>
                <w:szCs w:val="20"/>
                <w:rtl/>
              </w:rPr>
              <w:t xml:space="preserve"> ↓</w:t>
            </w:r>
          </w:p>
        </w:tc>
        <w:tc>
          <w:tcPr>
            <w:tcW w:w="1560" w:type="dxa"/>
            <w:tcMar>
              <w:top w:w="90" w:type="dxa"/>
              <w:left w:w="90" w:type="dxa"/>
              <w:bottom w:w="90" w:type="dxa"/>
              <w:right w:w="90" w:type="dxa"/>
            </w:tcMar>
          </w:tcPr>
          <w:p w14:paraId="0B7B1716" w14:textId="77777777" w:rsidR="00D96DBB" w:rsidRDefault="00000000">
            <w:pPr>
              <w:pBdr>
                <w:top w:val="nil"/>
                <w:left w:val="nil"/>
                <w:bottom w:val="nil"/>
                <w:right w:val="nil"/>
                <w:between w:val="nil"/>
              </w:pBdr>
              <w:bidi/>
              <w:jc w:val="center"/>
              <w:rPr>
                <w:sz w:val="20"/>
                <w:szCs w:val="20"/>
              </w:rPr>
            </w:pPr>
            <w:r>
              <w:rPr>
                <w:sz w:val="20"/>
                <w:szCs w:val="20"/>
              </w:rPr>
              <w:t>0.55</w:t>
            </w:r>
          </w:p>
        </w:tc>
        <w:tc>
          <w:tcPr>
            <w:tcW w:w="1560" w:type="dxa"/>
            <w:tcMar>
              <w:top w:w="90" w:type="dxa"/>
              <w:left w:w="90" w:type="dxa"/>
              <w:bottom w:w="90" w:type="dxa"/>
              <w:right w:w="90" w:type="dxa"/>
            </w:tcMar>
          </w:tcPr>
          <w:p w14:paraId="0C315082" w14:textId="77777777" w:rsidR="00D96DBB" w:rsidRDefault="00000000">
            <w:pPr>
              <w:pBdr>
                <w:top w:val="nil"/>
                <w:left w:val="nil"/>
                <w:bottom w:val="nil"/>
                <w:right w:val="nil"/>
                <w:between w:val="nil"/>
              </w:pBdr>
              <w:bidi/>
              <w:jc w:val="center"/>
              <w:rPr>
                <w:sz w:val="20"/>
                <w:szCs w:val="20"/>
              </w:rPr>
            </w:pPr>
            <w:r>
              <w:rPr>
                <w:sz w:val="20"/>
                <w:szCs w:val="20"/>
              </w:rPr>
              <w:t>25.0%</w:t>
            </w:r>
          </w:p>
        </w:tc>
        <w:tc>
          <w:tcPr>
            <w:tcW w:w="1560" w:type="dxa"/>
            <w:tcMar>
              <w:top w:w="90" w:type="dxa"/>
              <w:left w:w="90" w:type="dxa"/>
              <w:bottom w:w="90" w:type="dxa"/>
              <w:right w:w="90" w:type="dxa"/>
            </w:tcMar>
          </w:tcPr>
          <w:p w14:paraId="5AEA3077" w14:textId="77777777" w:rsidR="00D96DBB" w:rsidRDefault="00000000">
            <w:pPr>
              <w:pBdr>
                <w:top w:val="nil"/>
                <w:left w:val="nil"/>
                <w:bottom w:val="nil"/>
                <w:right w:val="nil"/>
                <w:between w:val="nil"/>
              </w:pBdr>
              <w:bidi/>
              <w:rPr>
                <w:sz w:val="20"/>
                <w:szCs w:val="20"/>
              </w:rPr>
            </w:pPr>
            <w:r>
              <w:rPr>
                <w:sz w:val="20"/>
                <w:szCs w:val="20"/>
                <w:rtl/>
              </w:rPr>
              <w:t xml:space="preserve">רמה 1: שונות חסך שינה מצטבר, </w:t>
            </w:r>
            <w:r>
              <w:rPr>
                <w:sz w:val="20"/>
                <w:szCs w:val="20"/>
              </w:rPr>
              <w:t>σ</w:t>
            </w:r>
            <w:r>
              <w:rPr>
                <w:sz w:val="20"/>
                <w:szCs w:val="20"/>
                <w:rtl/>
              </w:rPr>
              <w:t xml:space="preserve"> = 1.2 שעות (</w:t>
            </w:r>
            <w:r>
              <w:rPr>
                <w:sz w:val="20"/>
                <w:szCs w:val="20"/>
              </w:rPr>
              <w:t>Chronic Sleep Debt Studies</w:t>
            </w:r>
            <w:r>
              <w:rPr>
                <w:sz w:val="20"/>
                <w:szCs w:val="20"/>
                <w:rtl/>
              </w:rPr>
              <w:t>).</w:t>
            </w:r>
          </w:p>
        </w:tc>
      </w:tr>
    </w:tbl>
    <w:p w14:paraId="1C1414FA" w14:textId="77777777" w:rsidR="00D96DBB" w:rsidRDefault="00000000">
      <w:pPr>
        <w:pStyle w:val="2"/>
        <w:bidi/>
      </w:pPr>
      <w:r>
        <w:rPr>
          <w:rtl/>
        </w:rPr>
        <w:t>5. חוקי בקרה הנדסיים וסינון רעשים (</w:t>
      </w:r>
      <w:r>
        <w:t>Sanity &amp; Quality Guardrails</w:t>
      </w:r>
      <w:r>
        <w:rPr>
          <w:rtl/>
        </w:rPr>
        <w:t>)</w:t>
      </w:r>
    </w:p>
    <w:p w14:paraId="49758E97" w14:textId="77777777" w:rsidR="00D96DBB" w:rsidRDefault="00000000">
      <w:pPr>
        <w:pBdr>
          <w:top w:val="nil"/>
          <w:left w:val="nil"/>
          <w:bottom w:val="nil"/>
          <w:right w:val="nil"/>
          <w:between w:val="nil"/>
        </w:pBdr>
        <w:bidi/>
      </w:pPr>
      <w:r>
        <w:rPr>
          <w:rtl/>
        </w:rPr>
        <w:t>כפי שמיושם בפונקציית הבקרה האבסולוטית בקוד, המערכת מפעילה טווחי חסימה קשיחים ודינמיים (</w:t>
      </w:r>
      <w:r>
        <w:t>Guardrails</w:t>
      </w:r>
      <w:r>
        <w:rPr>
          <w:rtl/>
        </w:rPr>
        <w:t>) כדי למנוע מרעשי הקלטה, ניתוקי מצלמה או פגמי מיקרופון להטות את הציון:</w:t>
      </w:r>
    </w:p>
    <w:p w14:paraId="3DEC138B" w14:textId="77777777" w:rsidR="00D96DBB" w:rsidRDefault="00000000">
      <w:pPr>
        <w:numPr>
          <w:ilvl w:val="0"/>
          <w:numId w:val="2"/>
        </w:numPr>
        <w:pBdr>
          <w:top w:val="nil"/>
          <w:left w:val="nil"/>
          <w:bottom w:val="nil"/>
          <w:right w:val="nil"/>
          <w:between w:val="nil"/>
        </w:pBdr>
        <w:bidi/>
      </w:pPr>
      <w:r>
        <w:rPr>
          <w:b/>
          <w:bCs/>
          <w:rtl/>
        </w:rPr>
        <w:t>בקרת איכות קולית:</w:t>
      </w:r>
      <w:r>
        <w:rPr>
          <w:rtl/>
        </w:rPr>
        <w:t xml:space="preserve"> עבור מדדי </w:t>
      </w:r>
      <w:proofErr w:type="spellStart"/>
      <w:r>
        <w:t>dLPC</w:t>
      </w:r>
      <w:proofErr w:type="spellEnd"/>
      <w:r>
        <w:rPr>
          <w:rtl/>
        </w:rPr>
        <w:t xml:space="preserve"> ו-</w:t>
      </w:r>
      <w:r>
        <w:t>MFCC</w:t>
      </w:r>
      <w:r>
        <w:rPr>
          <w:rtl/>
        </w:rPr>
        <w:t xml:space="preserve"> הורחבו טווחי הוולידציה לטווחים של 0.01 - 5.0 ו-5.0 - 100.0 בהתאמה, כדי לאפשר קליטת סיגנל רחבה אך למנוע קפיצות מתמטיות חריגות או שגיאות חלוקה באפס.</w:t>
      </w:r>
    </w:p>
    <w:p w14:paraId="24B6896C" w14:textId="77777777" w:rsidR="00D96DBB" w:rsidRDefault="00000000">
      <w:pPr>
        <w:numPr>
          <w:ilvl w:val="0"/>
          <w:numId w:val="2"/>
        </w:numPr>
        <w:pBdr>
          <w:top w:val="nil"/>
          <w:left w:val="nil"/>
          <w:bottom w:val="nil"/>
          <w:right w:val="nil"/>
          <w:between w:val="nil"/>
        </w:pBdr>
        <w:bidi/>
      </w:pPr>
      <w:r>
        <w:rPr>
          <w:b/>
          <w:bCs/>
          <w:rtl/>
        </w:rPr>
        <w:t xml:space="preserve">בקרת איכות </w:t>
      </w:r>
      <w:proofErr w:type="spellStart"/>
      <w:r>
        <w:rPr>
          <w:b/>
          <w:bCs/>
          <w:rtl/>
        </w:rPr>
        <w:t>אוקולומטורית</w:t>
      </w:r>
      <w:proofErr w:type="spellEnd"/>
      <w:r>
        <w:rPr>
          <w:b/>
          <w:bCs/>
          <w:rtl/>
        </w:rPr>
        <w:t>:</w:t>
      </w:r>
    </w:p>
    <w:p w14:paraId="09C2CA7B" w14:textId="77777777" w:rsidR="00D96DBB" w:rsidRDefault="00000000">
      <w:pPr>
        <w:numPr>
          <w:ilvl w:val="1"/>
          <w:numId w:val="3"/>
        </w:numPr>
        <w:pBdr>
          <w:top w:val="nil"/>
          <w:left w:val="nil"/>
          <w:bottom w:val="nil"/>
          <w:right w:val="nil"/>
          <w:between w:val="nil"/>
        </w:pBdr>
        <w:bidi/>
      </w:pPr>
      <w:r>
        <w:rPr>
          <w:rtl/>
        </w:rPr>
        <w:t xml:space="preserve">עבור </w:t>
      </w:r>
      <w:proofErr w:type="spellStart"/>
      <w:r>
        <w:t>fixation_duration</w:t>
      </w:r>
      <w:proofErr w:type="spellEnd"/>
      <w:r>
        <w:rPr>
          <w:rtl/>
        </w:rPr>
        <w:t>: ערך קטן מ-5.0 או גדול מ-500.0 מילישניות מעיד על בעיית מעקב/ניתוק ומסונן אוטומטית.</w:t>
      </w:r>
    </w:p>
    <w:p w14:paraId="10DE86C9" w14:textId="77777777" w:rsidR="00D96DBB" w:rsidRDefault="00000000">
      <w:pPr>
        <w:numPr>
          <w:ilvl w:val="1"/>
          <w:numId w:val="3"/>
        </w:numPr>
        <w:pBdr>
          <w:top w:val="nil"/>
          <w:left w:val="nil"/>
          <w:bottom w:val="nil"/>
          <w:right w:val="nil"/>
          <w:between w:val="nil"/>
        </w:pBdr>
        <w:bidi/>
      </w:pPr>
      <w:r>
        <w:rPr>
          <w:rtl/>
        </w:rPr>
        <w:t xml:space="preserve">עבור </w:t>
      </w:r>
      <w:proofErr w:type="spellStart"/>
      <w:r>
        <w:t>saccade_count</w:t>
      </w:r>
      <w:proofErr w:type="spellEnd"/>
      <w:r>
        <w:rPr>
          <w:rtl/>
        </w:rPr>
        <w:t xml:space="preserve"> ו-</w:t>
      </w:r>
      <w:proofErr w:type="spellStart"/>
      <w:r>
        <w:t>fixation_count</w:t>
      </w:r>
      <w:proofErr w:type="spellEnd"/>
      <w:r>
        <w:rPr>
          <w:rtl/>
        </w:rPr>
        <w:t>: ערכים הגבוהים מ-10,000 בשלב הספירה הגולמית מסומנים מיידית כשגיאת קריאה ואינם נכנסים לממוצע המודול.</w:t>
      </w:r>
    </w:p>
    <w:p w14:paraId="43E5860A" w14:textId="77777777" w:rsidR="00D96DBB" w:rsidRDefault="00000000">
      <w:pPr>
        <w:numPr>
          <w:ilvl w:val="0"/>
          <w:numId w:val="2"/>
        </w:numPr>
        <w:pBdr>
          <w:top w:val="nil"/>
          <w:left w:val="nil"/>
          <w:bottom w:val="nil"/>
          <w:right w:val="nil"/>
          <w:between w:val="nil"/>
        </w:pBdr>
        <w:bidi/>
      </w:pPr>
      <w:r>
        <w:rPr>
          <w:b/>
          <w:bCs/>
          <w:rtl/>
        </w:rPr>
        <w:t>חוק יציבות השונות (</w:t>
      </w:r>
      <w:r>
        <w:rPr>
          <w:b/>
          <w:bCs/>
        </w:rPr>
        <w:t>σ):</w:t>
      </w:r>
      <w:r>
        <w:rPr>
          <w:rtl/>
        </w:rPr>
        <w:t xml:space="preserve"> אם שונות מסוימת שנלקחה מהספרות אינה מציגה יציבות מתמטית בין פרוטוקולים תואמי משימה (</w:t>
      </w:r>
      <w:r>
        <w:t>Task-matched</w:t>
      </w:r>
      <w:r>
        <w:rPr>
          <w:rtl/>
        </w:rPr>
        <w:t xml:space="preserve">), הקוד מבטל את השימוש בה ועובר אוטומטית למסלול של שינוי יחסי טהור </w:t>
      </w:r>
      <w:proofErr w:type="spellStart"/>
      <w:r>
        <w:rPr>
          <w:rtl/>
        </w:rPr>
        <w:t>מהבייסליין</w:t>
      </w:r>
      <w:proofErr w:type="spellEnd"/>
      <w:r>
        <w:rPr>
          <w:rtl/>
        </w:rPr>
        <w:t xml:space="preserve"> האישי בלבד (</w:t>
      </w:r>
      <w:r>
        <w:t>Fall-back Path</w:t>
      </w:r>
      <w:r>
        <w:rPr>
          <w:rtl/>
        </w:rPr>
        <w:t>).</w:t>
      </w:r>
    </w:p>
    <w:p w14:paraId="5754103D" w14:textId="77777777" w:rsidR="00D96DBB" w:rsidRDefault="00000000">
      <w:pPr>
        <w:pStyle w:val="2"/>
        <w:bidi/>
      </w:pPr>
      <w:r>
        <w:rPr>
          <w:rtl/>
        </w:rPr>
        <w:t>נספח א': מתודולוגיית קדם-עיבוד וחילוץ מאפיינים אקוסטיים</w:t>
      </w:r>
    </w:p>
    <w:p w14:paraId="4EFFCF7F" w14:textId="77777777" w:rsidR="00D96DBB" w:rsidRDefault="00000000">
      <w:pPr>
        <w:pBdr>
          <w:top w:val="nil"/>
          <w:left w:val="nil"/>
          <w:bottom w:val="nil"/>
          <w:right w:val="nil"/>
          <w:between w:val="nil"/>
        </w:pBdr>
        <w:bidi/>
        <w:spacing w:after="240"/>
      </w:pPr>
      <w:r>
        <w:rPr>
          <w:rtl/>
        </w:rPr>
        <w:t>פרק זה מפרט את ארכיטקטורת הטיפול באות (</w:t>
      </w:r>
      <w:r>
        <w:t>Signal Preprocessing Pipeline</w:t>
      </w:r>
      <w:r>
        <w:rPr>
          <w:rtl/>
        </w:rPr>
        <w:t xml:space="preserve">) ואלגוריתמי חילוץ המאפיינים הממומשים במחלקה </w:t>
      </w:r>
      <w:proofErr w:type="spellStart"/>
      <w:r>
        <w:t>VoiceFeatureExtractor</w:t>
      </w:r>
      <w:proofErr w:type="spellEnd"/>
      <w:r>
        <w:rPr>
          <w:rtl/>
        </w:rPr>
        <w:t>.</w:t>
      </w:r>
    </w:p>
    <w:p w14:paraId="46C82516" w14:textId="77777777" w:rsidR="00D96DBB" w:rsidRDefault="00000000">
      <w:pPr>
        <w:pStyle w:val="3"/>
        <w:bidi/>
        <w:spacing w:before="0"/>
      </w:pPr>
      <w:r>
        <w:rPr>
          <w:rtl/>
        </w:rPr>
        <w:t xml:space="preserve">1. שלב קדם-העיבוד </w:t>
      </w:r>
      <w:proofErr w:type="spellStart"/>
      <w:r>
        <w:rPr>
          <w:rtl/>
        </w:rPr>
        <w:t>והפילטרציה</w:t>
      </w:r>
      <w:proofErr w:type="spellEnd"/>
      <w:r>
        <w:rPr>
          <w:rtl/>
        </w:rPr>
        <w:t xml:space="preserve"> (</w:t>
      </w:r>
      <w:r>
        <w:t>Audio Preprocessing</w:t>
      </w:r>
      <w:r>
        <w:rPr>
          <w:rtl/>
        </w:rPr>
        <w:t>)</w:t>
      </w:r>
    </w:p>
    <w:p w14:paraId="074390B1" w14:textId="77777777" w:rsidR="00D96DBB" w:rsidRDefault="00000000">
      <w:pPr>
        <w:pBdr>
          <w:top w:val="nil"/>
          <w:left w:val="nil"/>
          <w:bottom w:val="nil"/>
          <w:right w:val="nil"/>
          <w:between w:val="nil"/>
        </w:pBdr>
        <w:bidi/>
      </w:pPr>
      <w:r>
        <w:rPr>
          <w:rtl/>
        </w:rPr>
        <w:lastRenderedPageBreak/>
        <w:t>לפני חילוץ המאפיינים, אות השמע הגולמי עובר סדרה של שלבי סינון וכיול אחידים:</w:t>
      </w:r>
    </w:p>
    <w:p w14:paraId="461285A8" w14:textId="77777777" w:rsidR="00D96DBB" w:rsidRDefault="00000000">
      <w:pPr>
        <w:numPr>
          <w:ilvl w:val="0"/>
          <w:numId w:val="4"/>
        </w:numPr>
        <w:pBdr>
          <w:top w:val="nil"/>
          <w:left w:val="nil"/>
          <w:bottom w:val="nil"/>
          <w:right w:val="nil"/>
          <w:between w:val="nil"/>
        </w:pBdr>
        <w:bidi/>
      </w:pPr>
      <w:r>
        <w:rPr>
          <w:b/>
          <w:bCs/>
          <w:rtl/>
        </w:rPr>
        <w:t>המרה לערוץ יחיד (</w:t>
      </w:r>
      <w:r>
        <w:rPr>
          <w:b/>
          <w:bCs/>
        </w:rPr>
        <w:t>Mono</w:t>
      </w:r>
      <w:r>
        <w:rPr>
          <w:b/>
          <w:bCs/>
          <w:rtl/>
        </w:rPr>
        <w:t>) ודגימה מחדש (</w:t>
      </w:r>
      <w:r>
        <w:rPr>
          <w:b/>
          <w:bCs/>
        </w:rPr>
        <w:t>Resampling):</w:t>
      </w:r>
      <w:r>
        <w:rPr>
          <w:rtl/>
        </w:rPr>
        <w:t xml:space="preserve"> במידה והאות נקלט בסטריאו, מבוצע מיצוע של הערוצים למניעת עיוותי פאזה. האות עובר דגימה מחדש (</w:t>
      </w:r>
      <w:proofErr w:type="spellStart"/>
      <w:r>
        <w:t>Downsampling</w:t>
      </w:r>
      <w:proofErr w:type="spellEnd"/>
      <w:r>
        <w:rPr>
          <w:rtl/>
        </w:rPr>
        <w:t xml:space="preserve">) לקצב אחיד של 16,000 </w:t>
      </w:r>
      <w:r>
        <w:t>Hz</w:t>
      </w:r>
      <w:r>
        <w:rPr>
          <w:rtl/>
        </w:rPr>
        <w:t xml:space="preserve"> באמצעות פונקציית פולינום היברידית (</w:t>
      </w:r>
      <w:proofErr w:type="spellStart"/>
      <w:r>
        <w:t>resample_poly</w:t>
      </w:r>
      <w:proofErr w:type="spellEnd"/>
      <w:r>
        <w:rPr>
          <w:rtl/>
        </w:rPr>
        <w:t xml:space="preserve">), המונעת תופעות </w:t>
      </w:r>
      <w:proofErr w:type="spellStart"/>
      <w:r>
        <w:rPr>
          <w:rtl/>
        </w:rPr>
        <w:t>עליאסינג</w:t>
      </w:r>
      <w:proofErr w:type="spellEnd"/>
      <w:r>
        <w:rPr>
          <w:rtl/>
        </w:rPr>
        <w:t xml:space="preserve"> (</w:t>
      </w:r>
      <w:r>
        <w:t>Aliasing</w:t>
      </w:r>
      <w:r>
        <w:rPr>
          <w:rtl/>
        </w:rPr>
        <w:t>) ושומרת על המידע בתחום התדר הרלוונטי לדיבור אנושי.</w:t>
      </w:r>
    </w:p>
    <w:p w14:paraId="4F9E5014" w14:textId="77777777" w:rsidR="00D96DBB" w:rsidRDefault="00000000">
      <w:pPr>
        <w:numPr>
          <w:ilvl w:val="0"/>
          <w:numId w:val="4"/>
        </w:numPr>
        <w:pBdr>
          <w:top w:val="nil"/>
          <w:left w:val="nil"/>
          <w:bottom w:val="nil"/>
          <w:right w:val="nil"/>
          <w:between w:val="nil"/>
        </w:pBdr>
        <w:bidi/>
      </w:pPr>
      <w:r>
        <w:rPr>
          <w:b/>
          <w:bCs/>
          <w:rtl/>
        </w:rPr>
        <w:t>מסנן מעביר פס אקוסטי (</w:t>
      </w:r>
      <w:r>
        <w:rPr>
          <w:b/>
          <w:bCs/>
        </w:rPr>
        <w:t>Bandpass Filter):</w:t>
      </w:r>
      <w:r>
        <w:rPr>
          <w:rtl/>
        </w:rPr>
        <w:t xml:space="preserve"> האות מועבר דרך מסנן דיגיטלי מסוג </w:t>
      </w:r>
      <w:r>
        <w:t>Butterworth</w:t>
      </w:r>
      <w:r>
        <w:rPr>
          <w:rtl/>
        </w:rPr>
        <w:t xml:space="preserve"> מסדר 4, עם תדרי חיתוך של 60 </w:t>
      </w:r>
      <w:r>
        <w:t>Hz</w:t>
      </w:r>
      <w:r>
        <w:rPr>
          <w:rtl/>
        </w:rPr>
        <w:t xml:space="preserve"> ו-4,000 </w:t>
      </w:r>
      <w:r>
        <w:t>Hz</w:t>
      </w:r>
      <w:r>
        <w:rPr>
          <w:rtl/>
        </w:rPr>
        <w:t>. מסנן זה מנקה לחלוטין רעשי רקע בתדרים נמוכים קיצוניים (כגון המהום מזגנים, רעידות חשמליות ומאווררי מחשב) ורעשים סטטיים בתדרים גבוהים. הסינון מונע מאלגוריתמי חילוץ המאפיינים (ובמיוחד ה-</w:t>
      </w:r>
      <w:r>
        <w:t>Pitch</w:t>
      </w:r>
      <w:r>
        <w:rPr>
          <w:rtl/>
        </w:rPr>
        <w:t xml:space="preserve"> וה-</w:t>
      </w:r>
      <w:r>
        <w:t>LPC</w:t>
      </w:r>
      <w:r>
        <w:rPr>
          <w:rtl/>
        </w:rPr>
        <w:t xml:space="preserve">) </w:t>
      </w:r>
      <w:proofErr w:type="spellStart"/>
      <w:r>
        <w:rPr>
          <w:rtl/>
        </w:rPr>
        <w:t>להנעל</w:t>
      </w:r>
      <w:proofErr w:type="spellEnd"/>
      <w:r>
        <w:rPr>
          <w:rtl/>
        </w:rPr>
        <w:t xml:space="preserve"> על רכיבי רעש קבועים שאינם חלק מהפקת הקול האנושי.</w:t>
      </w:r>
    </w:p>
    <w:p w14:paraId="0772E523" w14:textId="77777777" w:rsidR="00D96DBB" w:rsidRDefault="00000000">
      <w:pPr>
        <w:numPr>
          <w:ilvl w:val="0"/>
          <w:numId w:val="4"/>
        </w:numPr>
        <w:pBdr>
          <w:top w:val="nil"/>
          <w:left w:val="nil"/>
          <w:bottom w:val="nil"/>
          <w:right w:val="nil"/>
          <w:between w:val="nil"/>
        </w:pBdr>
        <w:bidi/>
      </w:pPr>
      <w:r>
        <w:rPr>
          <w:b/>
          <w:bCs/>
          <w:rtl/>
        </w:rPr>
        <w:t xml:space="preserve">נרמול אנרגיית </w:t>
      </w:r>
      <w:r>
        <w:rPr>
          <w:b/>
          <w:bCs/>
        </w:rPr>
        <w:t>RMS</w:t>
      </w:r>
      <w:r>
        <w:rPr>
          <w:b/>
          <w:bCs/>
          <w:rtl/>
        </w:rPr>
        <w:t xml:space="preserve"> (שורש ממוצע הריבועים):</w:t>
      </w:r>
      <w:r>
        <w:rPr>
          <w:rtl/>
        </w:rPr>
        <w:t xml:space="preserve"> במקום להסתמך על נרמול לפי ערך שיא רגעי (</w:t>
      </w:r>
      <w:r>
        <w:t>Peak Normalization</w:t>
      </w:r>
      <w:r>
        <w:rPr>
          <w:rtl/>
        </w:rPr>
        <w:t>) הרגיש לרעשים חדים ופתאומיים ("קליקים"), האות מנורמל לפי האנרגיה הממוצעת שלו. מחושב ערך ה-</w:t>
      </w:r>
      <w:r>
        <w:t>RMS</w:t>
      </w:r>
      <w:r>
        <w:rPr>
          <w:rtl/>
        </w:rPr>
        <w:t xml:space="preserve"> המקורי של הסיגנל:</w:t>
      </w:r>
    </w:p>
    <w:p w14:paraId="5DCD2955" w14:textId="77777777" w:rsidR="00D96DBB" w:rsidRDefault="00000000">
      <w:pPr>
        <w:pBdr>
          <w:top w:val="nil"/>
          <w:left w:val="nil"/>
          <w:bottom w:val="nil"/>
          <w:right w:val="nil"/>
          <w:between w:val="nil"/>
        </w:pBdr>
        <w:jc w:val="center"/>
        <w:rPr>
          <w:rFonts w:ascii="Times New Roman" w:eastAsia="Times New Roman" w:hAnsi="Times New Roman" w:cs="Times New Roman"/>
          <w:b/>
          <w:bCs/>
          <w:i/>
          <w:iCs/>
          <w:sz w:val="38"/>
          <w:szCs w:val="38"/>
        </w:rPr>
      </w:pPr>
      <w:r>
        <w:rPr>
          <w:rFonts w:ascii="Times New Roman" w:eastAsia="Times New Roman" w:hAnsi="Times New Roman" w:cs="Times New Roman"/>
          <w:b/>
          <w:bCs/>
          <w:i/>
          <w:iCs/>
          <w:sz w:val="38"/>
          <w:szCs w:val="38"/>
        </w:rPr>
        <w:t xml:space="preserve">RMS = </w:t>
      </w:r>
      <w:proofErr w:type="gramStart"/>
      <w:r>
        <w:rPr>
          <w:rFonts w:ascii="Times New Roman" w:eastAsia="Times New Roman" w:hAnsi="Times New Roman" w:cs="Times New Roman"/>
          <w:b/>
          <w:bCs/>
          <w:i/>
          <w:iCs/>
          <w:sz w:val="38"/>
          <w:szCs w:val="38"/>
        </w:rPr>
        <w:t>√( Σ</w:t>
      </w:r>
      <w:proofErr w:type="gramEnd"/>
      <w:r>
        <w:rPr>
          <w:rFonts w:ascii="Times New Roman" w:eastAsia="Times New Roman" w:hAnsi="Times New Roman" w:cs="Times New Roman"/>
          <w:b/>
          <w:bCs/>
          <w:i/>
          <w:iCs/>
          <w:sz w:val="38"/>
          <w:szCs w:val="38"/>
        </w:rPr>
        <w:t xml:space="preserve"> x(t)</w:t>
      </w:r>
      <w:r>
        <w:rPr>
          <w:rFonts w:ascii="Times New Roman" w:eastAsia="Times New Roman" w:hAnsi="Times New Roman" w:cs="Times New Roman"/>
          <w:b/>
          <w:bCs/>
          <w:i/>
          <w:iCs/>
          <w:sz w:val="42"/>
          <w:szCs w:val="42"/>
          <w:vertAlign w:val="superscript"/>
        </w:rPr>
        <w:t>2</w:t>
      </w:r>
      <w:r>
        <w:rPr>
          <w:rFonts w:ascii="Times New Roman" w:eastAsia="Times New Roman" w:hAnsi="Times New Roman" w:cs="Times New Roman"/>
          <w:b/>
          <w:bCs/>
          <w:i/>
          <w:iCs/>
          <w:sz w:val="38"/>
          <w:szCs w:val="38"/>
        </w:rPr>
        <w:t xml:space="preserve"> / </w:t>
      </w:r>
      <w:proofErr w:type="gramStart"/>
      <w:r>
        <w:rPr>
          <w:rFonts w:ascii="Times New Roman" w:eastAsia="Times New Roman" w:hAnsi="Times New Roman" w:cs="Times New Roman"/>
          <w:b/>
          <w:bCs/>
          <w:i/>
          <w:iCs/>
          <w:sz w:val="38"/>
          <w:szCs w:val="38"/>
        </w:rPr>
        <w:t>N )</w:t>
      </w:r>
      <w:proofErr w:type="gramEnd"/>
    </w:p>
    <w:p w14:paraId="22B795DF" w14:textId="77777777" w:rsidR="00D96DBB" w:rsidRDefault="00000000">
      <w:pPr>
        <w:numPr>
          <w:ilvl w:val="0"/>
          <w:numId w:val="4"/>
        </w:numPr>
        <w:pBdr>
          <w:top w:val="nil"/>
          <w:left w:val="nil"/>
          <w:bottom w:val="nil"/>
          <w:right w:val="nil"/>
          <w:between w:val="nil"/>
        </w:pBdr>
        <w:bidi/>
      </w:pPr>
      <w:r>
        <w:rPr>
          <w:rtl/>
        </w:rPr>
        <w:t xml:space="preserve">אם האות תקין, הוא מוכפל ביחס ההגברה הנדרש כדי להביאו לאנרגיית יעד קבועה של </w:t>
      </w:r>
      <w:proofErr w:type="spellStart"/>
      <w:r>
        <w:t>target_rms</w:t>
      </w:r>
      <w:proofErr w:type="spellEnd"/>
      <w:r>
        <w:rPr>
          <w:rtl/>
        </w:rPr>
        <w:t xml:space="preserve"> = 0.1. שלב זה מכייל בצורה אחידה את עוצמת השמע ומבטיח כי מאפיינים הרגישים ל-</w:t>
      </w:r>
      <w:r>
        <w:t>Gain</w:t>
      </w:r>
      <w:r>
        <w:rPr>
          <w:rtl/>
        </w:rPr>
        <w:t xml:space="preserve"> (כמו </w:t>
      </w:r>
      <w:r>
        <w:t>MFCC</w:t>
      </w:r>
      <w:r>
        <w:rPr>
          <w:rtl/>
        </w:rPr>
        <w:t xml:space="preserve"> ו-</w:t>
      </w:r>
      <w:r>
        <w:t>PARCOR</w:t>
      </w:r>
      <w:r>
        <w:rPr>
          <w:rtl/>
        </w:rPr>
        <w:t>) יישארו יציבים לחלוטין גם כאשר הדובר משתמש במיקרופון חלש או מרוחק.</w:t>
      </w:r>
    </w:p>
    <w:p w14:paraId="77FD4661" w14:textId="77777777" w:rsidR="00D96DBB" w:rsidRDefault="00000000">
      <w:pPr>
        <w:numPr>
          <w:ilvl w:val="0"/>
          <w:numId w:val="4"/>
        </w:numPr>
        <w:pBdr>
          <w:top w:val="nil"/>
          <w:left w:val="nil"/>
          <w:bottom w:val="nil"/>
          <w:right w:val="nil"/>
          <w:between w:val="nil"/>
        </w:pBdr>
        <w:bidi/>
      </w:pPr>
      <w:r>
        <w:rPr>
          <w:b/>
          <w:bCs/>
          <w:rtl/>
        </w:rPr>
        <w:t>מסנן הדגשת תדרים גבוהים (</w:t>
      </w:r>
      <w:r>
        <w:rPr>
          <w:b/>
          <w:bCs/>
        </w:rPr>
        <w:t>Pre-emphasis):</w:t>
      </w:r>
      <w:r>
        <w:rPr>
          <w:rtl/>
        </w:rPr>
        <w:t xml:space="preserve"> האות המנורמל מועבר דרך מסנן </w:t>
      </w:r>
      <w:r>
        <w:t>FIR</w:t>
      </w:r>
      <w:r>
        <w:rPr>
          <w:rtl/>
        </w:rPr>
        <w:t xml:space="preserve"> חד-קוטבי המוגדר לפי המשוואה:</w:t>
      </w:r>
    </w:p>
    <w:p w14:paraId="4A81E42F" w14:textId="77777777" w:rsidR="00D96DBB" w:rsidRDefault="00000000">
      <w:pPr>
        <w:pBdr>
          <w:top w:val="nil"/>
          <w:left w:val="nil"/>
          <w:bottom w:val="nil"/>
          <w:right w:val="nil"/>
          <w:between w:val="nil"/>
        </w:pBdr>
        <w:jc w:val="center"/>
        <w:rPr>
          <w:rFonts w:ascii="Times New Roman" w:eastAsia="Times New Roman" w:hAnsi="Times New Roman" w:cs="Times New Roman"/>
          <w:b/>
          <w:bCs/>
          <w:i/>
          <w:iCs/>
          <w:sz w:val="38"/>
          <w:szCs w:val="38"/>
        </w:rPr>
      </w:pPr>
      <w:r>
        <w:rPr>
          <w:rFonts w:ascii="Times New Roman" w:eastAsia="Times New Roman" w:hAnsi="Times New Roman" w:cs="Times New Roman"/>
          <w:b/>
          <w:bCs/>
          <w:i/>
          <w:iCs/>
          <w:sz w:val="38"/>
          <w:szCs w:val="38"/>
        </w:rPr>
        <w:t>y(t) = x(t) - α · x(t-1)</w:t>
      </w:r>
    </w:p>
    <w:p w14:paraId="741BBD1B" w14:textId="77777777" w:rsidR="00D96DBB" w:rsidRDefault="00000000">
      <w:pPr>
        <w:numPr>
          <w:ilvl w:val="0"/>
          <w:numId w:val="4"/>
        </w:numPr>
        <w:pBdr>
          <w:top w:val="nil"/>
          <w:left w:val="nil"/>
          <w:bottom w:val="nil"/>
          <w:right w:val="nil"/>
          <w:between w:val="nil"/>
        </w:pBdr>
        <w:bidi/>
      </w:pPr>
      <w:r>
        <w:rPr>
          <w:rtl/>
        </w:rPr>
        <w:t xml:space="preserve">כאשר נקבע פרמטר הדגשה של </w:t>
      </w:r>
      <w:r>
        <w:t>α</w:t>
      </w:r>
      <w:r>
        <w:rPr>
          <w:rtl/>
        </w:rPr>
        <w:t xml:space="preserve"> = 0.97. מסנן זה מפצה על הנפילה הטבעית של האנרגיה בתדרים הגבוהים של הקול האנושי (</w:t>
      </w:r>
      <w:r>
        <w:t>Spectral Tilt</w:t>
      </w:r>
      <w:r>
        <w:rPr>
          <w:rtl/>
        </w:rPr>
        <w:t xml:space="preserve">), ומדגיש את השינויים הדינמיים הדקים במעטפת הספקטרלית </w:t>
      </w:r>
      <w:proofErr w:type="spellStart"/>
      <w:r>
        <w:rPr>
          <w:rtl/>
        </w:rPr>
        <w:t>ובפורמנטים</w:t>
      </w:r>
      <w:proofErr w:type="spellEnd"/>
      <w:r>
        <w:rPr>
          <w:rtl/>
        </w:rPr>
        <w:t xml:space="preserve"> הגבוהים.</w:t>
      </w:r>
    </w:p>
    <w:p w14:paraId="6732B36F" w14:textId="77777777" w:rsidR="00D96DBB" w:rsidRDefault="00000000">
      <w:pPr>
        <w:pBdr>
          <w:top w:val="nil"/>
          <w:left w:val="nil"/>
          <w:bottom w:val="nil"/>
          <w:right w:val="nil"/>
          <w:between w:val="nil"/>
        </w:pBdr>
        <w:bidi/>
        <w:spacing w:after="240"/>
      </w:pPr>
      <w:r>
        <w:rPr>
          <w:b/>
          <w:bCs/>
          <w:rtl/>
        </w:rPr>
        <w:t>הערה מתודולוגית לגבי מדד ה-</w:t>
      </w:r>
      <w:proofErr w:type="spellStart"/>
      <w:r>
        <w:rPr>
          <w:b/>
          <w:bCs/>
        </w:rPr>
        <w:t>dLPC</w:t>
      </w:r>
      <w:proofErr w:type="spellEnd"/>
      <w:r>
        <w:rPr>
          <w:b/>
          <w:bCs/>
        </w:rPr>
        <w:t>:</w:t>
      </w:r>
      <w:r>
        <w:rPr>
          <w:rtl/>
        </w:rPr>
        <w:t xml:space="preserve"> השילוב בין נרמול האנרגיה האחיד לבין מסנן ה-</w:t>
      </w:r>
      <w:r>
        <w:t>Pre-emphasis</w:t>
      </w:r>
      <w:r>
        <w:rPr>
          <w:rtl/>
        </w:rPr>
        <w:t xml:space="preserve"> מייצר שונות ברורה ומודגשת יותר בין </w:t>
      </w:r>
      <w:proofErr w:type="spellStart"/>
      <w:r>
        <w:rPr>
          <w:rtl/>
        </w:rPr>
        <w:t>פריימים</w:t>
      </w:r>
      <w:proofErr w:type="spellEnd"/>
      <w:r>
        <w:rPr>
          <w:rtl/>
        </w:rPr>
        <w:t xml:space="preserve"> עוקבים בתדרים הגבוהים. כתוצאה מכך, ערכו של ה-</w:t>
      </w:r>
      <w:proofErr w:type="spellStart"/>
      <w:r>
        <w:t>dLPC</w:t>
      </w:r>
      <w:proofErr w:type="spellEnd"/>
      <w:r>
        <w:rPr>
          <w:rtl/>
        </w:rPr>
        <w:t xml:space="preserve"> (הנגזרת הזמנית הראשונה) מתכנס </w:t>
      </w:r>
      <w:proofErr w:type="spellStart"/>
      <w:r>
        <w:rPr>
          <w:rtl/>
        </w:rPr>
        <w:t>לסקייל</w:t>
      </w:r>
      <w:proofErr w:type="spellEnd"/>
      <w:r>
        <w:rPr>
          <w:rtl/>
        </w:rPr>
        <w:t xml:space="preserve"> יציב חדש של 3.0 - 3.5 במצב ערנות תקין. </w:t>
      </w:r>
      <w:proofErr w:type="spellStart"/>
      <w:r>
        <w:rPr>
          <w:rtl/>
        </w:rPr>
        <w:t>סקייל</w:t>
      </w:r>
      <w:proofErr w:type="spellEnd"/>
      <w:r>
        <w:rPr>
          <w:rtl/>
        </w:rPr>
        <w:t xml:space="preserve"> חדש זה משפר משמעותית את כושר ההפרדה הסטטיסטי של המדד לזיהוי תנודתיות של העייפות.</w:t>
      </w:r>
    </w:p>
    <w:p w14:paraId="1F1AA8A1" w14:textId="77777777" w:rsidR="00D96DBB" w:rsidRDefault="00000000">
      <w:pPr>
        <w:pStyle w:val="3"/>
        <w:bidi/>
        <w:spacing w:before="0"/>
      </w:pPr>
      <w:r>
        <w:rPr>
          <w:rtl/>
        </w:rPr>
        <w:t>2. אופן חישוב המאפיינים האקוסטיים והרגישות הפיזיולוגית לעייפות</w:t>
      </w:r>
    </w:p>
    <w:p w14:paraId="5CC3F344" w14:textId="77777777" w:rsidR="00D96DBB" w:rsidRDefault="00000000">
      <w:pPr>
        <w:pBdr>
          <w:top w:val="nil"/>
          <w:left w:val="nil"/>
          <w:bottom w:val="nil"/>
          <w:right w:val="nil"/>
          <w:between w:val="nil"/>
        </w:pBdr>
        <w:bidi/>
      </w:pPr>
      <w:r>
        <w:rPr>
          <w:rtl/>
        </w:rPr>
        <w:t xml:space="preserve">האות מחולק </w:t>
      </w:r>
      <w:proofErr w:type="spellStart"/>
      <w:r>
        <w:rPr>
          <w:rtl/>
        </w:rPr>
        <w:t>לפריימים</w:t>
      </w:r>
      <w:proofErr w:type="spellEnd"/>
      <w:r>
        <w:rPr>
          <w:rtl/>
        </w:rPr>
        <w:t xml:space="preserve"> באורך של 25 </w:t>
      </w:r>
      <w:proofErr w:type="spellStart"/>
      <w:r>
        <w:t>ms</w:t>
      </w:r>
      <w:proofErr w:type="spellEnd"/>
      <w:r>
        <w:rPr>
          <w:rtl/>
        </w:rPr>
        <w:t xml:space="preserve"> עם קפיצות (</w:t>
      </w:r>
      <w:r>
        <w:t>Hop</w:t>
      </w:r>
      <w:r>
        <w:rPr>
          <w:rtl/>
        </w:rPr>
        <w:t xml:space="preserve">) של 10 </w:t>
      </w:r>
      <w:proofErr w:type="spellStart"/>
      <w:r>
        <w:t>ms</w:t>
      </w:r>
      <w:proofErr w:type="spellEnd"/>
      <w:r>
        <w:rPr>
          <w:rtl/>
        </w:rPr>
        <w:t xml:space="preserve">, תוך הפעלת חלון </w:t>
      </w:r>
      <w:r>
        <w:t>Hamming</w:t>
      </w:r>
      <w:r>
        <w:rPr>
          <w:rtl/>
        </w:rPr>
        <w:t xml:space="preserve"> למניעת זליגה ספקטרלית (</w:t>
      </w:r>
      <w:r>
        <w:t>Spectral Leakage</w:t>
      </w:r>
      <w:r>
        <w:rPr>
          <w:rtl/>
        </w:rPr>
        <w:t>):</w:t>
      </w:r>
    </w:p>
    <w:p w14:paraId="64585C2E" w14:textId="77777777" w:rsidR="00D96DBB" w:rsidRDefault="00000000">
      <w:pPr>
        <w:numPr>
          <w:ilvl w:val="0"/>
          <w:numId w:val="5"/>
        </w:numPr>
        <w:pBdr>
          <w:top w:val="nil"/>
          <w:left w:val="nil"/>
          <w:bottom w:val="nil"/>
          <w:right w:val="nil"/>
          <w:between w:val="nil"/>
        </w:pBdr>
        <w:bidi/>
      </w:pPr>
      <w:r>
        <w:rPr>
          <w:b/>
          <w:bCs/>
        </w:rPr>
        <w:t>Pitch (F0):</w:t>
      </w:r>
      <w:r>
        <w:rPr>
          <w:rtl/>
        </w:rPr>
        <w:t xml:space="preserve"> מחושב באמצעות פונקציית </w:t>
      </w:r>
      <w:proofErr w:type="spellStart"/>
      <w:r>
        <w:rPr>
          <w:rtl/>
        </w:rPr>
        <w:t>אוטוקורלציה</w:t>
      </w:r>
      <w:proofErr w:type="spellEnd"/>
      <w:r>
        <w:rPr>
          <w:rtl/>
        </w:rPr>
        <w:t xml:space="preserve"> (</w:t>
      </w:r>
      <w:r>
        <w:t>Autocorrelation</w:t>
      </w:r>
      <w:r>
        <w:rPr>
          <w:rtl/>
        </w:rPr>
        <w:t xml:space="preserve">) על פני טווח חיפוש מוגדר בתדרים 50 </w:t>
      </w:r>
      <w:r>
        <w:t>Hz - 500 Hz</w:t>
      </w:r>
      <w:r>
        <w:rPr>
          <w:rtl/>
        </w:rPr>
        <w:t xml:space="preserve">. האלגוריתם מאתר את הפיק המרכזי של הקורלציה העצמית בכל פריים, מסנן </w:t>
      </w:r>
      <w:proofErr w:type="spellStart"/>
      <w:r>
        <w:rPr>
          <w:rtl/>
        </w:rPr>
        <w:t>פריימים</w:t>
      </w:r>
      <w:proofErr w:type="spellEnd"/>
      <w:r>
        <w:rPr>
          <w:rtl/>
        </w:rPr>
        <w:t xml:space="preserve"> שקטים או לא-קוליים (</w:t>
      </w:r>
      <w:r>
        <w:t>Unvoiced Frames</w:t>
      </w:r>
      <w:r>
        <w:rPr>
          <w:rtl/>
        </w:rPr>
        <w:t>) על בסיס סף אנרגיה וגובה הפיק, ומחלץ את התדר היסודי ב-</w:t>
      </w:r>
      <w:r>
        <w:t>Hz.</w:t>
      </w:r>
      <w:r>
        <w:rPr>
          <w:color w:val="000000"/>
        </w:rPr>
        <w:br/>
      </w:r>
      <w:r>
        <w:rPr>
          <w:i/>
          <w:iCs/>
          <w:rtl/>
        </w:rPr>
        <w:t>כיוון ורגישות לעייפות:</w:t>
      </w:r>
      <w:r>
        <w:rPr>
          <w:rtl/>
        </w:rPr>
        <w:t xml:space="preserve"> ירידה (</w:t>
      </w:r>
      <w:r>
        <w:t>Direction</w:t>
      </w:r>
      <w:r>
        <w:rPr>
          <w:rtl/>
        </w:rPr>
        <w:t>: -1). ירידה ברמת העוררות הפיזיולוגית וחסך שינה מובילים לירידה במתח השרירי (</w:t>
      </w:r>
      <w:r>
        <w:t>Vocal Folds Tension</w:t>
      </w:r>
      <w:r>
        <w:rPr>
          <w:rtl/>
        </w:rPr>
        <w:t xml:space="preserve">) במערכת </w:t>
      </w:r>
      <w:proofErr w:type="spellStart"/>
      <w:r>
        <w:rPr>
          <w:rtl/>
        </w:rPr>
        <w:t>הפונציה</w:t>
      </w:r>
      <w:proofErr w:type="spellEnd"/>
      <w:r>
        <w:rPr>
          <w:rtl/>
        </w:rPr>
        <w:t xml:space="preserve">, דבר המתבטא בצניחה ממוצעת של 5 </w:t>
      </w:r>
      <w:r>
        <w:t>Hz</w:t>
      </w:r>
      <w:r>
        <w:rPr>
          <w:rtl/>
        </w:rPr>
        <w:t xml:space="preserve"> עד 20 </w:t>
      </w:r>
      <w:r>
        <w:t>Hz</w:t>
      </w:r>
      <w:r>
        <w:rPr>
          <w:rtl/>
        </w:rPr>
        <w:t xml:space="preserve"> בתדר היסודי.</w:t>
      </w:r>
      <w:r>
        <w:rPr>
          <w:color w:val="000000"/>
        </w:rPr>
        <w:br/>
      </w:r>
      <w:r>
        <w:rPr>
          <w:i/>
          <w:iCs/>
          <w:rtl/>
        </w:rPr>
        <w:t>נרמול ושונות (</w:t>
      </w:r>
      <w:r>
        <w:rPr>
          <w:i/>
          <w:iCs/>
        </w:rPr>
        <w:t>σ):</w:t>
      </w:r>
      <w:r>
        <w:rPr>
          <w:rtl/>
        </w:rPr>
        <w:t xml:space="preserve"> מנורמל לפי מין על בסיס נורמות אוכלוסייה מובהקות מהספרות (רמה 1): נשים </w:t>
      </w:r>
      <w:r>
        <w:t>σ = 26.5 Hz</w:t>
      </w:r>
      <w:r>
        <w:rPr>
          <w:rtl/>
        </w:rPr>
        <w:t xml:space="preserve">, גברים </w:t>
      </w:r>
      <w:r>
        <w:t>σ = 18.5 Hz</w:t>
      </w:r>
      <w:r>
        <w:rPr>
          <w:rtl/>
        </w:rPr>
        <w:t>.</w:t>
      </w:r>
    </w:p>
    <w:p w14:paraId="2CD540CE" w14:textId="77777777" w:rsidR="00D96DBB" w:rsidRDefault="00000000">
      <w:pPr>
        <w:numPr>
          <w:ilvl w:val="0"/>
          <w:numId w:val="5"/>
        </w:numPr>
        <w:pBdr>
          <w:top w:val="nil"/>
          <w:left w:val="nil"/>
          <w:bottom w:val="nil"/>
          <w:right w:val="nil"/>
          <w:between w:val="nil"/>
        </w:pBdr>
        <w:bidi/>
      </w:pPr>
      <w:r>
        <w:rPr>
          <w:b/>
          <w:bCs/>
        </w:rPr>
        <w:t>LPC (Linear Predictive Coding):</w:t>
      </w:r>
      <w:r>
        <w:rPr>
          <w:rtl/>
        </w:rPr>
        <w:t xml:space="preserve"> מקדמי חיזוי ליניאריים המייצגים את פילטר השמע הכללי של חלל התהודה. החישוב מתבצע על ידי הפעלת </w:t>
      </w:r>
      <w:proofErr w:type="spellStart"/>
      <w:r>
        <w:rPr>
          <w:rtl/>
        </w:rPr>
        <w:t>אוטוקורלציה</w:t>
      </w:r>
      <w:proofErr w:type="spellEnd"/>
      <w:r>
        <w:rPr>
          <w:rtl/>
        </w:rPr>
        <w:t xml:space="preserve"> לכל פריים ופתרון משוואות </w:t>
      </w:r>
      <w:r>
        <w:t>Yule-Walker</w:t>
      </w:r>
      <w:r>
        <w:rPr>
          <w:rtl/>
        </w:rPr>
        <w:t xml:space="preserve"> באמצעות </w:t>
      </w:r>
      <w:proofErr w:type="spellStart"/>
      <w:r>
        <w:rPr>
          <w:rtl/>
        </w:rPr>
        <w:t>רקורסיית</w:t>
      </w:r>
      <w:proofErr w:type="spellEnd"/>
      <w:r>
        <w:rPr>
          <w:rtl/>
        </w:rPr>
        <w:t xml:space="preserve"> </w:t>
      </w:r>
      <w:r>
        <w:t>Levinson-Durbin</w:t>
      </w:r>
      <w:r>
        <w:rPr>
          <w:rtl/>
        </w:rPr>
        <w:t xml:space="preserve"> בסדר גודל קבוע של </w:t>
      </w:r>
      <w:r>
        <w:t>p</w:t>
      </w:r>
      <w:r>
        <w:rPr>
          <w:rtl/>
        </w:rPr>
        <w:t xml:space="preserve"> = 12 (האופטימלי לצליל תנועה מתמשך ב-16 </w:t>
      </w:r>
      <w:r>
        <w:t>kHz</w:t>
      </w:r>
      <w:r>
        <w:rPr>
          <w:rtl/>
        </w:rPr>
        <w:t>). הציון מייצג את מיקום תדרי התהודה (</w:t>
      </w:r>
      <w:r>
        <w:t>Formants).</w:t>
      </w:r>
      <w:r>
        <w:rPr>
          <w:color w:val="000000"/>
        </w:rPr>
        <w:br/>
      </w:r>
      <w:r>
        <w:rPr>
          <w:i/>
          <w:iCs/>
          <w:rtl/>
        </w:rPr>
        <w:t>כיוון ורגישות לעייפות:</w:t>
      </w:r>
      <w:r>
        <w:rPr>
          <w:rtl/>
        </w:rPr>
        <w:t xml:space="preserve"> ירידה (</w:t>
      </w:r>
      <w:r>
        <w:t>Direction</w:t>
      </w:r>
      <w:r>
        <w:rPr>
          <w:rtl/>
        </w:rPr>
        <w:t>: -1). במצבי עייפות חל צמצום פיזי במידת פתיחת הפה והרפיה של שרירי הלוע והלשון. תופעה זו גורמת לצמצום מרחב ההיגוי (</w:t>
      </w:r>
      <w:r>
        <w:t>Vowel Space Compression</w:t>
      </w:r>
      <w:r>
        <w:rPr>
          <w:rtl/>
        </w:rPr>
        <w:t xml:space="preserve">) ונדידה של </w:t>
      </w:r>
      <w:proofErr w:type="spellStart"/>
      <w:r>
        <w:rPr>
          <w:rtl/>
        </w:rPr>
        <w:t>הפורמנטים</w:t>
      </w:r>
      <w:proofErr w:type="spellEnd"/>
      <w:r>
        <w:rPr>
          <w:rtl/>
        </w:rPr>
        <w:t xml:space="preserve"> הדומיננטיים כלפי מטה.</w:t>
      </w:r>
      <w:r>
        <w:rPr>
          <w:color w:val="000000"/>
        </w:rPr>
        <w:br/>
      </w:r>
      <w:r>
        <w:rPr>
          <w:i/>
          <w:iCs/>
          <w:rtl/>
        </w:rPr>
        <w:t>נרמול ושונות (</w:t>
      </w:r>
      <w:r>
        <w:rPr>
          <w:i/>
          <w:iCs/>
        </w:rPr>
        <w:t>σ):</w:t>
      </w:r>
      <w:r>
        <w:rPr>
          <w:rtl/>
        </w:rPr>
        <w:t xml:space="preserve"> אין נורמות אוכלוסייה יציבות בספרות עקב שונות מבנית אנטומית רחבה (רמה 3). </w:t>
      </w:r>
      <w:r>
        <w:rPr>
          <w:rtl/>
        </w:rPr>
        <w:lastRenderedPageBreak/>
        <w:t xml:space="preserve">נרמול מתבצע על בסיס </w:t>
      </w:r>
      <w:r>
        <w:t>Baseline</w:t>
      </w:r>
      <w:r>
        <w:rPr>
          <w:rtl/>
        </w:rPr>
        <w:t xml:space="preserve"> ושינוי יחסי בלבד (</w:t>
      </w:r>
      <w:r>
        <w:t>Δ</w:t>
      </w:r>
      <w:r>
        <w:rPr>
          <w:rtl/>
        </w:rPr>
        <w:t>).</w:t>
      </w:r>
    </w:p>
    <w:p w14:paraId="0C23EE7D" w14:textId="77777777" w:rsidR="00D96DBB" w:rsidRDefault="00000000">
      <w:pPr>
        <w:numPr>
          <w:ilvl w:val="0"/>
          <w:numId w:val="5"/>
        </w:numPr>
        <w:pBdr>
          <w:top w:val="nil"/>
          <w:left w:val="nil"/>
          <w:bottom w:val="nil"/>
          <w:right w:val="nil"/>
          <w:between w:val="nil"/>
        </w:pBdr>
        <w:bidi/>
      </w:pPr>
      <w:r>
        <w:rPr>
          <w:b/>
          <w:bCs/>
        </w:rPr>
        <w:t>PARCOR (Partial Correlation):</w:t>
      </w:r>
      <w:r>
        <w:rPr>
          <w:rtl/>
        </w:rPr>
        <w:t xml:space="preserve"> מקדמי קורלציה חלקית (הידועים גם כ-</w:t>
      </w:r>
      <w:r>
        <w:t>Reflection Coefficients</w:t>
      </w:r>
      <w:r>
        <w:rPr>
          <w:rtl/>
        </w:rPr>
        <w:t xml:space="preserve">), המופקים כתוצר לוואי ישיר בתהליך הרקורסיה של </w:t>
      </w:r>
      <w:r>
        <w:t>Levinson-Durbin</w:t>
      </w:r>
      <w:r>
        <w:rPr>
          <w:rtl/>
        </w:rPr>
        <w:t xml:space="preserve"> (ערכי ה-</w:t>
      </w:r>
      <w:r>
        <w:t>k</w:t>
      </w:r>
      <w:r>
        <w:rPr>
          <w:rtl/>
        </w:rPr>
        <w:t xml:space="preserve"> הפנימיים עבור המקדמים הראשונים 0:3).</w:t>
      </w:r>
      <w:r>
        <w:rPr>
          <w:color w:val="000000"/>
        </w:rPr>
        <w:br/>
      </w:r>
      <w:r>
        <w:rPr>
          <w:i/>
          <w:iCs/>
          <w:rtl/>
        </w:rPr>
        <w:t>כיוון ורגישות לעייפות:</w:t>
      </w:r>
      <w:r>
        <w:rPr>
          <w:rtl/>
        </w:rPr>
        <w:t xml:space="preserve"> ירידה (</w:t>
      </w:r>
      <w:r>
        <w:t>Direction</w:t>
      </w:r>
      <w:r>
        <w:rPr>
          <w:rtl/>
        </w:rPr>
        <w:t>: -1). מדד זה מייצג את היציבות הגיאומטרית של צינור הקול (</w:t>
      </w:r>
      <w:r>
        <w:t>Vocal Tract Area Function</w:t>
      </w:r>
      <w:r>
        <w:rPr>
          <w:rtl/>
        </w:rPr>
        <w:t>). ירידה בערכים מעידה על זרימת אוויר פחות אחידה ורפיון מבני המאפיין קול עייף.</w:t>
      </w:r>
      <w:r>
        <w:rPr>
          <w:color w:val="000000"/>
        </w:rPr>
        <w:br/>
      </w:r>
      <w:r>
        <w:rPr>
          <w:i/>
          <w:iCs/>
          <w:rtl/>
        </w:rPr>
        <w:t>נרמול ושונות (</w:t>
      </w:r>
      <w:r>
        <w:rPr>
          <w:i/>
          <w:iCs/>
        </w:rPr>
        <w:t>σ):</w:t>
      </w:r>
      <w:r>
        <w:rPr>
          <w:rtl/>
        </w:rPr>
        <w:t xml:space="preserve"> אין נורמות אוכלוסייה זמינות (רמה 3). הערך רגיש לשונות פנימית ומוערך באמצעות נרמול תוך-דובר (</w:t>
      </w:r>
      <w:r>
        <w:t>Within-Subject</w:t>
      </w:r>
      <w:r>
        <w:rPr>
          <w:rtl/>
        </w:rPr>
        <w:t>) בלבד.</w:t>
      </w:r>
    </w:p>
    <w:p w14:paraId="5980E81B" w14:textId="77777777" w:rsidR="00D96DBB" w:rsidRDefault="00000000">
      <w:pPr>
        <w:numPr>
          <w:ilvl w:val="0"/>
          <w:numId w:val="5"/>
        </w:numPr>
        <w:pBdr>
          <w:top w:val="nil"/>
          <w:left w:val="nil"/>
          <w:bottom w:val="nil"/>
          <w:right w:val="nil"/>
          <w:between w:val="nil"/>
        </w:pBdr>
        <w:bidi/>
      </w:pPr>
      <w:proofErr w:type="spellStart"/>
      <w:r>
        <w:rPr>
          <w:b/>
          <w:bCs/>
        </w:rPr>
        <w:t>dLPC</w:t>
      </w:r>
      <w:proofErr w:type="spellEnd"/>
      <w:r>
        <w:rPr>
          <w:b/>
          <w:bCs/>
        </w:rPr>
        <w:t xml:space="preserve"> (Delta LPC):</w:t>
      </w:r>
      <w:r>
        <w:rPr>
          <w:rtl/>
        </w:rPr>
        <w:t xml:space="preserve"> מחושב על ידי גזירה זמנית ראשונה (</w:t>
      </w:r>
      <w:r>
        <w:t>First-order Derivative</w:t>
      </w:r>
      <w:r>
        <w:rPr>
          <w:rtl/>
        </w:rPr>
        <w:t>) של מטריצת מקדמי ה-</w:t>
      </w:r>
      <w:r>
        <w:t>LPC</w:t>
      </w:r>
      <w:r>
        <w:rPr>
          <w:rtl/>
        </w:rPr>
        <w:t xml:space="preserve"> בין </w:t>
      </w:r>
      <w:proofErr w:type="spellStart"/>
      <w:r>
        <w:rPr>
          <w:rtl/>
        </w:rPr>
        <w:t>פריימים</w:t>
      </w:r>
      <w:proofErr w:type="spellEnd"/>
      <w:r>
        <w:rPr>
          <w:rtl/>
        </w:rPr>
        <w:t xml:space="preserve"> עוקבים:</w:t>
      </w:r>
    </w:p>
    <w:p w14:paraId="41554493" w14:textId="77777777" w:rsidR="00D96DBB" w:rsidRDefault="00000000">
      <w:pPr>
        <w:pBdr>
          <w:top w:val="nil"/>
          <w:left w:val="nil"/>
          <w:bottom w:val="nil"/>
          <w:right w:val="nil"/>
          <w:between w:val="nil"/>
        </w:pBdr>
        <w:jc w:val="center"/>
        <w:rPr>
          <w:rFonts w:ascii="Times New Roman" w:eastAsia="Times New Roman" w:hAnsi="Times New Roman" w:cs="Times New Roman"/>
          <w:b/>
          <w:bCs/>
          <w:i/>
          <w:iCs/>
          <w:sz w:val="38"/>
          <w:szCs w:val="38"/>
        </w:rPr>
      </w:pPr>
      <w:r>
        <w:rPr>
          <w:rFonts w:ascii="Times New Roman" w:eastAsia="Times New Roman" w:hAnsi="Times New Roman" w:cs="Times New Roman"/>
          <w:b/>
          <w:bCs/>
          <w:i/>
          <w:iCs/>
          <w:sz w:val="38"/>
          <w:szCs w:val="38"/>
        </w:rPr>
        <w:t>Δ = LPC(t) - LPC(t-1)</w:t>
      </w:r>
    </w:p>
    <w:p w14:paraId="7F34A366" w14:textId="77777777" w:rsidR="00D96DBB" w:rsidRDefault="00000000">
      <w:pPr>
        <w:numPr>
          <w:ilvl w:val="0"/>
          <w:numId w:val="5"/>
        </w:numPr>
        <w:pBdr>
          <w:top w:val="nil"/>
          <w:left w:val="nil"/>
          <w:bottom w:val="nil"/>
          <w:right w:val="nil"/>
          <w:between w:val="nil"/>
        </w:pBdr>
        <w:bidi/>
      </w:pPr>
      <w:r>
        <w:rPr>
          <w:rtl/>
        </w:rPr>
        <w:t>הציון הסופי המופק הוא ממוצע הערך המוחלט של שינויים אלו לאורך כל ההקלטה.</w:t>
      </w:r>
      <w:r>
        <w:rPr>
          <w:color w:val="000000"/>
        </w:rPr>
        <w:br/>
      </w:r>
      <w:r>
        <w:rPr>
          <w:i/>
          <w:iCs/>
          <w:rtl/>
        </w:rPr>
        <w:t>כיוון ורגישות לעייפות:</w:t>
      </w:r>
      <w:r>
        <w:rPr>
          <w:rtl/>
        </w:rPr>
        <w:t xml:space="preserve"> עלייה (</w:t>
      </w:r>
      <w:r>
        <w:t>Direction</w:t>
      </w:r>
      <w:r>
        <w:rPr>
          <w:rtl/>
        </w:rPr>
        <w:t>: 1). המדד בעל כושר ההפרדה הסטטיסטי הגבוה ביותר (</w:t>
      </w:r>
      <w:r>
        <w:t>Effect Size</w:t>
      </w:r>
      <w:r>
        <w:rPr>
          <w:rtl/>
        </w:rPr>
        <w:t>: 0.80). חוסר יציבות מוטורי, עייפות נוירולוגית וקושי בשמירה על יציבות קולית רציפה גורמים לתנודתיות חדה, ריצוד וחוסר עקביות של הפילטר האקוסטי בין פריים לפריים.</w:t>
      </w:r>
      <w:r>
        <w:rPr>
          <w:color w:val="000000"/>
        </w:rPr>
        <w:br/>
      </w:r>
      <w:r>
        <w:rPr>
          <w:i/>
          <w:iCs/>
          <w:rtl/>
        </w:rPr>
        <w:t>נרמול ושונות (</w:t>
      </w:r>
      <w:r>
        <w:rPr>
          <w:i/>
          <w:iCs/>
        </w:rPr>
        <w:t>σ):</w:t>
      </w:r>
      <w:r>
        <w:rPr>
          <w:rtl/>
        </w:rPr>
        <w:t xml:space="preserve"> אין נורמות אוכלוסייה (רמה 3). מחושב אך ורק באמצעות שינוי יחסי מול ה-</w:t>
      </w:r>
      <w:r>
        <w:t>Baseline</w:t>
      </w:r>
      <w:r>
        <w:rPr>
          <w:rtl/>
        </w:rPr>
        <w:t xml:space="preserve"> האישי של המשתמש.</w:t>
      </w:r>
    </w:p>
    <w:p w14:paraId="216D84C1" w14:textId="77777777" w:rsidR="00D96DBB" w:rsidRDefault="00000000">
      <w:pPr>
        <w:numPr>
          <w:ilvl w:val="0"/>
          <w:numId w:val="5"/>
        </w:numPr>
        <w:pBdr>
          <w:top w:val="nil"/>
          <w:left w:val="nil"/>
          <w:bottom w:val="nil"/>
          <w:right w:val="nil"/>
          <w:between w:val="nil"/>
        </w:pBdr>
        <w:bidi/>
      </w:pPr>
      <w:r>
        <w:rPr>
          <w:b/>
          <w:bCs/>
        </w:rPr>
        <w:t>MFCC (Mel-Frequency Cepstral Coefficients):</w:t>
      </w:r>
      <w:r>
        <w:rPr>
          <w:rtl/>
        </w:rPr>
        <w:t xml:space="preserve"> מקדמי תדר במרווחי מל המייצגים את המעטפת הספקטרלית הכללית של האות. מופקים על ידי הפעלת התמרת פורייה מהירה (</w:t>
      </w:r>
      <w:r>
        <w:t>FFT</w:t>
      </w:r>
      <w:r>
        <w:rPr>
          <w:rtl/>
        </w:rPr>
        <w:t xml:space="preserve">) על </w:t>
      </w:r>
      <w:proofErr w:type="spellStart"/>
      <w:r>
        <w:rPr>
          <w:rtl/>
        </w:rPr>
        <w:t>הפריימים</w:t>
      </w:r>
      <w:proofErr w:type="spellEnd"/>
      <w:r>
        <w:rPr>
          <w:rtl/>
        </w:rPr>
        <w:t xml:space="preserve">, מעבר דרך בנק פילטרים בסולם </w:t>
      </w:r>
      <w:r>
        <w:t>Mel</w:t>
      </w:r>
      <w:r>
        <w:rPr>
          <w:rtl/>
        </w:rPr>
        <w:t xml:space="preserve"> (המדמה את השמיעה האנושית), חילוץ לוגריתם והפעלת התמרת קוסינוס דיסקרטית (</w:t>
      </w:r>
      <w:r>
        <w:t>DCT</w:t>
      </w:r>
      <w:r>
        <w:rPr>
          <w:rtl/>
        </w:rPr>
        <w:t>). המדד מתרכז במקדם הראשון (</w:t>
      </w:r>
      <w:r>
        <w:t>C1 RMS</w:t>
      </w:r>
      <w:r>
        <w:rPr>
          <w:rtl/>
        </w:rPr>
        <w:t>) המייצג את נטיית הספקטרום (</w:t>
      </w:r>
      <w:r>
        <w:t>Spectral Tilt).</w:t>
      </w:r>
      <w:r>
        <w:rPr>
          <w:color w:val="000000"/>
        </w:rPr>
        <w:br/>
      </w:r>
      <w:r>
        <w:rPr>
          <w:i/>
          <w:iCs/>
          <w:rtl/>
        </w:rPr>
        <w:t>כיוון ורגישות לעייפות:</w:t>
      </w:r>
      <w:r>
        <w:rPr>
          <w:rtl/>
        </w:rPr>
        <w:t xml:space="preserve"> ירידה (</w:t>
      </w:r>
      <w:r>
        <w:t>Direction</w:t>
      </w:r>
      <w:r>
        <w:rPr>
          <w:rtl/>
        </w:rPr>
        <w:t>: -1). משקף איבוד אנרגיה מובהק בתדרים הגבוהים. עם התגברות העייפות, הקול הופך לעמום, חלש, או "נשיפתי" (</w:t>
      </w:r>
      <w:r>
        <w:t>Breathy</w:t>
      </w:r>
      <w:r>
        <w:rPr>
          <w:rtl/>
        </w:rPr>
        <w:t>), מה שגורם לירידה חדה בערך המקדם הספקטרלי.</w:t>
      </w:r>
      <w:r>
        <w:rPr>
          <w:color w:val="000000"/>
        </w:rPr>
        <w:br/>
      </w:r>
      <w:r>
        <w:rPr>
          <w:i/>
          <w:iCs/>
          <w:rtl/>
        </w:rPr>
        <w:t>נרמול ושונות (</w:t>
      </w:r>
      <w:r>
        <w:rPr>
          <w:i/>
          <w:iCs/>
        </w:rPr>
        <w:t>σ):</w:t>
      </w:r>
      <w:r>
        <w:rPr>
          <w:rtl/>
        </w:rPr>
        <w:t xml:space="preserve"> מנורמל בזהירות באמצעות שונות משוערת מהספרות עבור רכיב </w:t>
      </w:r>
      <w:r>
        <w:t>C</w:t>
      </w:r>
      <w:r>
        <w:rPr>
          <w:rtl/>
        </w:rPr>
        <w:t>1 ספציפית (</w:t>
      </w:r>
      <w:r>
        <w:t>σ</w:t>
      </w:r>
      <w:r>
        <w:rPr>
          <w:rtl/>
        </w:rPr>
        <w:t xml:space="preserve"> = 11.5, רמה 2).</w:t>
      </w:r>
    </w:p>
    <w:p w14:paraId="018AADF8" w14:textId="77777777" w:rsidR="00D96DBB" w:rsidRDefault="00000000">
      <w:pPr>
        <w:pStyle w:val="2"/>
        <w:bidi/>
        <w:spacing w:after="240"/>
      </w:pPr>
      <w:r>
        <w:rPr>
          <w:rtl/>
        </w:rPr>
        <w:t>נספח ב': מתודולוגיית עיבוד אותות וחילוץ מדדי תנועות עיניים</w:t>
      </w:r>
    </w:p>
    <w:p w14:paraId="4040AC01" w14:textId="77777777" w:rsidR="00D96DBB" w:rsidRDefault="00000000">
      <w:pPr>
        <w:pStyle w:val="3"/>
        <w:bidi/>
        <w:spacing w:before="0"/>
      </w:pPr>
      <w:r>
        <w:rPr>
          <w:rtl/>
        </w:rPr>
        <w:t>1. מבוא ורציונל אלגוריתמי</w:t>
      </w:r>
    </w:p>
    <w:p w14:paraId="0C1382F3" w14:textId="77777777" w:rsidR="00D96DBB" w:rsidRDefault="00000000">
      <w:pPr>
        <w:pBdr>
          <w:top w:val="nil"/>
          <w:left w:val="nil"/>
          <w:bottom w:val="nil"/>
          <w:right w:val="nil"/>
          <w:between w:val="nil"/>
        </w:pBdr>
        <w:bidi/>
      </w:pPr>
      <w:r>
        <w:rPr>
          <w:rtl/>
        </w:rPr>
        <w:t>מערכת הניתוח מבוססת על חילוץ שלושה מדדי ליבה התנהגותיים מתוך נתוני מבט (</w:t>
      </w:r>
      <w:r>
        <w:t>Gaze Data</w:t>
      </w:r>
      <w:r>
        <w:rPr>
          <w:rtl/>
        </w:rPr>
        <w:t xml:space="preserve">) גולמיים בתדר דגימה של 120 </w:t>
      </w:r>
      <w:r>
        <w:t>Hz</w:t>
      </w:r>
      <w:r>
        <w:rPr>
          <w:rtl/>
        </w:rPr>
        <w:t>: סך משך הפיקסציות לדקה (</w:t>
      </w:r>
      <w:proofErr w:type="spellStart"/>
      <w:r>
        <w:t>fixation_duration</w:t>
      </w:r>
      <w:proofErr w:type="spellEnd"/>
      <w:r>
        <w:rPr>
          <w:rtl/>
        </w:rPr>
        <w:t>), מספר הפיקסציות לדקה (</w:t>
      </w:r>
      <w:proofErr w:type="spellStart"/>
      <w:r>
        <w:t>fixation_count</w:t>
      </w:r>
      <w:proofErr w:type="spellEnd"/>
      <w:r>
        <w:rPr>
          <w:rtl/>
        </w:rPr>
        <w:t xml:space="preserve">), ומספר </w:t>
      </w:r>
      <w:proofErr w:type="spellStart"/>
      <w:r>
        <w:rPr>
          <w:rtl/>
        </w:rPr>
        <w:t>הסאקאדות</w:t>
      </w:r>
      <w:proofErr w:type="spellEnd"/>
      <w:r>
        <w:rPr>
          <w:rtl/>
        </w:rPr>
        <w:t xml:space="preserve"> לדקה (</w:t>
      </w:r>
      <w:proofErr w:type="spellStart"/>
      <w:r>
        <w:t>saccade_count</w:t>
      </w:r>
      <w:proofErr w:type="spellEnd"/>
      <w:r>
        <w:rPr>
          <w:rtl/>
        </w:rPr>
        <w:t>).</w:t>
      </w:r>
    </w:p>
    <w:p w14:paraId="63936863" w14:textId="77777777" w:rsidR="00D96DBB" w:rsidRDefault="00000000">
      <w:pPr>
        <w:pBdr>
          <w:top w:val="nil"/>
          <w:left w:val="nil"/>
          <w:bottom w:val="nil"/>
          <w:right w:val="nil"/>
          <w:between w:val="nil"/>
        </w:pBdr>
        <w:bidi/>
        <w:spacing w:after="240"/>
      </w:pPr>
      <w:r>
        <w:rPr>
          <w:rtl/>
        </w:rPr>
        <w:t>כדי להתגבר על רעשים סביבתיים מובנים – כגון תאורה משתנה, תנועות ראש חופשיות של הנבדק, או שגיאות כיול (</w:t>
      </w:r>
      <w:r>
        <w:t>Calibration Shift</w:t>
      </w:r>
      <w:r>
        <w:rPr>
          <w:rtl/>
        </w:rPr>
        <w:t>) – האלגוריתם מריץ צינור עיבוד אותות (</w:t>
      </w:r>
      <w:r>
        <w:t>Pipeline</w:t>
      </w:r>
      <w:r>
        <w:rPr>
          <w:rtl/>
        </w:rPr>
        <w:t>) אדפטיבי רב-שלבי, המבצע נרמול וכיול עצמי בזמן אמת לפני חילוץ האירועים.</w:t>
      </w:r>
    </w:p>
    <w:p w14:paraId="29187C14" w14:textId="77777777" w:rsidR="00D96DBB" w:rsidRDefault="00000000">
      <w:pPr>
        <w:pStyle w:val="3"/>
        <w:bidi/>
        <w:spacing w:before="0"/>
      </w:pPr>
      <w:r>
        <w:rPr>
          <w:rtl/>
        </w:rPr>
        <w:t>2. שלבי סינון ועיבוד האות (</w:t>
      </w:r>
      <w:r>
        <w:t>Signal Filtering Pipeline</w:t>
      </w:r>
      <w:r>
        <w:rPr>
          <w:rtl/>
        </w:rPr>
        <w:t>)</w:t>
      </w:r>
    </w:p>
    <w:p w14:paraId="2B5CC423" w14:textId="77777777" w:rsidR="00D96DBB" w:rsidRDefault="00000000">
      <w:pPr>
        <w:numPr>
          <w:ilvl w:val="0"/>
          <w:numId w:val="6"/>
        </w:numPr>
        <w:pBdr>
          <w:top w:val="nil"/>
          <w:left w:val="nil"/>
          <w:bottom w:val="nil"/>
          <w:right w:val="nil"/>
          <w:between w:val="nil"/>
        </w:pBdr>
        <w:bidi/>
      </w:pPr>
      <w:r>
        <w:rPr>
          <w:b/>
          <w:bCs/>
          <w:rtl/>
        </w:rPr>
        <w:t>שלב א': סינון ערכים חסרים (</w:t>
      </w:r>
      <w:r>
        <w:rPr>
          <w:b/>
          <w:bCs/>
        </w:rPr>
        <w:t>Missing Data Rejection):</w:t>
      </w:r>
      <w:r>
        <w:rPr>
          <w:rtl/>
        </w:rPr>
        <w:t xml:space="preserve"> הסרת דגימות המוגדרות כ-</w:t>
      </w:r>
      <w:proofErr w:type="spellStart"/>
      <w:r>
        <w:t>NaN</w:t>
      </w:r>
      <w:proofErr w:type="spellEnd"/>
      <w:r>
        <w:rPr>
          <w:rtl/>
        </w:rPr>
        <w:t xml:space="preserve"> או שערך ה-</w:t>
      </w:r>
      <w:r>
        <w:t>Validity</w:t>
      </w:r>
      <w:r>
        <w:rPr>
          <w:rtl/>
        </w:rPr>
        <w:t xml:space="preserve"> שלהן מעיד על היעדר סיגנל בשתי העיניים (בעת מצמוץ מלא או הסטת מבט מוחלטת מהמסך). מונע עיוות של ממוצעי המיקום המרחביים וחישובי המהירות הרגעית.</w:t>
      </w:r>
    </w:p>
    <w:p w14:paraId="20DD4763" w14:textId="77777777" w:rsidR="00D96DBB" w:rsidRDefault="00000000">
      <w:pPr>
        <w:numPr>
          <w:ilvl w:val="0"/>
          <w:numId w:val="6"/>
        </w:numPr>
        <w:pBdr>
          <w:top w:val="nil"/>
          <w:left w:val="nil"/>
          <w:bottom w:val="nil"/>
          <w:right w:val="nil"/>
          <w:between w:val="nil"/>
        </w:pBdr>
        <w:bidi/>
      </w:pPr>
      <w:r>
        <w:rPr>
          <w:b/>
          <w:bCs/>
          <w:rtl/>
        </w:rPr>
        <w:t>שלב ב': כיול עצמי אדפטיבי (</w:t>
      </w:r>
      <w:r>
        <w:rPr>
          <w:b/>
          <w:bCs/>
        </w:rPr>
        <w:t>Dynamic Self-Calibration):</w:t>
      </w:r>
      <w:r>
        <w:rPr>
          <w:rtl/>
        </w:rPr>
        <w:t xml:space="preserve"> האלגוריתם מודד את החציון של השינויים המרחביים הרגעיים עוד לפני שלב ההחלקה. אם חציון הרעש עולה על סף בסיסי של 0.1°, המערכת מזהה שמדובר בהקלטה רועשת (כתוצאה מתאורה לקויה או רעידות קבועות של הראש) ומגדילה את ספי הזיהוי הפנימיים (הפיזור והמהירות) בפקטור יחסי (עד לתקרה של פי 2). עוגן אחיד זה </w:t>
      </w:r>
      <w:r>
        <w:rPr>
          <w:rtl/>
        </w:rPr>
        <w:lastRenderedPageBreak/>
        <w:t xml:space="preserve">מונע "ייצור שווא" של מאות </w:t>
      </w:r>
      <w:proofErr w:type="spellStart"/>
      <w:r>
        <w:rPr>
          <w:rtl/>
        </w:rPr>
        <w:t>סאקאדות</w:t>
      </w:r>
      <w:proofErr w:type="spellEnd"/>
      <w:r>
        <w:rPr>
          <w:rtl/>
        </w:rPr>
        <w:t xml:space="preserve"> קטנות ופיקסציות מדומות.</w:t>
      </w:r>
    </w:p>
    <w:p w14:paraId="64085E2E" w14:textId="77777777" w:rsidR="00D96DBB" w:rsidRDefault="00000000">
      <w:pPr>
        <w:numPr>
          <w:ilvl w:val="0"/>
          <w:numId w:val="6"/>
        </w:numPr>
        <w:pBdr>
          <w:top w:val="nil"/>
          <w:left w:val="nil"/>
          <w:bottom w:val="nil"/>
          <w:right w:val="nil"/>
          <w:between w:val="nil"/>
        </w:pBdr>
        <w:bidi/>
      </w:pPr>
      <w:r>
        <w:rPr>
          <w:b/>
          <w:bCs/>
          <w:rtl/>
        </w:rPr>
        <w:t>שלב ג': החלקת אות מבוססת ממוצע נע (</w:t>
      </w:r>
      <w:r>
        <w:rPr>
          <w:b/>
          <w:bCs/>
        </w:rPr>
        <w:t>Moving Average Smoothing):</w:t>
      </w:r>
      <w:r>
        <w:rPr>
          <w:rtl/>
        </w:rPr>
        <w:t xml:space="preserve"> הפעלת פילטר </w:t>
      </w:r>
      <w:proofErr w:type="spellStart"/>
      <w:r>
        <w:rPr>
          <w:rtl/>
        </w:rPr>
        <w:t>קונבולוציה</w:t>
      </w:r>
      <w:proofErr w:type="spellEnd"/>
      <w:r>
        <w:rPr>
          <w:rtl/>
        </w:rPr>
        <w:t xml:space="preserve"> (</w:t>
      </w:r>
      <w:r>
        <w:t>Moving Average Filter</w:t>
      </w:r>
      <w:r>
        <w:rPr>
          <w:rtl/>
        </w:rPr>
        <w:t>) בעל חלון זמנים מוגדר על קואורדינטות ה-</w:t>
      </w:r>
      <w:r>
        <w:t>X</w:t>
      </w:r>
      <w:r>
        <w:rPr>
          <w:rtl/>
        </w:rPr>
        <w:t xml:space="preserve"> וה-</w:t>
      </w:r>
      <w:r>
        <w:t>Y</w:t>
      </w:r>
      <w:r>
        <w:rPr>
          <w:rtl/>
        </w:rPr>
        <w:t xml:space="preserve"> לצורך החלקת רעשים בתדר גבוה (</w:t>
      </w:r>
      <w:r>
        <w:t>High-Frequency Jitter</w:t>
      </w:r>
      <w:r>
        <w:rPr>
          <w:rtl/>
        </w:rPr>
        <w:t>) מבלי לפגוע במיקום הכללי של המבט.</w:t>
      </w:r>
    </w:p>
    <w:p w14:paraId="3011F3E9" w14:textId="77777777" w:rsidR="00D96DBB" w:rsidRDefault="00000000">
      <w:pPr>
        <w:pStyle w:val="3"/>
        <w:bidi/>
      </w:pPr>
      <w:r>
        <w:rPr>
          <w:rtl/>
        </w:rPr>
        <w:t>3. ניתוח הפילטרים הפרמטריים המיושמים והרציונל לבחירתם</w:t>
      </w:r>
    </w:p>
    <w:p w14:paraId="3BC70C62" w14:textId="77777777" w:rsidR="00D96DBB" w:rsidRDefault="00000000">
      <w:pPr>
        <w:pBdr>
          <w:top w:val="nil"/>
          <w:left w:val="nil"/>
          <w:bottom w:val="nil"/>
          <w:right w:val="nil"/>
          <w:between w:val="nil"/>
        </w:pBdr>
        <w:bidi/>
      </w:pPr>
      <w:r>
        <w:rPr>
          <w:rtl/>
        </w:rPr>
        <w:t>האלגוריתם מיישם שני סוגים שונים של פילטרים פרמטריים קלאסיים לסיווג תנועות עיניים (</w:t>
      </w:r>
      <w:r>
        <w:t>I-DT</w:t>
      </w:r>
      <w:r>
        <w:rPr>
          <w:rtl/>
        </w:rPr>
        <w:t xml:space="preserve"> ו-</w:t>
      </w:r>
      <w:r>
        <w:t>I-VT</w:t>
      </w:r>
      <w:r>
        <w:rPr>
          <w:rtl/>
        </w:rPr>
        <w:t>):</w:t>
      </w:r>
    </w:p>
    <w:p w14:paraId="5E32E42A" w14:textId="77777777" w:rsidR="00D96DBB" w:rsidRDefault="00000000">
      <w:pPr>
        <w:numPr>
          <w:ilvl w:val="0"/>
          <w:numId w:val="7"/>
        </w:numPr>
        <w:pBdr>
          <w:top w:val="nil"/>
          <w:left w:val="nil"/>
          <w:bottom w:val="nil"/>
          <w:right w:val="nil"/>
          <w:between w:val="nil"/>
        </w:pBdr>
        <w:bidi/>
      </w:pPr>
      <w:r>
        <w:rPr>
          <w:b/>
          <w:bCs/>
          <w:rtl/>
        </w:rPr>
        <w:t>א. זיהוי פיקסציות: פילטר מבוסס פיזור (</w:t>
      </w:r>
      <w:r>
        <w:rPr>
          <w:b/>
          <w:bCs/>
        </w:rPr>
        <w:t>Dispersion-Based Threshold - I-DT)</w:t>
      </w:r>
      <w:r>
        <w:rPr>
          <w:color w:val="000000"/>
        </w:rPr>
        <w:br/>
      </w:r>
      <w:r>
        <w:rPr>
          <w:i/>
          <w:iCs/>
          <w:rtl/>
        </w:rPr>
        <w:t>מנגנון הפעולה:</w:t>
      </w:r>
      <w:r>
        <w:rPr>
          <w:rtl/>
        </w:rPr>
        <w:t xml:space="preserve"> האלגוריתם בוחן חלון זמן נע של דגימות (כברירת מחדל: 8 דגימות, שוות ערך לכ-66 מילישניות). הוא מחשב את הפיזור המרחבי המקסימלי (ההפרש בין ה-</w:t>
      </w:r>
      <w:r>
        <w:t>X</w:t>
      </w:r>
      <w:r>
        <w:rPr>
          <w:rtl/>
        </w:rPr>
        <w:t xml:space="preserve"> המקסימלי למינימלי ובין ה-</w:t>
      </w:r>
      <w:r>
        <w:t>Y</w:t>
      </w:r>
      <w:r>
        <w:rPr>
          <w:rtl/>
        </w:rPr>
        <w:t xml:space="preserve"> המקסימלי למינימלי במעלות ראייה). אם הפיזור בשני הצירים קטן מהסף (</w:t>
      </w:r>
      <w:proofErr w:type="spellStart"/>
      <w:r>
        <w:t>dispersion_threshold</w:t>
      </w:r>
      <w:proofErr w:type="spellEnd"/>
      <w:r>
        <w:rPr>
          <w:rtl/>
        </w:rPr>
        <w:t>), הנקודות מסווגות כפיקסציה. החלון נמתח קדימה ומוסיף נקודות כל עוד הפיזור הכולל נשאר מתחת לסף.</w:t>
      </w:r>
      <w:r>
        <w:rPr>
          <w:color w:val="000000"/>
        </w:rPr>
        <w:br/>
      </w:r>
      <w:r>
        <w:rPr>
          <w:i/>
          <w:iCs/>
          <w:rtl/>
        </w:rPr>
        <w:t>רציונל:</w:t>
      </w:r>
      <w:r>
        <w:rPr>
          <w:rtl/>
        </w:rPr>
        <w:t xml:space="preserve"> פיקסציה היא מטבעה אירוע סטטי. הפילטר המבוסס פיזור (</w:t>
      </w:r>
      <w:r>
        <w:t>I-DT</w:t>
      </w:r>
      <w:r>
        <w:rPr>
          <w:rtl/>
        </w:rPr>
        <w:t>) הוא הפתרון החזק ביותר (</w:t>
      </w:r>
      <w:r>
        <w:t>Robust</w:t>
      </w:r>
      <w:r>
        <w:rPr>
          <w:rtl/>
        </w:rPr>
        <w:t>) להתמודדות עם רעשי כיול משתנים והיסט (</w:t>
      </w:r>
      <w:r>
        <w:t>Drift</w:t>
      </w:r>
      <w:r>
        <w:rPr>
          <w:rtl/>
        </w:rPr>
        <w:t>). בניגוד לפילטרים מבוססי מהירות, שיכולים להתבלבל מרעידות קטנות ורגעיות של האות ולחתוך פיקסציה ארוכה לשברירי פיקסציות, פילטר הפיזור מסתכל על "התמונה הגדולה".</w:t>
      </w:r>
    </w:p>
    <w:p w14:paraId="616813EB" w14:textId="77777777" w:rsidR="00D96DBB" w:rsidRDefault="00000000">
      <w:pPr>
        <w:numPr>
          <w:ilvl w:val="0"/>
          <w:numId w:val="7"/>
        </w:numPr>
        <w:pBdr>
          <w:top w:val="nil"/>
          <w:left w:val="nil"/>
          <w:bottom w:val="nil"/>
          <w:right w:val="nil"/>
          <w:between w:val="nil"/>
        </w:pBdr>
        <w:bidi/>
      </w:pPr>
      <w:r>
        <w:rPr>
          <w:b/>
          <w:bCs/>
          <w:rtl/>
        </w:rPr>
        <w:t xml:space="preserve">ב. זיהוי </w:t>
      </w:r>
      <w:proofErr w:type="spellStart"/>
      <w:r>
        <w:rPr>
          <w:b/>
          <w:bCs/>
          <w:rtl/>
        </w:rPr>
        <w:t>סאקאדות</w:t>
      </w:r>
      <w:proofErr w:type="spellEnd"/>
      <w:r>
        <w:rPr>
          <w:b/>
          <w:bCs/>
          <w:rtl/>
        </w:rPr>
        <w:t>: פילטר מבוסס מהירות (</w:t>
      </w:r>
      <w:r>
        <w:rPr>
          <w:b/>
          <w:bCs/>
        </w:rPr>
        <w:t>Velocity-Based Threshold - I-VT)</w:t>
      </w:r>
      <w:r>
        <w:rPr>
          <w:color w:val="000000"/>
        </w:rPr>
        <w:br/>
      </w:r>
      <w:r>
        <w:rPr>
          <w:i/>
          <w:iCs/>
          <w:rtl/>
        </w:rPr>
        <w:t>מנגנון הפעולה:</w:t>
      </w:r>
      <w:r>
        <w:rPr>
          <w:rtl/>
        </w:rPr>
        <w:t xml:space="preserve"> האלגוריתם מחשב עבור כל שתי נקודות עוקבות את המהירות הזוויתית הרגעית לפי הנוסחה:</w:t>
      </w:r>
    </w:p>
    <w:p w14:paraId="70D11774" w14:textId="77777777" w:rsidR="00D96DBB" w:rsidRDefault="00000000">
      <w:pPr>
        <w:pBdr>
          <w:top w:val="nil"/>
          <w:left w:val="nil"/>
          <w:bottom w:val="nil"/>
          <w:right w:val="nil"/>
          <w:between w:val="nil"/>
        </w:pBdr>
        <w:jc w:val="center"/>
        <w:rPr>
          <w:rFonts w:ascii="Times New Roman" w:eastAsia="Times New Roman" w:hAnsi="Times New Roman" w:cs="Times New Roman"/>
          <w:b/>
          <w:bCs/>
          <w:i/>
          <w:iCs/>
          <w:sz w:val="38"/>
          <w:szCs w:val="38"/>
        </w:rPr>
      </w:pPr>
      <w:r>
        <w:rPr>
          <w:rFonts w:ascii="Times New Roman" w:eastAsia="Times New Roman" w:hAnsi="Times New Roman" w:cs="Times New Roman"/>
          <w:b/>
          <w:bCs/>
          <w:i/>
          <w:iCs/>
          <w:sz w:val="38"/>
          <w:szCs w:val="38"/>
        </w:rPr>
        <w:t xml:space="preserve">Velocity = </w:t>
      </w:r>
      <w:proofErr w:type="spellStart"/>
      <w:r>
        <w:rPr>
          <w:rFonts w:ascii="Times New Roman" w:eastAsia="Times New Roman" w:hAnsi="Times New Roman" w:cs="Times New Roman"/>
          <w:b/>
          <w:bCs/>
          <w:i/>
          <w:iCs/>
          <w:sz w:val="38"/>
          <w:szCs w:val="38"/>
        </w:rPr>
        <w:t>ΔPosition</w:t>
      </w:r>
      <w:proofErr w:type="spellEnd"/>
      <w:r>
        <w:rPr>
          <w:rFonts w:ascii="Times New Roman" w:eastAsia="Times New Roman" w:hAnsi="Times New Roman" w:cs="Times New Roman"/>
          <w:b/>
          <w:bCs/>
          <w:i/>
          <w:iCs/>
          <w:sz w:val="38"/>
          <w:szCs w:val="38"/>
        </w:rPr>
        <w:t xml:space="preserve"> (in degrees) / </w:t>
      </w:r>
      <w:proofErr w:type="spellStart"/>
      <w:r>
        <w:rPr>
          <w:rFonts w:ascii="Times New Roman" w:eastAsia="Times New Roman" w:hAnsi="Times New Roman" w:cs="Times New Roman"/>
          <w:b/>
          <w:bCs/>
          <w:i/>
          <w:iCs/>
          <w:sz w:val="38"/>
          <w:szCs w:val="38"/>
        </w:rPr>
        <w:t>ΔTime</w:t>
      </w:r>
      <w:proofErr w:type="spellEnd"/>
      <w:r>
        <w:rPr>
          <w:rFonts w:ascii="Times New Roman" w:eastAsia="Times New Roman" w:hAnsi="Times New Roman" w:cs="Times New Roman"/>
          <w:b/>
          <w:bCs/>
          <w:i/>
          <w:iCs/>
          <w:sz w:val="38"/>
          <w:szCs w:val="38"/>
        </w:rPr>
        <w:t xml:space="preserve"> (in seconds)</w:t>
      </w:r>
    </w:p>
    <w:p w14:paraId="207DAB5D" w14:textId="77777777" w:rsidR="00D96DBB" w:rsidRDefault="00000000">
      <w:pPr>
        <w:numPr>
          <w:ilvl w:val="0"/>
          <w:numId w:val="7"/>
        </w:numPr>
        <w:pBdr>
          <w:top w:val="nil"/>
          <w:left w:val="nil"/>
          <w:bottom w:val="nil"/>
          <w:right w:val="nil"/>
          <w:between w:val="nil"/>
        </w:pBdr>
        <w:bidi/>
      </w:pPr>
      <w:r>
        <w:rPr>
          <w:rtl/>
        </w:rPr>
        <w:t>כאשר המהירות הרגעית חוצה את ה-</w:t>
      </w:r>
      <w:proofErr w:type="spellStart"/>
      <w:r>
        <w:t>velocity_threshold</w:t>
      </w:r>
      <w:proofErr w:type="spellEnd"/>
      <w:r>
        <w:rPr>
          <w:rtl/>
        </w:rPr>
        <w:t xml:space="preserve"> (למשל 45°/</w:t>
      </w:r>
      <w:r>
        <w:t>sec</w:t>
      </w:r>
      <w:r>
        <w:rPr>
          <w:rtl/>
        </w:rPr>
        <w:t xml:space="preserve">), האלגוריתם מזהה התחלה של </w:t>
      </w:r>
      <w:proofErr w:type="spellStart"/>
      <w:r>
        <w:rPr>
          <w:rtl/>
        </w:rPr>
        <w:t>סאקאדה</w:t>
      </w:r>
      <w:proofErr w:type="spellEnd"/>
      <w:r>
        <w:rPr>
          <w:rtl/>
        </w:rPr>
        <w:t>. היא נסגרת כאשר המהירות חוזרת אל מתחת לסף.</w:t>
      </w:r>
      <w:r>
        <w:rPr>
          <w:color w:val="000000"/>
        </w:rPr>
        <w:br/>
      </w:r>
      <w:r>
        <w:rPr>
          <w:i/>
          <w:iCs/>
          <w:rtl/>
        </w:rPr>
        <w:t>רציונל:</w:t>
      </w:r>
      <w:r>
        <w:rPr>
          <w:rtl/>
        </w:rPr>
        <w:t xml:space="preserve"> </w:t>
      </w:r>
      <w:proofErr w:type="spellStart"/>
      <w:r>
        <w:rPr>
          <w:rtl/>
        </w:rPr>
        <w:t>סאקאדות</w:t>
      </w:r>
      <w:proofErr w:type="spellEnd"/>
      <w:r>
        <w:rPr>
          <w:rtl/>
        </w:rPr>
        <w:t xml:space="preserve"> הן תנועות העיניים המהירות ביותר בגוף האדם. בתדר דגימה של 120 </w:t>
      </w:r>
      <w:r>
        <w:t>Hz</w:t>
      </w:r>
      <w:r>
        <w:rPr>
          <w:rtl/>
        </w:rPr>
        <w:t xml:space="preserve">, המרחק הזמני בין דגימות הוא כ-8.3 מילישניות. פירוש הדבר </w:t>
      </w:r>
      <w:proofErr w:type="spellStart"/>
      <w:r>
        <w:rPr>
          <w:rtl/>
        </w:rPr>
        <w:t>שסאקאדה</w:t>
      </w:r>
      <w:proofErr w:type="spellEnd"/>
      <w:r>
        <w:rPr>
          <w:rtl/>
        </w:rPr>
        <w:t xml:space="preserve"> ממוצעת (30-80 </w:t>
      </w:r>
      <w:proofErr w:type="spellStart"/>
      <w:r>
        <w:t>ms</w:t>
      </w:r>
      <w:proofErr w:type="spellEnd"/>
      <w:r>
        <w:rPr>
          <w:rtl/>
        </w:rPr>
        <w:t>) תתפרס על פני 4 עד 10 דגימות בלבד. פילטר מרחבי (כמו פיזור) ייכשל בזיהוי מדויק של נקודת ההתחלה והסיום שלהן משום שהן קצרות מדי בזמן. פילטר מהירות רגעי (</w:t>
      </w:r>
      <w:r>
        <w:t>I-VT</w:t>
      </w:r>
      <w:r>
        <w:rPr>
          <w:rtl/>
        </w:rPr>
        <w:t>) מגיב מיידית לשינוי הדרמטי והחד באנרגיה הקינטית של העין.</w:t>
      </w:r>
    </w:p>
    <w:p w14:paraId="1023C9C2" w14:textId="77777777" w:rsidR="00D96DBB" w:rsidRDefault="00000000">
      <w:pPr>
        <w:pBdr>
          <w:top w:val="nil"/>
          <w:left w:val="nil"/>
          <w:bottom w:val="nil"/>
          <w:right w:val="nil"/>
          <w:between w:val="nil"/>
        </w:pBdr>
        <w:bidi/>
        <w:spacing w:after="225"/>
      </w:pPr>
      <w:r>
        <w:rPr>
          <w:b/>
          <w:bCs/>
          <w:rtl/>
        </w:rPr>
        <w:t>ג. נרמול זמני (</w:t>
      </w:r>
      <w:r>
        <w:rPr>
          <w:b/>
          <w:bCs/>
        </w:rPr>
        <w:t>Time-Normalization):</w:t>
      </w:r>
      <w:r>
        <w:rPr>
          <w:rtl/>
        </w:rPr>
        <w:t xml:space="preserve"> בשלב הסופי, המערכת סופרת את סך רגעיי הפיקסציות (בשניות) ואת כמויות האירועים, ומחלקת אותם בבסיס הזמן הכולל של הניסוי בדקות (</w:t>
      </w:r>
      <w:proofErr w:type="spellStart"/>
      <w:r>
        <w:t>total_duration_minutes</w:t>
      </w:r>
      <w:proofErr w:type="spellEnd"/>
      <w:r>
        <w:rPr>
          <w:rtl/>
        </w:rPr>
        <w:t>). נרמול זה קריטי כיוון שהוא מתרגם את הפלט ליחידות אחידות של קצב לדקה, ומאפשר להשוות בצורה אמינה בין הקלטות באורכים שונים.</w:t>
      </w:r>
    </w:p>
    <w:p w14:paraId="47FFC914" w14:textId="77777777" w:rsidR="00D96DBB" w:rsidRDefault="00000000">
      <w:pPr>
        <w:pStyle w:val="2"/>
        <w:bidi/>
        <w:spacing w:before="0"/>
      </w:pPr>
      <w:r>
        <w:rPr>
          <w:rtl/>
        </w:rPr>
        <w:t>נספח ג': היפר-פרמטרים וערכים הניתנים לכיול דינמי (</w:t>
      </w:r>
      <w:r>
        <w:t>Configurable Parameters</w:t>
      </w:r>
      <w:r>
        <w:rPr>
          <w:rtl/>
        </w:rPr>
        <w:t>)</w:t>
      </w:r>
    </w:p>
    <w:p w14:paraId="3AD1E78C" w14:textId="77777777" w:rsidR="00D96DBB" w:rsidRDefault="00000000">
      <w:pPr>
        <w:pBdr>
          <w:top w:val="nil"/>
          <w:left w:val="nil"/>
          <w:bottom w:val="nil"/>
          <w:right w:val="nil"/>
          <w:between w:val="nil"/>
        </w:pBdr>
        <w:bidi/>
      </w:pPr>
      <w:r>
        <w:rPr>
          <w:rtl/>
        </w:rPr>
        <w:t>על מנת לאפשר התאמה וכיול מדויק של המערכת, מבנה המודול נשמר פרמטרי ומודולרי לחלוטין דרך בנאי המחלקות (__</w:t>
      </w:r>
      <w:proofErr w:type="spellStart"/>
      <w:r>
        <w:t>init</w:t>
      </w:r>
      <w:proofErr w:type="spellEnd"/>
      <w:r>
        <w:rPr>
          <w:rtl/>
        </w:rPr>
        <w:t>__):</w:t>
      </w:r>
    </w:p>
    <w:p w14:paraId="21ACB330" w14:textId="77777777" w:rsidR="00D96DBB" w:rsidRDefault="00000000">
      <w:pPr>
        <w:numPr>
          <w:ilvl w:val="0"/>
          <w:numId w:val="8"/>
        </w:numPr>
        <w:pBdr>
          <w:top w:val="nil"/>
          <w:left w:val="nil"/>
          <w:bottom w:val="nil"/>
          <w:right w:val="nil"/>
          <w:between w:val="nil"/>
        </w:pBdr>
        <w:bidi/>
      </w:pPr>
      <w:r>
        <w:t>LPC_ORDER</w:t>
      </w:r>
      <w:r>
        <w:rPr>
          <w:rtl/>
        </w:rPr>
        <w:t xml:space="preserve"> (ברירת מחדל: 12): קובע את מספר קטבי החיזוי בניתוח האקוסטי. ערך של 12 הוא האופטימלי לחילוץ </w:t>
      </w:r>
      <w:proofErr w:type="spellStart"/>
      <w:r>
        <w:rPr>
          <w:rtl/>
        </w:rPr>
        <w:t>פורמנטים</w:t>
      </w:r>
      <w:proofErr w:type="spellEnd"/>
      <w:r>
        <w:rPr>
          <w:rtl/>
        </w:rPr>
        <w:t xml:space="preserve"> בקצב דגימה של 16 </w:t>
      </w:r>
      <w:r>
        <w:t>kHz</w:t>
      </w:r>
      <w:r>
        <w:rPr>
          <w:rtl/>
        </w:rPr>
        <w:t>. במידה ופרוטוקול הבדיקה העתידי ישתנה ויכלול דיבור חופשי, מומלץ להעלות ל-14 או 16.</w:t>
      </w:r>
    </w:p>
    <w:p w14:paraId="7962FD4B" w14:textId="77777777" w:rsidR="00D96DBB" w:rsidRDefault="00000000">
      <w:pPr>
        <w:numPr>
          <w:ilvl w:val="0"/>
          <w:numId w:val="8"/>
        </w:numPr>
        <w:pBdr>
          <w:top w:val="nil"/>
          <w:left w:val="nil"/>
          <w:bottom w:val="nil"/>
          <w:right w:val="nil"/>
          <w:between w:val="nil"/>
        </w:pBdr>
        <w:bidi/>
      </w:pPr>
      <w:r>
        <w:t>FMIN, FMAX</w:t>
      </w:r>
      <w:r>
        <w:rPr>
          <w:rtl/>
        </w:rPr>
        <w:t xml:space="preserve"> (ברירת מחדל: 50 </w:t>
      </w:r>
      <w:r>
        <w:t>Hz - 500 Hz</w:t>
      </w:r>
      <w:r>
        <w:rPr>
          <w:rtl/>
        </w:rPr>
        <w:t>): חוסמים את טווח החיפוש של אלגוריתם ה-</w:t>
      </w:r>
      <w:r>
        <w:t>Pitch</w:t>
      </w:r>
      <w:r>
        <w:rPr>
          <w:rtl/>
        </w:rPr>
        <w:t xml:space="preserve">. הצרת הטווח בהתאם לאוכלוסיות הומוגניות (לדוגמה, 80 </w:t>
      </w:r>
      <w:r>
        <w:t>Hz - 200 Hz</w:t>
      </w:r>
      <w:r>
        <w:rPr>
          <w:rtl/>
        </w:rPr>
        <w:t xml:space="preserve"> לגברים) תקטין לחלוטין את הסיכוי לשגיאות מסוג קפיצות אוקטבה (</w:t>
      </w:r>
      <w:r>
        <w:t>Octave Jumps</w:t>
      </w:r>
      <w:r>
        <w:rPr>
          <w:rtl/>
        </w:rPr>
        <w:t>).</w:t>
      </w:r>
    </w:p>
    <w:p w14:paraId="659C23AD" w14:textId="77777777" w:rsidR="00D96DBB" w:rsidRDefault="00000000">
      <w:pPr>
        <w:numPr>
          <w:ilvl w:val="0"/>
          <w:numId w:val="8"/>
        </w:numPr>
        <w:pBdr>
          <w:top w:val="nil"/>
          <w:left w:val="nil"/>
          <w:bottom w:val="nil"/>
          <w:right w:val="nil"/>
          <w:between w:val="nil"/>
        </w:pBdr>
        <w:bidi/>
      </w:pPr>
      <w:r>
        <w:t>FRAME_LENGTH_MS, HOP_LENGTH_MS</w:t>
      </w:r>
      <w:r>
        <w:rPr>
          <w:rtl/>
        </w:rPr>
        <w:t xml:space="preserve"> (ברירת מחדל: 25</w:t>
      </w:r>
      <w:proofErr w:type="spellStart"/>
      <w:r>
        <w:t>ms</w:t>
      </w:r>
      <w:proofErr w:type="spellEnd"/>
      <w:r>
        <w:rPr>
          <w:rtl/>
        </w:rPr>
        <w:t xml:space="preserve"> ו-10</w:t>
      </w:r>
      <w:proofErr w:type="spellStart"/>
      <w:r>
        <w:t>ms</w:t>
      </w:r>
      <w:proofErr w:type="spellEnd"/>
      <w:r>
        <w:rPr>
          <w:rtl/>
        </w:rPr>
        <w:t>): קובעים את אורך חלון הניתוח ומידת החפיפה ביניהם. קיצור ה-</w:t>
      </w:r>
      <w:r>
        <w:t>Hop</w:t>
      </w:r>
      <w:r>
        <w:rPr>
          <w:rtl/>
        </w:rPr>
        <w:t xml:space="preserve"> ל-5</w:t>
      </w:r>
      <w:proofErr w:type="spellStart"/>
      <w:r>
        <w:t>ms</w:t>
      </w:r>
      <w:proofErr w:type="spellEnd"/>
      <w:r>
        <w:rPr>
          <w:rtl/>
        </w:rPr>
        <w:t xml:space="preserve"> יגדיל משמעותית את רגישות הרזולוציה של מדד ה-</w:t>
      </w:r>
      <w:proofErr w:type="spellStart"/>
      <w:r>
        <w:t>dLPC</w:t>
      </w:r>
      <w:proofErr w:type="spellEnd"/>
      <w:r>
        <w:rPr>
          <w:rtl/>
        </w:rPr>
        <w:t>, במחיר של עלייה בדרישות החישוב.</w:t>
      </w:r>
    </w:p>
    <w:p w14:paraId="32118063" w14:textId="77777777" w:rsidR="00D96DBB" w:rsidRDefault="00000000">
      <w:pPr>
        <w:numPr>
          <w:ilvl w:val="0"/>
          <w:numId w:val="8"/>
        </w:numPr>
        <w:pBdr>
          <w:top w:val="nil"/>
          <w:left w:val="nil"/>
          <w:bottom w:val="nil"/>
          <w:right w:val="nil"/>
          <w:between w:val="nil"/>
        </w:pBdr>
        <w:bidi/>
      </w:pPr>
      <w:proofErr w:type="spellStart"/>
      <w:r>
        <w:t>sampling_rate</w:t>
      </w:r>
      <w:proofErr w:type="spellEnd"/>
      <w:r>
        <w:rPr>
          <w:rtl/>
        </w:rPr>
        <w:t xml:space="preserve"> (ברירת מחדל: 120.0 </w:t>
      </w:r>
      <w:r>
        <w:t>Hz</w:t>
      </w:r>
      <w:r>
        <w:rPr>
          <w:rtl/>
        </w:rPr>
        <w:t xml:space="preserve">): יש לעדכן ערך זה אם המערכת תעבור לעבודה עם חיישן מהיר יותר (למשל 250 </w:t>
      </w:r>
      <w:r>
        <w:t>Hz</w:t>
      </w:r>
      <w:r>
        <w:rPr>
          <w:rtl/>
        </w:rPr>
        <w:t xml:space="preserve"> או 300 </w:t>
      </w:r>
      <w:r>
        <w:t>Hz</w:t>
      </w:r>
      <w:r>
        <w:rPr>
          <w:rtl/>
        </w:rPr>
        <w:t>), מה שישפר דרמטית את דיוק פילטר המהירות הרגעי (</w:t>
      </w:r>
      <w:r>
        <w:t>I-VT</w:t>
      </w:r>
      <w:r>
        <w:rPr>
          <w:rtl/>
        </w:rPr>
        <w:t>).</w:t>
      </w:r>
    </w:p>
    <w:p w14:paraId="647715F4" w14:textId="77777777" w:rsidR="00D96DBB" w:rsidRDefault="00000000">
      <w:pPr>
        <w:numPr>
          <w:ilvl w:val="0"/>
          <w:numId w:val="8"/>
        </w:numPr>
        <w:pBdr>
          <w:top w:val="nil"/>
          <w:left w:val="nil"/>
          <w:bottom w:val="nil"/>
          <w:right w:val="nil"/>
          <w:between w:val="nil"/>
        </w:pBdr>
        <w:bidi/>
      </w:pPr>
      <w:proofErr w:type="spellStart"/>
      <w:r>
        <w:lastRenderedPageBreak/>
        <w:t>base_dispersion_threshold</w:t>
      </w:r>
      <w:proofErr w:type="spellEnd"/>
      <w:r>
        <w:rPr>
          <w:rtl/>
        </w:rPr>
        <w:t xml:space="preserve"> (ברירת מחדל: 1.2°): קובע את הגבול המרחבי של פילטר הפיזור. אם בעתיד המשתמשים יישבו קרוב יותר למסך, ניתן להקטין ערך זה (למשל ל-0.8° - 1.0°) כדי להפוך את פילטר הפיזור למחמיר ומדויק יותר.</w:t>
      </w:r>
    </w:p>
    <w:p w14:paraId="47921020" w14:textId="77777777" w:rsidR="00D96DBB" w:rsidRDefault="00000000">
      <w:pPr>
        <w:numPr>
          <w:ilvl w:val="0"/>
          <w:numId w:val="8"/>
        </w:numPr>
        <w:pBdr>
          <w:top w:val="nil"/>
          <w:left w:val="nil"/>
          <w:bottom w:val="nil"/>
          <w:right w:val="nil"/>
          <w:between w:val="nil"/>
        </w:pBdr>
        <w:bidi/>
      </w:pPr>
      <w:proofErr w:type="spellStart"/>
      <w:r>
        <w:t>base_velocity_threshold</w:t>
      </w:r>
      <w:proofErr w:type="spellEnd"/>
      <w:r>
        <w:rPr>
          <w:rtl/>
        </w:rPr>
        <w:t xml:space="preserve"> (ברירת מחדל: 45.0°/</w:t>
      </w:r>
      <w:r>
        <w:t>sec</w:t>
      </w:r>
      <w:r>
        <w:rPr>
          <w:rtl/>
        </w:rPr>
        <w:t>): סף החיתוך של פילטר המהירות. בסביבת עבודה אקטיבית במיוחד (כמו סימולטור טיסה), ניתן להעלות ל-50°/</w:t>
      </w:r>
      <w:r>
        <w:t>sec - 55°/sec</w:t>
      </w:r>
      <w:r>
        <w:rPr>
          <w:rtl/>
        </w:rPr>
        <w:t xml:space="preserve"> כדי למנע מסווג מוטעה של תנועות עקיבה ארוכות </w:t>
      </w:r>
      <w:proofErr w:type="spellStart"/>
      <w:r>
        <w:rPr>
          <w:rtl/>
        </w:rPr>
        <w:t>כסאקאדות</w:t>
      </w:r>
      <w:proofErr w:type="spellEnd"/>
      <w:r>
        <w:rPr>
          <w:rtl/>
        </w:rPr>
        <w:t>.</w:t>
      </w:r>
    </w:p>
    <w:p w14:paraId="49817756" w14:textId="77777777" w:rsidR="00D96DBB" w:rsidRDefault="00000000">
      <w:pPr>
        <w:numPr>
          <w:ilvl w:val="0"/>
          <w:numId w:val="8"/>
        </w:numPr>
        <w:pBdr>
          <w:top w:val="nil"/>
          <w:left w:val="nil"/>
          <w:bottom w:val="nil"/>
          <w:right w:val="nil"/>
          <w:between w:val="nil"/>
        </w:pBdr>
        <w:bidi/>
      </w:pPr>
      <w:proofErr w:type="spellStart"/>
      <w:r>
        <w:t>min_fixation_duration</w:t>
      </w:r>
      <w:proofErr w:type="spellEnd"/>
      <w:r>
        <w:t xml:space="preserve"> (0.1 sec</w:t>
      </w:r>
      <w:r>
        <w:rPr>
          <w:rtl/>
        </w:rPr>
        <w:t>) ו-</w:t>
      </w:r>
      <w:proofErr w:type="spellStart"/>
      <w:r>
        <w:t>min_saccade_duration</w:t>
      </w:r>
      <w:proofErr w:type="spellEnd"/>
      <w:r>
        <w:t xml:space="preserve"> (0.03 sec</w:t>
      </w:r>
      <w:r>
        <w:rPr>
          <w:rtl/>
        </w:rPr>
        <w:t>): ספי סינון פיזיולוגיים מוחלטת המבוססים על גבולות היכולת האנטומית של מערכת העצבים והשרירים בעין אנושית. אין לשנות ערכים אלו.</w:t>
      </w:r>
    </w:p>
    <w:p w14:paraId="1986C4F0" w14:textId="77777777" w:rsidR="00E10ACF" w:rsidRDefault="00E10ACF" w:rsidP="00E10ACF">
      <w:pPr>
        <w:pBdr>
          <w:top w:val="nil"/>
          <w:left w:val="nil"/>
          <w:bottom w:val="nil"/>
          <w:right w:val="nil"/>
          <w:between w:val="nil"/>
        </w:pBdr>
        <w:bidi/>
        <w:rPr>
          <w:rtl/>
        </w:rPr>
      </w:pPr>
    </w:p>
    <w:p w14:paraId="0A354F5A" w14:textId="5A5FA31C" w:rsidR="00E10ACF" w:rsidRDefault="00E10ACF" w:rsidP="00E10ACF">
      <w:pPr>
        <w:pStyle w:val="2"/>
        <w:bidi/>
        <w:spacing w:before="0"/>
        <w:rPr>
          <w:rtl/>
        </w:rPr>
      </w:pPr>
      <w:r>
        <w:rPr>
          <w:rFonts w:hint="cs"/>
          <w:rtl/>
        </w:rPr>
        <w:t>נספח ד': קריאת פלט התוצאות:</w:t>
      </w:r>
    </w:p>
    <w:p w14:paraId="79343C08" w14:textId="77777777" w:rsidR="00E10ACF" w:rsidRPr="00E10ACF" w:rsidRDefault="00E10ACF" w:rsidP="00E10ACF">
      <w:pPr>
        <w:bidi/>
        <w:rPr>
          <w:rtl/>
        </w:rPr>
      </w:pPr>
      <w:r w:rsidRPr="00E10ACF">
        <w:rPr>
          <w:rtl/>
        </w:rPr>
        <w:t>להלן הסבר מפורט ומחולק לפי קטגוריות של כל העמודות בטבלה:</w:t>
      </w:r>
    </w:p>
    <w:p w14:paraId="63EFEDF3" w14:textId="48BF85E5" w:rsidR="00E10ACF" w:rsidRPr="008344D0" w:rsidRDefault="00E10ACF" w:rsidP="008344D0">
      <w:pPr>
        <w:pStyle w:val="a6"/>
        <w:numPr>
          <w:ilvl w:val="0"/>
          <w:numId w:val="15"/>
        </w:numPr>
        <w:bidi/>
        <w:rPr>
          <w:b/>
          <w:bCs/>
          <w:rtl/>
        </w:rPr>
      </w:pPr>
      <w:r w:rsidRPr="008344D0">
        <w:rPr>
          <w:b/>
          <w:bCs/>
          <w:rtl/>
        </w:rPr>
        <w:t>מזהים ומאפייני בסיס</w:t>
      </w:r>
    </w:p>
    <w:p w14:paraId="0688649D" w14:textId="77777777" w:rsidR="00E10ACF" w:rsidRPr="00E10ACF" w:rsidRDefault="00E10ACF" w:rsidP="008344D0">
      <w:pPr>
        <w:numPr>
          <w:ilvl w:val="0"/>
          <w:numId w:val="9"/>
        </w:numPr>
        <w:bidi/>
        <w:rPr>
          <w:rtl/>
        </w:rPr>
      </w:pPr>
      <w:proofErr w:type="spellStart"/>
      <w:r w:rsidRPr="00E10ACF">
        <w:rPr>
          <w:b/>
          <w:bCs/>
        </w:rPr>
        <w:t>subject_id</w:t>
      </w:r>
      <w:proofErr w:type="spellEnd"/>
      <w:r w:rsidRPr="00E10ACF">
        <w:rPr>
          <w:rtl/>
        </w:rPr>
        <w:t xml:space="preserve">: המזהה הייחודי של הנבדק (במקרה זה, נבדק מס' 3). </w:t>
      </w:r>
    </w:p>
    <w:p w14:paraId="39888CA3" w14:textId="77777777" w:rsidR="00E10ACF" w:rsidRPr="00E10ACF" w:rsidRDefault="00E10ACF" w:rsidP="00E10ACF">
      <w:pPr>
        <w:numPr>
          <w:ilvl w:val="0"/>
          <w:numId w:val="9"/>
        </w:numPr>
        <w:bidi/>
        <w:rPr>
          <w:rtl/>
        </w:rPr>
      </w:pPr>
      <w:r w:rsidRPr="00E10ACF">
        <w:rPr>
          <w:b/>
          <w:bCs/>
        </w:rPr>
        <w:t>modality</w:t>
      </w:r>
      <w:r w:rsidRPr="00E10ACF">
        <w:rPr>
          <w:rtl/>
        </w:rPr>
        <w:t xml:space="preserve">: ערוץ המידע או סוג המדידה (למשל: </w:t>
      </w:r>
      <w:r w:rsidRPr="00E10ACF">
        <w:t>voice</w:t>
      </w:r>
      <w:r w:rsidRPr="00E10ACF">
        <w:rPr>
          <w:rtl/>
        </w:rPr>
        <w:t xml:space="preserve"> - קול, </w:t>
      </w:r>
      <w:r w:rsidRPr="00E10ACF">
        <w:t>game</w:t>
      </w:r>
      <w:r w:rsidRPr="00E10ACF">
        <w:rPr>
          <w:rtl/>
        </w:rPr>
        <w:t xml:space="preserve"> - ביצועים במשחק, </w:t>
      </w:r>
      <w:r w:rsidRPr="00E10ACF">
        <w:t>eye</w:t>
      </w:r>
      <w:r w:rsidRPr="00E10ACF">
        <w:rPr>
          <w:rtl/>
        </w:rPr>
        <w:t xml:space="preserve"> - תנועות עיניים, </w:t>
      </w:r>
      <w:r w:rsidRPr="00E10ACF">
        <w:t>subjective</w:t>
      </w:r>
      <w:r w:rsidRPr="00E10ACF">
        <w:rPr>
          <w:rtl/>
        </w:rPr>
        <w:t xml:space="preserve"> - שאלון דיווח עצמי). </w:t>
      </w:r>
    </w:p>
    <w:p w14:paraId="46882C7F" w14:textId="77777777" w:rsidR="00E10ACF" w:rsidRPr="00E10ACF" w:rsidRDefault="00E10ACF" w:rsidP="00E10ACF">
      <w:pPr>
        <w:numPr>
          <w:ilvl w:val="0"/>
          <w:numId w:val="9"/>
        </w:numPr>
        <w:bidi/>
        <w:rPr>
          <w:rtl/>
        </w:rPr>
      </w:pPr>
      <w:r w:rsidRPr="00E10ACF">
        <w:rPr>
          <w:b/>
          <w:bCs/>
        </w:rPr>
        <w:t>feature</w:t>
      </w:r>
      <w:r w:rsidRPr="00E10ACF">
        <w:rPr>
          <w:rtl/>
        </w:rPr>
        <w:t xml:space="preserve">: המאפיין הספציפי שנמדד בתוך אותו ערוץ (למשל: </w:t>
      </w:r>
      <w:r w:rsidRPr="00E10ACF">
        <w:t>Pitch</w:t>
      </w:r>
      <w:r w:rsidRPr="00E10ACF">
        <w:rPr>
          <w:rtl/>
        </w:rPr>
        <w:t xml:space="preserve"> (גובה קול), </w:t>
      </w:r>
      <w:proofErr w:type="spellStart"/>
      <w:r w:rsidRPr="00E10ACF">
        <w:t>fixation_count</w:t>
      </w:r>
      <w:proofErr w:type="spellEnd"/>
      <w:r w:rsidRPr="00E10ACF">
        <w:rPr>
          <w:rtl/>
        </w:rPr>
        <w:t xml:space="preserve"> (מספר קיבועי מבט), או </w:t>
      </w:r>
      <w:proofErr w:type="spellStart"/>
      <w:r w:rsidRPr="00E10ACF">
        <w:t>sleep_last</w:t>
      </w:r>
      <w:proofErr w:type="spellEnd"/>
      <w:r w:rsidRPr="00E10ACF">
        <w:rPr>
          <w:rtl/>
        </w:rPr>
        <w:t xml:space="preserve"> (שעות שינה בלילה האחרון)). </w:t>
      </w:r>
    </w:p>
    <w:p w14:paraId="711FD176" w14:textId="7A8C3481" w:rsidR="00E10ACF" w:rsidRPr="008344D0" w:rsidRDefault="00E10ACF" w:rsidP="008344D0">
      <w:pPr>
        <w:pStyle w:val="a6"/>
        <w:numPr>
          <w:ilvl w:val="0"/>
          <w:numId w:val="15"/>
        </w:numPr>
        <w:bidi/>
        <w:rPr>
          <w:b/>
          <w:bCs/>
          <w:rtl/>
        </w:rPr>
      </w:pPr>
      <w:r w:rsidRPr="008344D0">
        <w:rPr>
          <w:b/>
          <w:bCs/>
          <w:rtl/>
        </w:rPr>
        <w:t>ערכי המדידה הגולמיים והשינוי</w:t>
      </w:r>
    </w:p>
    <w:p w14:paraId="6CB38716" w14:textId="77777777" w:rsidR="00E10ACF" w:rsidRPr="00E10ACF" w:rsidRDefault="00E10ACF" w:rsidP="00E10ACF">
      <w:pPr>
        <w:numPr>
          <w:ilvl w:val="0"/>
          <w:numId w:val="10"/>
        </w:numPr>
        <w:bidi/>
        <w:rPr>
          <w:rtl/>
        </w:rPr>
      </w:pPr>
      <w:r w:rsidRPr="00E10ACF">
        <w:rPr>
          <w:b/>
          <w:bCs/>
        </w:rPr>
        <w:t>baseline</w:t>
      </w:r>
      <w:r w:rsidRPr="00E10ACF">
        <w:rPr>
          <w:rtl/>
        </w:rPr>
        <w:t xml:space="preserve">: ערך הייחוס (קו הבסיס) של הנבדק בשגרה, המשמש כנקודת השוואה. </w:t>
      </w:r>
    </w:p>
    <w:p w14:paraId="3E52547F" w14:textId="77777777" w:rsidR="00E10ACF" w:rsidRPr="00E10ACF" w:rsidRDefault="00E10ACF" w:rsidP="00E10ACF">
      <w:pPr>
        <w:numPr>
          <w:ilvl w:val="0"/>
          <w:numId w:val="10"/>
        </w:numPr>
        <w:bidi/>
        <w:rPr>
          <w:rtl/>
        </w:rPr>
      </w:pPr>
      <w:r w:rsidRPr="00E10ACF">
        <w:rPr>
          <w:b/>
          <w:bCs/>
        </w:rPr>
        <w:t>current</w:t>
      </w:r>
      <w:r w:rsidRPr="00E10ACF">
        <w:rPr>
          <w:rtl/>
        </w:rPr>
        <w:t xml:space="preserve">: הערך שנמדד בפועל בבדיקה הנוכחית. </w:t>
      </w:r>
    </w:p>
    <w:p w14:paraId="77806F90" w14:textId="77777777" w:rsidR="00E10ACF" w:rsidRPr="00E10ACF" w:rsidRDefault="00E10ACF" w:rsidP="00E10ACF">
      <w:pPr>
        <w:numPr>
          <w:ilvl w:val="0"/>
          <w:numId w:val="10"/>
        </w:numPr>
        <w:bidi/>
        <w:rPr>
          <w:rtl/>
        </w:rPr>
      </w:pPr>
      <w:proofErr w:type="spellStart"/>
      <w:r w:rsidRPr="00E10ACF">
        <w:rPr>
          <w:b/>
          <w:bCs/>
        </w:rPr>
        <w:t>relative_change</w:t>
      </w:r>
      <w:proofErr w:type="spellEnd"/>
      <w:r w:rsidRPr="00E10ACF">
        <w:rPr>
          <w:rtl/>
        </w:rPr>
        <w:t xml:space="preserve">: השינוי היחסי של הערך הנוכחי לעומת קו הבסיס (למשל, בכמה אחוזים הוא עלה או ירד). </w:t>
      </w:r>
    </w:p>
    <w:p w14:paraId="1544E8F1" w14:textId="77777777" w:rsidR="00E10ACF" w:rsidRPr="00E10ACF" w:rsidRDefault="00E10ACF" w:rsidP="00E10ACF">
      <w:pPr>
        <w:numPr>
          <w:ilvl w:val="0"/>
          <w:numId w:val="10"/>
        </w:numPr>
        <w:bidi/>
        <w:rPr>
          <w:rtl/>
        </w:rPr>
      </w:pPr>
      <w:r w:rsidRPr="00E10ACF">
        <w:rPr>
          <w:b/>
          <w:bCs/>
        </w:rPr>
        <w:t>direction</w:t>
      </w:r>
      <w:r w:rsidRPr="00E10ACF">
        <w:rPr>
          <w:rtl/>
        </w:rPr>
        <w:t xml:space="preserve">: כיוון השינוי הצפוי המעיד על </w:t>
      </w:r>
      <w:r w:rsidRPr="00E10ACF">
        <w:rPr>
          <w:i/>
          <w:iCs/>
          <w:rtl/>
        </w:rPr>
        <w:t>עייפות גוברת</w:t>
      </w:r>
      <w:r w:rsidRPr="00E10ACF">
        <w:rPr>
          <w:rtl/>
        </w:rPr>
        <w:t xml:space="preserve">. </w:t>
      </w:r>
    </w:p>
    <w:p w14:paraId="0FA92252" w14:textId="77777777" w:rsidR="00E10ACF" w:rsidRPr="00E10ACF" w:rsidRDefault="00E10ACF" w:rsidP="00E10ACF">
      <w:pPr>
        <w:numPr>
          <w:ilvl w:val="1"/>
          <w:numId w:val="10"/>
        </w:numPr>
        <w:bidi/>
        <w:rPr>
          <w:rtl/>
        </w:rPr>
      </w:pPr>
      <w:r w:rsidRPr="00E10ACF">
        <w:rPr>
          <w:rtl/>
        </w:rPr>
        <w:t xml:space="preserve">1 אומר שעלייה בערך מעידה על עייפות (למשל, יותר קיבועי עיניים). </w:t>
      </w:r>
    </w:p>
    <w:p w14:paraId="6696632D" w14:textId="77777777" w:rsidR="00E10ACF" w:rsidRPr="00E10ACF" w:rsidRDefault="00E10ACF" w:rsidP="00E10ACF">
      <w:pPr>
        <w:numPr>
          <w:ilvl w:val="1"/>
          <w:numId w:val="10"/>
        </w:numPr>
        <w:bidi/>
        <w:rPr>
          <w:rtl/>
        </w:rPr>
      </w:pPr>
      <w:r w:rsidRPr="00E10ACF">
        <w:rPr>
          <w:rtl/>
        </w:rPr>
        <w:t xml:space="preserve">-1 אומר שירידה בערך מעידה על עייפות (למשל, ירידה בציון המשחק או בשעות השינה). </w:t>
      </w:r>
    </w:p>
    <w:p w14:paraId="3267A8D0" w14:textId="77777777" w:rsidR="00E10ACF" w:rsidRPr="00E10ACF" w:rsidRDefault="00E10ACF" w:rsidP="00E10ACF">
      <w:pPr>
        <w:numPr>
          <w:ilvl w:val="0"/>
          <w:numId w:val="10"/>
        </w:numPr>
        <w:bidi/>
        <w:rPr>
          <w:rtl/>
        </w:rPr>
      </w:pPr>
      <w:proofErr w:type="spellStart"/>
      <w:r w:rsidRPr="00E10ACF">
        <w:rPr>
          <w:b/>
          <w:bCs/>
        </w:rPr>
        <w:t>expected_change</w:t>
      </w:r>
      <w:proofErr w:type="spellEnd"/>
      <w:r w:rsidRPr="00E10ACF">
        <w:rPr>
          <w:rtl/>
        </w:rPr>
        <w:t xml:space="preserve">: מקדם המייצג את גודל או הסתברות השינוי המצופה עבור אותו מאפיין במצבי עייפות. </w:t>
      </w:r>
    </w:p>
    <w:p w14:paraId="4DC409E1" w14:textId="179CEB99" w:rsidR="00E10ACF" w:rsidRPr="008344D0" w:rsidRDefault="00E10ACF" w:rsidP="008344D0">
      <w:pPr>
        <w:pStyle w:val="a6"/>
        <w:numPr>
          <w:ilvl w:val="0"/>
          <w:numId w:val="15"/>
        </w:numPr>
        <w:bidi/>
        <w:rPr>
          <w:b/>
          <w:bCs/>
          <w:rtl/>
        </w:rPr>
      </w:pPr>
      <w:r w:rsidRPr="008344D0">
        <w:rPr>
          <w:b/>
          <w:bCs/>
          <w:rtl/>
        </w:rPr>
        <w:t>נרמול וציוני עייפות ראשוניים</w:t>
      </w:r>
    </w:p>
    <w:p w14:paraId="74BBE02A" w14:textId="77777777" w:rsidR="00E10ACF" w:rsidRPr="00E10ACF" w:rsidRDefault="00E10ACF" w:rsidP="00E10ACF">
      <w:pPr>
        <w:numPr>
          <w:ilvl w:val="0"/>
          <w:numId w:val="11"/>
        </w:numPr>
        <w:bidi/>
        <w:rPr>
          <w:rtl/>
        </w:rPr>
      </w:pPr>
      <w:proofErr w:type="spellStart"/>
      <w:r w:rsidRPr="00E10ACF">
        <w:rPr>
          <w:b/>
          <w:bCs/>
        </w:rPr>
        <w:t>normalized_effect</w:t>
      </w:r>
      <w:proofErr w:type="spellEnd"/>
      <w:r w:rsidRPr="00E10ACF">
        <w:rPr>
          <w:rtl/>
        </w:rPr>
        <w:t xml:space="preserve">: מדד סטטיסטי המבטא כמה השינוי הנוכחי חריג או משמעותי ביחס לסטיית התקן או ההתפלגות של אותו מאפיין. </w:t>
      </w:r>
    </w:p>
    <w:p w14:paraId="6693ACE2" w14:textId="77777777" w:rsidR="00E10ACF" w:rsidRPr="00E10ACF" w:rsidRDefault="00E10ACF" w:rsidP="00E10ACF">
      <w:pPr>
        <w:numPr>
          <w:ilvl w:val="0"/>
          <w:numId w:val="11"/>
        </w:numPr>
        <w:bidi/>
        <w:rPr>
          <w:rtl/>
        </w:rPr>
      </w:pPr>
      <w:proofErr w:type="spellStart"/>
      <w:r w:rsidRPr="00E10ACF">
        <w:rPr>
          <w:b/>
          <w:bCs/>
        </w:rPr>
        <w:t>raw_sigmoid</w:t>
      </w:r>
      <w:proofErr w:type="spellEnd"/>
      <w:r w:rsidRPr="00E10ACF">
        <w:rPr>
          <w:rtl/>
        </w:rPr>
        <w:t xml:space="preserve">: תוצאת העברת המדד המנורמל דרך פונקציית </w:t>
      </w:r>
      <w:proofErr w:type="spellStart"/>
      <w:r w:rsidRPr="00E10ACF">
        <w:rPr>
          <w:rtl/>
        </w:rPr>
        <w:t>סיגמואיד</w:t>
      </w:r>
      <w:proofErr w:type="spellEnd"/>
      <w:r w:rsidRPr="00E10ACF">
        <w:rPr>
          <w:rtl/>
        </w:rPr>
        <w:t xml:space="preserve"> (פונקציה המעבירה ערכים לטווח שבין 0 ל-1), המשמשת לעיתים קרובות ברשתות </w:t>
      </w:r>
      <w:proofErr w:type="spellStart"/>
      <w:r w:rsidRPr="00E10ACF">
        <w:rPr>
          <w:rtl/>
        </w:rPr>
        <w:t>ניורוניות</w:t>
      </w:r>
      <w:proofErr w:type="spellEnd"/>
      <w:r w:rsidRPr="00E10ACF">
        <w:rPr>
          <w:rtl/>
        </w:rPr>
        <w:t xml:space="preserve"> כדי לקבוע הסתברות. </w:t>
      </w:r>
    </w:p>
    <w:p w14:paraId="4A5C3D3B" w14:textId="77777777" w:rsidR="00E10ACF" w:rsidRPr="00E10ACF" w:rsidRDefault="00E10ACF" w:rsidP="00E10ACF">
      <w:pPr>
        <w:numPr>
          <w:ilvl w:val="0"/>
          <w:numId w:val="11"/>
        </w:numPr>
        <w:bidi/>
        <w:rPr>
          <w:rtl/>
        </w:rPr>
      </w:pPr>
      <w:proofErr w:type="spellStart"/>
      <w:r w:rsidRPr="00E10ACF">
        <w:rPr>
          <w:b/>
          <w:bCs/>
        </w:rPr>
        <w:t>fatigue_score</w:t>
      </w:r>
      <w:proofErr w:type="spellEnd"/>
      <w:r w:rsidRPr="00E10ACF">
        <w:rPr>
          <w:rtl/>
        </w:rPr>
        <w:t xml:space="preserve">: ציון העייפות המחושב עבור המאפיין הספציפי הזה (נע לרוב בין 1- ל-1, כאשר ערכים קרובים ל-1 מעידים על עייפות מוגברת, וערכים שליליים מעידים על מצב ערני/טוב מקו הבסיס). </w:t>
      </w:r>
    </w:p>
    <w:p w14:paraId="4FA5E630" w14:textId="2FE2A49C" w:rsidR="00E10ACF" w:rsidRPr="008344D0" w:rsidRDefault="00E10ACF" w:rsidP="008344D0">
      <w:pPr>
        <w:pStyle w:val="a6"/>
        <w:numPr>
          <w:ilvl w:val="0"/>
          <w:numId w:val="15"/>
        </w:numPr>
        <w:bidi/>
        <w:rPr>
          <w:b/>
          <w:bCs/>
          <w:rtl/>
        </w:rPr>
      </w:pPr>
      <w:r w:rsidRPr="008344D0">
        <w:rPr>
          <w:b/>
          <w:bCs/>
          <w:rtl/>
        </w:rPr>
        <w:t>מערכת משקולות (</w:t>
      </w:r>
      <w:r w:rsidRPr="008344D0">
        <w:rPr>
          <w:b/>
          <w:bCs/>
        </w:rPr>
        <w:t>Weights</w:t>
      </w:r>
      <w:r w:rsidRPr="008344D0">
        <w:rPr>
          <w:b/>
          <w:bCs/>
          <w:rtl/>
        </w:rPr>
        <w:t>)</w:t>
      </w:r>
    </w:p>
    <w:p w14:paraId="2A7C8C8A" w14:textId="77777777" w:rsidR="00E10ACF" w:rsidRPr="00E10ACF" w:rsidRDefault="00E10ACF" w:rsidP="00E10ACF">
      <w:pPr>
        <w:bidi/>
        <w:rPr>
          <w:rtl/>
        </w:rPr>
      </w:pPr>
      <w:r w:rsidRPr="00E10ACF">
        <w:rPr>
          <w:rtl/>
        </w:rPr>
        <w:t>כדי שלא כל מאפיין ישפיע באותה מידה על הציון הסופי, המערכת משתמשת בהיררכיה של משקולות:</w:t>
      </w:r>
    </w:p>
    <w:p w14:paraId="07286074" w14:textId="77777777" w:rsidR="00E10ACF" w:rsidRPr="00E10ACF" w:rsidRDefault="00E10ACF" w:rsidP="00E10ACF">
      <w:pPr>
        <w:numPr>
          <w:ilvl w:val="0"/>
          <w:numId w:val="12"/>
        </w:numPr>
        <w:bidi/>
        <w:rPr>
          <w:rtl/>
        </w:rPr>
      </w:pPr>
      <w:proofErr w:type="spellStart"/>
      <w:r w:rsidRPr="00E10ACF">
        <w:rPr>
          <w:b/>
          <w:bCs/>
        </w:rPr>
        <w:t>feature_weight</w:t>
      </w:r>
      <w:proofErr w:type="spellEnd"/>
      <w:r w:rsidRPr="00E10ACF">
        <w:rPr>
          <w:rtl/>
        </w:rPr>
        <w:t xml:space="preserve">: המשקל הבסיסי שניתן למאפיין הספציפי הזה בתוך ערוץ המידע שלו (למשל, כמה </w:t>
      </w:r>
      <w:r w:rsidRPr="00E10ACF">
        <w:t>Pitch</w:t>
      </w:r>
      <w:r w:rsidRPr="00E10ACF">
        <w:rPr>
          <w:rtl/>
        </w:rPr>
        <w:t xml:space="preserve"> חשוב בתוך ערוץ ה-</w:t>
      </w:r>
      <w:r w:rsidRPr="00E10ACF">
        <w:t>Voice</w:t>
      </w:r>
      <w:r w:rsidRPr="00E10ACF">
        <w:rPr>
          <w:rtl/>
        </w:rPr>
        <w:t xml:space="preserve">). </w:t>
      </w:r>
    </w:p>
    <w:p w14:paraId="3308FF35" w14:textId="77777777" w:rsidR="00E10ACF" w:rsidRPr="00E10ACF" w:rsidRDefault="00E10ACF" w:rsidP="00E10ACF">
      <w:pPr>
        <w:numPr>
          <w:ilvl w:val="0"/>
          <w:numId w:val="12"/>
        </w:numPr>
        <w:bidi/>
        <w:rPr>
          <w:rtl/>
        </w:rPr>
      </w:pPr>
      <w:proofErr w:type="spellStart"/>
      <w:r w:rsidRPr="00E10ACF">
        <w:rPr>
          <w:b/>
          <w:bCs/>
        </w:rPr>
        <w:t>feature_weight_sum</w:t>
      </w:r>
      <w:proofErr w:type="spellEnd"/>
      <w:r w:rsidRPr="00E10ACF">
        <w:rPr>
          <w:rtl/>
        </w:rPr>
        <w:t xml:space="preserve">: סכום המשקולות של כל המאפיינים שנמדדו בפועל באותו ערוץ מידע. </w:t>
      </w:r>
    </w:p>
    <w:p w14:paraId="7B336F83" w14:textId="77777777" w:rsidR="00E10ACF" w:rsidRPr="00E10ACF" w:rsidRDefault="00E10ACF" w:rsidP="00E10ACF">
      <w:pPr>
        <w:numPr>
          <w:ilvl w:val="0"/>
          <w:numId w:val="12"/>
        </w:numPr>
        <w:bidi/>
        <w:rPr>
          <w:rtl/>
        </w:rPr>
      </w:pPr>
      <w:proofErr w:type="spellStart"/>
      <w:r w:rsidRPr="00E10ACF">
        <w:rPr>
          <w:b/>
          <w:bCs/>
        </w:rPr>
        <w:t>modality_feature_weight</w:t>
      </w:r>
      <w:proofErr w:type="spellEnd"/>
      <w:r w:rsidRPr="00E10ACF">
        <w:rPr>
          <w:rtl/>
        </w:rPr>
        <w:t>: המשקל היחסי של המאפיין בתוך הערוץ שלו (מחושב כ-</w:t>
      </w:r>
      <w:proofErr w:type="spellStart"/>
      <w:r w:rsidRPr="00E10ACF">
        <w:t>feature_weight</w:t>
      </w:r>
      <w:proofErr w:type="spellEnd"/>
      <w:r w:rsidRPr="00E10ACF">
        <w:rPr>
          <w:rtl/>
        </w:rPr>
        <w:t xml:space="preserve"> חלקי </w:t>
      </w:r>
      <w:proofErr w:type="spellStart"/>
      <w:r w:rsidRPr="00E10ACF">
        <w:t>feature_weight_sum</w:t>
      </w:r>
      <w:proofErr w:type="spellEnd"/>
      <w:r w:rsidRPr="00E10ACF">
        <w:rPr>
          <w:rtl/>
        </w:rPr>
        <w:t xml:space="preserve">). </w:t>
      </w:r>
    </w:p>
    <w:p w14:paraId="7F49FDEE" w14:textId="77777777" w:rsidR="00E10ACF" w:rsidRPr="00E10ACF" w:rsidRDefault="00E10ACF" w:rsidP="00E10ACF">
      <w:pPr>
        <w:numPr>
          <w:ilvl w:val="0"/>
          <w:numId w:val="12"/>
        </w:numPr>
        <w:bidi/>
        <w:rPr>
          <w:rtl/>
        </w:rPr>
      </w:pPr>
      <w:proofErr w:type="spellStart"/>
      <w:r w:rsidRPr="00E10ACF">
        <w:rPr>
          <w:b/>
          <w:bCs/>
        </w:rPr>
        <w:t>modality_weight</w:t>
      </w:r>
      <w:proofErr w:type="spellEnd"/>
      <w:r w:rsidRPr="00E10ACF">
        <w:rPr>
          <w:rtl/>
        </w:rPr>
        <w:t xml:space="preserve">: המשקל הכולל של ערוץ המידע עצמו (למשל, כמה ערוץ העיניים </w:t>
      </w:r>
      <w:r w:rsidRPr="00E10ACF">
        <w:t>eye</w:t>
      </w:r>
      <w:r w:rsidRPr="00E10ACF">
        <w:rPr>
          <w:rtl/>
        </w:rPr>
        <w:t xml:space="preserve"> חשוב בהשוואה לערוץ הדיווח העצמי </w:t>
      </w:r>
      <w:r w:rsidRPr="00E10ACF">
        <w:t>subjective</w:t>
      </w:r>
      <w:r w:rsidRPr="00E10ACF">
        <w:rPr>
          <w:rtl/>
        </w:rPr>
        <w:t xml:space="preserve">). </w:t>
      </w:r>
    </w:p>
    <w:p w14:paraId="549F91B7" w14:textId="77777777" w:rsidR="00E10ACF" w:rsidRPr="00E10ACF" w:rsidRDefault="00E10ACF" w:rsidP="00E10ACF">
      <w:pPr>
        <w:numPr>
          <w:ilvl w:val="0"/>
          <w:numId w:val="12"/>
        </w:numPr>
        <w:bidi/>
        <w:rPr>
          <w:rtl/>
        </w:rPr>
      </w:pPr>
      <w:proofErr w:type="spellStart"/>
      <w:r w:rsidRPr="00E10ACF">
        <w:rPr>
          <w:b/>
          <w:bCs/>
        </w:rPr>
        <w:t>active_modality_weight_sum</w:t>
      </w:r>
      <w:proofErr w:type="spellEnd"/>
      <w:r w:rsidRPr="00E10ACF">
        <w:rPr>
          <w:rtl/>
        </w:rPr>
        <w:t xml:space="preserve">: סכום המשקולות של כל ערוצי המידע שהיו פעילים וכללו מדידות תקינות בסבב זה. </w:t>
      </w:r>
    </w:p>
    <w:p w14:paraId="08A5F5DF" w14:textId="77777777" w:rsidR="00E10ACF" w:rsidRPr="008344D0" w:rsidRDefault="00E10ACF" w:rsidP="00E10ACF">
      <w:pPr>
        <w:numPr>
          <w:ilvl w:val="0"/>
          <w:numId w:val="12"/>
        </w:numPr>
        <w:bidi/>
        <w:rPr>
          <w:highlight w:val="yellow"/>
          <w:rtl/>
        </w:rPr>
      </w:pPr>
      <w:proofErr w:type="spellStart"/>
      <w:r w:rsidRPr="008344D0">
        <w:rPr>
          <w:b/>
          <w:bCs/>
          <w:highlight w:val="yellow"/>
        </w:rPr>
        <w:t>final_modality_weight</w:t>
      </w:r>
      <w:proofErr w:type="spellEnd"/>
      <w:r w:rsidRPr="008344D0">
        <w:rPr>
          <w:highlight w:val="yellow"/>
          <w:rtl/>
        </w:rPr>
        <w:t xml:space="preserve">: המשקל הסופי והמנורמל של ערוץ המידע כולו בתוך הנוסחה הכללית. </w:t>
      </w:r>
    </w:p>
    <w:p w14:paraId="61D61E10" w14:textId="77777777" w:rsidR="00E10ACF" w:rsidRPr="00E10ACF" w:rsidRDefault="00E10ACF" w:rsidP="00E10ACF">
      <w:pPr>
        <w:numPr>
          <w:ilvl w:val="0"/>
          <w:numId w:val="12"/>
        </w:numPr>
        <w:bidi/>
        <w:rPr>
          <w:rtl/>
        </w:rPr>
      </w:pPr>
      <w:r w:rsidRPr="00E10ACF">
        <w:rPr>
          <w:b/>
          <w:bCs/>
        </w:rPr>
        <w:t>weight</w:t>
      </w:r>
      <w:r w:rsidRPr="00E10ACF">
        <w:rPr>
          <w:rtl/>
        </w:rPr>
        <w:t xml:space="preserve"> ו-</w:t>
      </w:r>
      <w:proofErr w:type="spellStart"/>
      <w:r w:rsidRPr="00E10ACF">
        <w:rPr>
          <w:b/>
          <w:bCs/>
        </w:rPr>
        <w:t>effective_weight</w:t>
      </w:r>
      <w:proofErr w:type="spellEnd"/>
      <w:r w:rsidRPr="00E10ACF">
        <w:rPr>
          <w:rtl/>
        </w:rPr>
        <w:t xml:space="preserve">: המשקל המשולב האפקטיבי של המאפיין הבודד מתוך השקלול הכולל של כל המודלים והמאפיינים יחד. </w:t>
      </w:r>
    </w:p>
    <w:p w14:paraId="6E4C3289" w14:textId="337DA42B" w:rsidR="00E10ACF" w:rsidRPr="008344D0" w:rsidRDefault="00E10ACF" w:rsidP="008344D0">
      <w:pPr>
        <w:pStyle w:val="a6"/>
        <w:numPr>
          <w:ilvl w:val="0"/>
          <w:numId w:val="15"/>
        </w:numPr>
        <w:bidi/>
        <w:rPr>
          <w:b/>
          <w:bCs/>
          <w:rtl/>
        </w:rPr>
      </w:pPr>
      <w:r w:rsidRPr="008344D0">
        <w:rPr>
          <w:b/>
          <w:bCs/>
          <w:rtl/>
        </w:rPr>
        <w:lastRenderedPageBreak/>
        <w:t>מדדי תרומה (</w:t>
      </w:r>
      <w:r w:rsidRPr="008344D0">
        <w:rPr>
          <w:b/>
          <w:bCs/>
        </w:rPr>
        <w:t>Contributions</w:t>
      </w:r>
      <w:r w:rsidRPr="008344D0">
        <w:rPr>
          <w:b/>
          <w:bCs/>
          <w:rtl/>
        </w:rPr>
        <w:t>) וציונים משוקללים</w:t>
      </w:r>
    </w:p>
    <w:p w14:paraId="7C3BB318" w14:textId="77777777" w:rsidR="00E10ACF" w:rsidRPr="00E10ACF" w:rsidRDefault="00E10ACF" w:rsidP="00E10ACF">
      <w:pPr>
        <w:bidi/>
        <w:rPr>
          <w:rtl/>
        </w:rPr>
      </w:pPr>
      <w:r w:rsidRPr="00E10ACF">
        <w:rPr>
          <w:rtl/>
        </w:rPr>
        <w:t>עמודות אלו מראות כמה "אשמה" או השפעה יש לכל מאפיין וערוץ על שורת הסיכום:</w:t>
      </w:r>
    </w:p>
    <w:p w14:paraId="19528D57" w14:textId="77777777" w:rsidR="00E10ACF" w:rsidRPr="00E10ACF" w:rsidRDefault="00E10ACF" w:rsidP="00E10ACF">
      <w:pPr>
        <w:numPr>
          <w:ilvl w:val="0"/>
          <w:numId w:val="13"/>
        </w:numPr>
        <w:bidi/>
        <w:rPr>
          <w:rtl/>
        </w:rPr>
      </w:pPr>
      <w:r w:rsidRPr="00E10ACF">
        <w:rPr>
          <w:b/>
          <w:bCs/>
        </w:rPr>
        <w:t>contribution</w:t>
      </w:r>
      <w:r w:rsidRPr="00E10ACF">
        <w:rPr>
          <w:rtl/>
        </w:rPr>
        <w:t xml:space="preserve">: התרומה הגולמית של המאפיין לחישוב העייפות. </w:t>
      </w:r>
    </w:p>
    <w:p w14:paraId="0F05128F" w14:textId="77777777" w:rsidR="00E10ACF" w:rsidRPr="00E10ACF" w:rsidRDefault="00E10ACF" w:rsidP="00E10ACF">
      <w:pPr>
        <w:numPr>
          <w:ilvl w:val="0"/>
          <w:numId w:val="13"/>
        </w:numPr>
        <w:bidi/>
        <w:rPr>
          <w:rtl/>
        </w:rPr>
      </w:pPr>
      <w:proofErr w:type="spellStart"/>
      <w:r w:rsidRPr="00E10ACF">
        <w:rPr>
          <w:b/>
          <w:bCs/>
        </w:rPr>
        <w:t>weighted_contribution</w:t>
      </w:r>
      <w:proofErr w:type="spellEnd"/>
      <w:r w:rsidRPr="00E10ACF">
        <w:rPr>
          <w:rtl/>
        </w:rPr>
        <w:t xml:space="preserve">: התרומה של המאפיין לאחר שהוכפלה במשקל שלו. </w:t>
      </w:r>
    </w:p>
    <w:p w14:paraId="50A5A428" w14:textId="77777777" w:rsidR="00E10ACF" w:rsidRPr="00E10ACF" w:rsidRDefault="00E10ACF" w:rsidP="00E10ACF">
      <w:pPr>
        <w:numPr>
          <w:ilvl w:val="0"/>
          <w:numId w:val="13"/>
        </w:numPr>
        <w:bidi/>
        <w:rPr>
          <w:rtl/>
        </w:rPr>
      </w:pPr>
      <w:proofErr w:type="spellStart"/>
      <w:r w:rsidRPr="00E10ACF">
        <w:rPr>
          <w:b/>
          <w:bCs/>
        </w:rPr>
        <w:t>feature_modality_contribution</w:t>
      </w:r>
      <w:proofErr w:type="spellEnd"/>
      <w:r w:rsidRPr="00E10ACF">
        <w:rPr>
          <w:rtl/>
        </w:rPr>
        <w:t xml:space="preserve">: מידת התרומה של המאפיין הספציפי מתוך סך התרומה של ערוץ המידע שלו. </w:t>
      </w:r>
    </w:p>
    <w:p w14:paraId="7D9772D0" w14:textId="77777777" w:rsidR="00E10ACF" w:rsidRPr="00E10ACF" w:rsidRDefault="00E10ACF" w:rsidP="00E10ACF">
      <w:pPr>
        <w:numPr>
          <w:ilvl w:val="0"/>
          <w:numId w:val="13"/>
        </w:numPr>
        <w:bidi/>
        <w:rPr>
          <w:rtl/>
        </w:rPr>
      </w:pPr>
      <w:proofErr w:type="spellStart"/>
      <w:r w:rsidRPr="00E10ACF">
        <w:rPr>
          <w:b/>
          <w:bCs/>
        </w:rPr>
        <w:t>modality_score</w:t>
      </w:r>
      <w:proofErr w:type="spellEnd"/>
      <w:r w:rsidRPr="00E10ACF">
        <w:rPr>
          <w:rtl/>
        </w:rPr>
        <w:t xml:space="preserve">: הציון המשוקלל הכולל שקיבל ערוץ המידע (למשל, ציון העייפות המצרפי שנובע רק מתנועות העיניים). </w:t>
      </w:r>
    </w:p>
    <w:p w14:paraId="361C7F10" w14:textId="77777777" w:rsidR="00E10ACF" w:rsidRPr="00E10ACF" w:rsidRDefault="00E10ACF" w:rsidP="00E10ACF">
      <w:pPr>
        <w:numPr>
          <w:ilvl w:val="0"/>
          <w:numId w:val="13"/>
        </w:numPr>
        <w:bidi/>
        <w:rPr>
          <w:rtl/>
        </w:rPr>
      </w:pPr>
      <w:proofErr w:type="spellStart"/>
      <w:r w:rsidRPr="00E10ACF">
        <w:rPr>
          <w:b/>
          <w:bCs/>
        </w:rPr>
        <w:t>modality_final_contribution</w:t>
      </w:r>
      <w:proofErr w:type="spellEnd"/>
      <w:r w:rsidRPr="00E10ACF">
        <w:rPr>
          <w:rtl/>
        </w:rPr>
        <w:t xml:space="preserve">: התרומה הסופית של ערוץ המידע כולו לציון העייפות הסופי המשוקלל של הנבדק. </w:t>
      </w:r>
    </w:p>
    <w:p w14:paraId="7E43590F" w14:textId="77777777" w:rsidR="00E10ACF" w:rsidRPr="00E10ACF" w:rsidRDefault="00E10ACF" w:rsidP="00E10ACF">
      <w:pPr>
        <w:numPr>
          <w:ilvl w:val="0"/>
          <w:numId w:val="13"/>
        </w:numPr>
        <w:bidi/>
        <w:rPr>
          <w:rtl/>
        </w:rPr>
      </w:pPr>
      <w:proofErr w:type="spellStart"/>
      <w:r w:rsidRPr="00E10ACF">
        <w:rPr>
          <w:b/>
          <w:bCs/>
        </w:rPr>
        <w:t>feature_final_contribution</w:t>
      </w:r>
      <w:proofErr w:type="spellEnd"/>
      <w:r w:rsidRPr="00E10ACF">
        <w:rPr>
          <w:rtl/>
        </w:rPr>
        <w:t xml:space="preserve">: השורה התחתונה עבור המאפיין – כמה בדיוק המאפיין הספציפי הזה השפיע על הציון הסופי של הנבדק (זהו השילוב של הציון שלו והמשקל האפקטיבי שלו). </w:t>
      </w:r>
    </w:p>
    <w:p w14:paraId="78BC82E4" w14:textId="425A1AF0" w:rsidR="00E10ACF" w:rsidRPr="008344D0" w:rsidRDefault="00E10ACF" w:rsidP="008344D0">
      <w:pPr>
        <w:pStyle w:val="a6"/>
        <w:numPr>
          <w:ilvl w:val="0"/>
          <w:numId w:val="15"/>
        </w:numPr>
        <w:bidi/>
        <w:rPr>
          <w:b/>
          <w:bCs/>
          <w:rtl/>
        </w:rPr>
      </w:pPr>
      <w:r w:rsidRPr="008344D0">
        <w:rPr>
          <w:b/>
          <w:bCs/>
          <w:rtl/>
        </w:rPr>
        <w:t>בקרת איכות ותקינות המדידה</w:t>
      </w:r>
    </w:p>
    <w:p w14:paraId="72F65B23" w14:textId="77777777" w:rsidR="00E10ACF" w:rsidRPr="00E10ACF" w:rsidRDefault="00E10ACF" w:rsidP="00E10ACF">
      <w:pPr>
        <w:numPr>
          <w:ilvl w:val="0"/>
          <w:numId w:val="14"/>
        </w:numPr>
        <w:bidi/>
        <w:rPr>
          <w:rtl/>
        </w:rPr>
      </w:pPr>
      <w:proofErr w:type="spellStart"/>
      <w:r w:rsidRPr="00E10ACF">
        <w:rPr>
          <w:b/>
          <w:bCs/>
        </w:rPr>
        <w:t>better_than_baseline</w:t>
      </w:r>
      <w:proofErr w:type="spellEnd"/>
      <w:r w:rsidRPr="00E10ACF">
        <w:rPr>
          <w:rtl/>
        </w:rPr>
        <w:t>: ערך בוליאני (</w:t>
      </w:r>
      <w:r w:rsidRPr="00E10ACF">
        <w:t>True</w:t>
      </w:r>
      <w:r w:rsidRPr="00E10ACF">
        <w:rPr>
          <w:rtl/>
        </w:rPr>
        <w:t>/</w:t>
      </w:r>
      <w:r w:rsidRPr="00E10ACF">
        <w:t>False</w:t>
      </w:r>
      <w:r w:rsidRPr="00E10ACF">
        <w:rPr>
          <w:rtl/>
        </w:rPr>
        <w:t xml:space="preserve">). מציין האם המצב הנוכחי של המאפיין טוב יותר (כלומר, מראה על פחות עייפות) מאשר קו הבסיס. </w:t>
      </w:r>
    </w:p>
    <w:p w14:paraId="701346B9" w14:textId="77777777" w:rsidR="00E10ACF" w:rsidRPr="00E10ACF" w:rsidRDefault="00E10ACF" w:rsidP="00E10ACF">
      <w:pPr>
        <w:numPr>
          <w:ilvl w:val="0"/>
          <w:numId w:val="14"/>
        </w:numPr>
        <w:bidi/>
        <w:rPr>
          <w:rtl/>
        </w:rPr>
      </w:pPr>
      <w:proofErr w:type="spellStart"/>
      <w:r w:rsidRPr="00E10ACF">
        <w:rPr>
          <w:b/>
          <w:bCs/>
        </w:rPr>
        <w:t>valid_measurement</w:t>
      </w:r>
      <w:proofErr w:type="spellEnd"/>
      <w:r w:rsidRPr="00E10ACF">
        <w:rPr>
          <w:rtl/>
        </w:rPr>
        <w:t>: האם המדידה של המאפיין עברה את סינון בקרת האיכות ונחשבת תקינה מבחינה טכנית (</w:t>
      </w:r>
      <w:r w:rsidRPr="00E10ACF">
        <w:t>True</w:t>
      </w:r>
      <w:r w:rsidRPr="00E10ACF">
        <w:rPr>
          <w:rtl/>
        </w:rPr>
        <w:t xml:space="preserve">). </w:t>
      </w:r>
    </w:p>
    <w:p w14:paraId="2E8D0E89" w14:textId="3918AF5D" w:rsidR="00E10ACF" w:rsidRPr="00E10ACF" w:rsidRDefault="00E10ACF" w:rsidP="00E10ACF">
      <w:pPr>
        <w:numPr>
          <w:ilvl w:val="0"/>
          <w:numId w:val="14"/>
        </w:numPr>
        <w:bidi/>
        <w:rPr>
          <w:rtl/>
        </w:rPr>
      </w:pPr>
      <w:proofErr w:type="spellStart"/>
      <w:r w:rsidRPr="00E10ACF">
        <w:rPr>
          <w:b/>
          <w:bCs/>
        </w:rPr>
        <w:t>measurement_status</w:t>
      </w:r>
      <w:proofErr w:type="spellEnd"/>
      <w:r w:rsidRPr="00E10ACF">
        <w:rPr>
          <w:rtl/>
        </w:rPr>
        <w:t>: הסטטוס של המדידה (</w:t>
      </w:r>
      <w:r w:rsidR="008344D0">
        <w:rPr>
          <w:rFonts w:hint="cs"/>
          <w:rtl/>
        </w:rPr>
        <w:t>האם</w:t>
      </w:r>
      <w:r w:rsidRPr="00E10ACF">
        <w:rPr>
          <w:rtl/>
        </w:rPr>
        <w:t xml:space="preserve"> נכללו בחישוב הסופי). </w:t>
      </w:r>
    </w:p>
    <w:p w14:paraId="747363D3" w14:textId="7AB272BF" w:rsidR="00E10ACF" w:rsidRPr="00E10ACF" w:rsidRDefault="00E10ACF" w:rsidP="00E10ACF">
      <w:pPr>
        <w:numPr>
          <w:ilvl w:val="0"/>
          <w:numId w:val="14"/>
        </w:numPr>
        <w:bidi/>
        <w:rPr>
          <w:rtl/>
        </w:rPr>
      </w:pPr>
      <w:proofErr w:type="spellStart"/>
      <w:r w:rsidRPr="00E10ACF">
        <w:rPr>
          <w:b/>
          <w:bCs/>
        </w:rPr>
        <w:t>valid_range</w:t>
      </w:r>
      <w:proofErr w:type="spellEnd"/>
      <w:r w:rsidRPr="00E10ACF">
        <w:rPr>
          <w:rtl/>
        </w:rPr>
        <w:t xml:space="preserve">: טווח הערכים המוגדר כתקין עבור המאפיין (משמש לסינון חריגים קיצוניים שנובעים משגיאות מכשיר). </w:t>
      </w:r>
    </w:p>
    <w:p w14:paraId="09C98F7D" w14:textId="77777777" w:rsidR="00E10ACF" w:rsidRPr="00E10ACF" w:rsidRDefault="00E10ACF" w:rsidP="00E10ACF">
      <w:pPr>
        <w:numPr>
          <w:ilvl w:val="0"/>
          <w:numId w:val="14"/>
        </w:numPr>
        <w:bidi/>
        <w:rPr>
          <w:rtl/>
        </w:rPr>
      </w:pPr>
      <w:proofErr w:type="spellStart"/>
      <w:r w:rsidRPr="00E10ACF">
        <w:rPr>
          <w:b/>
          <w:bCs/>
        </w:rPr>
        <w:t>invalid_reason</w:t>
      </w:r>
      <w:proofErr w:type="spellEnd"/>
      <w:r w:rsidRPr="00E10ACF">
        <w:rPr>
          <w:rtl/>
        </w:rPr>
        <w:t>: במידה והמדידה הייתה נפסלת (</w:t>
      </w:r>
      <w:proofErr w:type="spellStart"/>
      <w:r w:rsidRPr="00E10ACF">
        <w:t>valid_measurement</w:t>
      </w:r>
      <w:proofErr w:type="spellEnd"/>
      <w:r w:rsidRPr="00E10ACF">
        <w:t xml:space="preserve"> = False</w:t>
      </w:r>
      <w:r w:rsidRPr="00E10ACF">
        <w:rPr>
          <w:rtl/>
        </w:rPr>
        <w:t xml:space="preserve">), כאן הייתה נכתבת הסיבה לפסילה. </w:t>
      </w:r>
    </w:p>
    <w:p w14:paraId="28295C99" w14:textId="77777777" w:rsidR="00E10ACF" w:rsidRPr="00E10ACF" w:rsidRDefault="00E10ACF" w:rsidP="00E10ACF">
      <w:pPr>
        <w:bidi/>
      </w:pPr>
    </w:p>
    <w:sectPr w:rsidR="00E10ACF" w:rsidRPr="00E10AC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F395CE4-CB55-48B9-9494-725D18AFA76F}"/>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BE6F2979-6787-4133-8167-4B9F6D9969D4}"/>
  </w:font>
  <w:font w:name="Cambria">
    <w:panose1 w:val="02040503050406030204"/>
    <w:charset w:val="00"/>
    <w:family w:val="roman"/>
    <w:pitch w:val="variable"/>
    <w:sig w:usb0="E00006FF" w:usb1="420024FF" w:usb2="02000000" w:usb3="00000000" w:csb0="0000019F" w:csb1="00000000"/>
    <w:embedRegular r:id="rId3" w:fontKey="{848F484E-95F1-4F4C-9745-0E50BC7482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6B4"/>
    <w:multiLevelType w:val="multilevel"/>
    <w:tmpl w:val="BE76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141E9"/>
    <w:multiLevelType w:val="multilevel"/>
    <w:tmpl w:val="8FE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E1C9B"/>
    <w:multiLevelType w:val="multilevel"/>
    <w:tmpl w:val="40A8CB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8E059C5"/>
    <w:multiLevelType w:val="multilevel"/>
    <w:tmpl w:val="6226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15085"/>
    <w:multiLevelType w:val="multilevel"/>
    <w:tmpl w:val="A388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13B3B"/>
    <w:multiLevelType w:val="multilevel"/>
    <w:tmpl w:val="2C8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20B67"/>
    <w:multiLevelType w:val="multilevel"/>
    <w:tmpl w:val="4692A9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1B235A2"/>
    <w:multiLevelType w:val="multilevel"/>
    <w:tmpl w:val="662056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3557E24"/>
    <w:multiLevelType w:val="multilevel"/>
    <w:tmpl w:val="06DEC7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01B09D1"/>
    <w:multiLevelType w:val="multilevel"/>
    <w:tmpl w:val="6EA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E06C8"/>
    <w:multiLevelType w:val="multilevel"/>
    <w:tmpl w:val="A4FE3C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D9750D2"/>
    <w:multiLevelType w:val="multilevel"/>
    <w:tmpl w:val="A34C22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940449D"/>
    <w:multiLevelType w:val="multilevel"/>
    <w:tmpl w:val="D1F071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F6F62B9"/>
    <w:multiLevelType w:val="multilevel"/>
    <w:tmpl w:val="55AE87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C8737A2"/>
    <w:multiLevelType w:val="hybridMultilevel"/>
    <w:tmpl w:val="E7FEB8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20282024">
    <w:abstractNumId w:val="12"/>
  </w:num>
  <w:num w:numId="2" w16cid:durableId="315040190">
    <w:abstractNumId w:val="2"/>
  </w:num>
  <w:num w:numId="3" w16cid:durableId="1196698632">
    <w:abstractNumId w:val="8"/>
  </w:num>
  <w:num w:numId="4" w16cid:durableId="44912314">
    <w:abstractNumId w:val="6"/>
  </w:num>
  <w:num w:numId="5" w16cid:durableId="1955360315">
    <w:abstractNumId w:val="11"/>
  </w:num>
  <w:num w:numId="6" w16cid:durableId="1937129920">
    <w:abstractNumId w:val="7"/>
  </w:num>
  <w:num w:numId="7" w16cid:durableId="544223941">
    <w:abstractNumId w:val="13"/>
  </w:num>
  <w:num w:numId="8" w16cid:durableId="1519462814">
    <w:abstractNumId w:val="10"/>
  </w:num>
  <w:num w:numId="9" w16cid:durableId="1483738046">
    <w:abstractNumId w:val="3"/>
  </w:num>
  <w:num w:numId="10" w16cid:durableId="950403889">
    <w:abstractNumId w:val="4"/>
  </w:num>
  <w:num w:numId="11" w16cid:durableId="133135899">
    <w:abstractNumId w:val="0"/>
  </w:num>
  <w:num w:numId="12" w16cid:durableId="303513171">
    <w:abstractNumId w:val="1"/>
  </w:num>
  <w:num w:numId="13" w16cid:durableId="1006861067">
    <w:abstractNumId w:val="9"/>
  </w:num>
  <w:num w:numId="14" w16cid:durableId="1001156019">
    <w:abstractNumId w:val="5"/>
  </w:num>
  <w:num w:numId="15" w16cid:durableId="13072061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DBB"/>
    <w:rsid w:val="008344D0"/>
    <w:rsid w:val="00D96DBB"/>
    <w:rsid w:val="00E10ACF"/>
    <w:rsid w:val="00F264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1E13"/>
  <w15:docId w15:val="{A5AE54D1-A778-4341-96E5-4AE495BB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paragraph" w:styleId="a6">
    <w:name w:val="List Paragraph"/>
    <w:basedOn w:val="a"/>
    <w:uiPriority w:val="34"/>
    <w:qFormat/>
    <w:rsid w:val="00834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10</Pages>
  <Words>3504</Words>
  <Characters>17522</Characters>
  <Application>Microsoft Office Word</Application>
  <DocSecurity>0</DocSecurity>
  <Lines>146</Lines>
  <Paragraphs>41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לינוי</cp:lastModifiedBy>
  <cp:revision>2</cp:revision>
  <dcterms:created xsi:type="dcterms:W3CDTF">2026-05-25T12:55:00Z</dcterms:created>
  <dcterms:modified xsi:type="dcterms:W3CDTF">2026-05-25T13:27:00Z</dcterms:modified>
</cp:coreProperties>
</file>