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TASK-008 — Genome Compiler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تحويل كل planned role إلى Minimal WorkerGenome قابل للتنفيذ.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map role requirements إلى model class/skills/tools/computer/memory/budget/autonomy.</w:t>
      </w:r>
    </w:p>
    <w:p>
      <w:pPr>
        <w:pStyle w:val="ListNumber"/>
        <w:jc w:val="right"/>
        <w:bidi w:val="1"/>
      </w:pPr>
      <w:r>
        <w:t>استفد من capability inventory وownership.</w:t>
      </w:r>
    </w:p>
    <w:p>
      <w:pPr>
        <w:pStyle w:val="ListNumber"/>
        <w:jc w:val="right"/>
        <w:bidi w:val="1"/>
      </w:pPr>
      <w:r>
        <w:t>لا تربط worker باسم provider محدد إلا عبر router.</w:t>
      </w:r>
    </w:p>
    <w:p>
      <w:pPr>
        <w:pStyle w:val="ListNumber"/>
        <w:jc w:val="right"/>
        <w:bidi w:val="1"/>
      </w:pPr>
      <w:r>
        <w:t>تحقق من missing capability وأعد structured gap بدل التخمين.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worker planned له genome valid أو capability gap واضح.</w:t>
      </w:r>
    </w:p>
    <w:p>
      <w:pPr>
        <w:pStyle w:val="ListBullet"/>
        <w:jc w:val="right"/>
        <w:bidi w:val="1"/>
      </w:pPr>
      <w:r>
        <w:t>لا Muse/Bot/Dot subclasses.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permissions ontology.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