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TASK-018 — Preview &amp; Browser Verification</w:t>
      </w:r>
    </w:p>
    <w:p>
      <w:pPr>
        <w:jc w:val="center"/>
      </w:pPr>
      <w:r>
        <w:rPr>
          <w:b/>
          <w:color w:val="505F66"/>
          <w:sz w:val="24"/>
        </w:rPr>
        <w:t>Phase 2 — Genesis Work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تحويل التطبيق الجاري إلى preview يمكن اختباره فعليًا.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اكتشف dev server/port.</w:t>
      </w:r>
    </w:p>
    <w:p>
      <w:pPr>
        <w:pStyle w:val="ListNumber"/>
        <w:jc w:val="right"/>
        <w:bidi w:val="1"/>
      </w:pPr>
      <w:r>
        <w:t>استخدم OpenBot browser/Playwright.</w:t>
      </w:r>
    </w:p>
    <w:p>
      <w:pPr>
        <w:pStyle w:val="ListNumber"/>
        <w:jc w:val="right"/>
        <w:bidi w:val="1"/>
      </w:pPr>
      <w:r>
        <w:t>نفذ smoke navigation + screenshot + console/error capture.</w:t>
      </w:r>
    </w:p>
    <w:p>
      <w:pPr>
        <w:pStyle w:val="ListNumber"/>
        <w:jc w:val="right"/>
        <w:bidi w:val="1"/>
      </w:pPr>
      <w:r>
        <w:t>أعد structured verification evidence.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UI fixture يفتح ويُختبر.</w:t>
      </w:r>
    </w:p>
    <w:p>
      <w:pPr>
        <w:pStyle w:val="ListBullet"/>
        <w:jc w:val="right"/>
        <w:bidi w:val="1"/>
      </w:pPr>
      <w:r>
        <w:t>failure browser ينتج evidence مفيدًا.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browser framework جديد.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