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30D75" w14:textId="77777777" w:rsidR="008A227B" w:rsidRPr="00172ACB" w:rsidRDefault="008A227B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172ACB">
        <w:rPr>
          <w:rFonts w:ascii="Times New Roman" w:hAnsi="Times New Roman" w:cs="Times New Roman"/>
          <w:b/>
          <w:sz w:val="20"/>
          <w:szCs w:val="20"/>
        </w:rPr>
        <w:t>Table 1</w:t>
      </w:r>
    </w:p>
    <w:bookmarkEnd w:id="0"/>
    <w:p w14:paraId="41A81F77" w14:textId="77777777" w:rsidR="008A227B" w:rsidRPr="00172ACB" w:rsidRDefault="008A227B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3780" w:type="dxa"/>
        <w:tblInd w:w="93" w:type="dxa"/>
        <w:tblLook w:val="04A0" w:firstRow="1" w:lastRow="0" w:firstColumn="1" w:lastColumn="0" w:noHBand="0" w:noVBand="1"/>
      </w:tblPr>
      <w:tblGrid>
        <w:gridCol w:w="3240"/>
        <w:gridCol w:w="3240"/>
        <w:gridCol w:w="3540"/>
        <w:gridCol w:w="3760"/>
      </w:tblGrid>
      <w:tr w:rsidR="008A227B" w:rsidRPr="008A227B" w14:paraId="15DA4555" w14:textId="77777777" w:rsidTr="008A227B">
        <w:trPr>
          <w:trHeight w:val="720"/>
        </w:trPr>
        <w:tc>
          <w:tcPr>
            <w:tcW w:w="3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BE987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Original protocol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ABCF4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RPP replication protocol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FBF78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Updated replication protocol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14ED7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Reason for update</w:t>
            </w:r>
          </w:p>
        </w:tc>
      </w:tr>
      <w:tr w:rsidR="008A227B" w:rsidRPr="008A227B" w14:paraId="5B199EB2" w14:textId="77777777" w:rsidTr="008A227B">
        <w:trPr>
          <w:trHeight w:val="1600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A27C55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Subjects were undergraduates at Cornell University.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88BA66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Subjects were United States residents participating online through Amazon Mechanical Turk. 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395B8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Subjects in primary analyses were undergraduates at United States universities with median SAT scores &gt;90th percentile nationally.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73BCAB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Subjects in settings with high academic pressure may find the stimuli more personally salient. A university's average SAT score may serve as a proxy for such pressure.</w:t>
            </w:r>
          </w:p>
        </w:tc>
      </w:tr>
      <w:tr w:rsidR="008A227B" w:rsidRPr="008A227B" w14:paraId="75352AEB" w14:textId="77777777" w:rsidTr="008A227B">
        <w:trPr>
          <w:trHeight w:val="1980"/>
        </w:trPr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0EA03CF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Subjects completed the experiment in a low-distraction, private lab setting.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A0DA51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restrictions were placed on the physical setting in which subjects completed the experiment.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1E41F28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Subjects in all analyses completed the experiment in controlled physical settings with reasonable isolation from other subjects (e.g., private lab room, private cubicles in a shared room).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8C1CAF" w14:textId="77777777" w:rsidR="008A227B" w:rsidRPr="008A227B" w:rsidRDefault="008A227B" w:rsidP="008A22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2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cognitive load manipulation may be more effective when other distractions are minimal. </w:t>
            </w:r>
          </w:p>
        </w:tc>
      </w:tr>
    </w:tbl>
    <w:p w14:paraId="13BC6A8E" w14:textId="77777777" w:rsidR="00F20EDA" w:rsidRPr="00172ACB" w:rsidRDefault="00F20EDA">
      <w:pPr>
        <w:rPr>
          <w:rFonts w:ascii="Times New Roman" w:hAnsi="Times New Roman" w:cs="Times New Roman"/>
          <w:sz w:val="20"/>
          <w:szCs w:val="20"/>
        </w:rPr>
      </w:pPr>
    </w:p>
    <w:p w14:paraId="3E50781E" w14:textId="77777777" w:rsidR="008A227B" w:rsidRPr="00172ACB" w:rsidRDefault="008A227B">
      <w:pPr>
        <w:rPr>
          <w:rFonts w:ascii="Times New Roman" w:hAnsi="Times New Roman" w:cs="Times New Roman"/>
          <w:sz w:val="20"/>
          <w:szCs w:val="20"/>
        </w:rPr>
      </w:pPr>
    </w:p>
    <w:p w14:paraId="301CE905" w14:textId="77777777" w:rsidR="008A227B" w:rsidRPr="00172ACB" w:rsidRDefault="008A227B">
      <w:pPr>
        <w:rPr>
          <w:rFonts w:ascii="Times New Roman" w:hAnsi="Times New Roman" w:cs="Times New Roman"/>
          <w:sz w:val="20"/>
          <w:szCs w:val="20"/>
        </w:rPr>
      </w:pPr>
      <w:r w:rsidRPr="00172ACB">
        <w:rPr>
          <w:rFonts w:ascii="Times New Roman" w:hAnsi="Times New Roman" w:cs="Times New Roman"/>
          <w:sz w:val="20"/>
          <w:szCs w:val="20"/>
        </w:rPr>
        <w:br w:type="page"/>
      </w:r>
    </w:p>
    <w:p w14:paraId="602441A7" w14:textId="77777777" w:rsidR="008A227B" w:rsidRPr="00172ACB" w:rsidRDefault="008A227B">
      <w:pPr>
        <w:rPr>
          <w:rFonts w:ascii="Times New Roman" w:hAnsi="Times New Roman" w:cs="Times New Roman"/>
          <w:b/>
          <w:sz w:val="20"/>
          <w:szCs w:val="20"/>
        </w:rPr>
      </w:pPr>
      <w:r w:rsidRPr="00172ACB">
        <w:rPr>
          <w:rFonts w:ascii="Times New Roman" w:hAnsi="Times New Roman" w:cs="Times New Roman"/>
          <w:b/>
          <w:sz w:val="20"/>
          <w:szCs w:val="20"/>
        </w:rPr>
        <w:lastRenderedPageBreak/>
        <w:t>Table 2</w:t>
      </w:r>
    </w:p>
    <w:p w14:paraId="62B22E1C" w14:textId="77777777" w:rsidR="00172ACB" w:rsidRPr="00172ACB" w:rsidRDefault="00172ACB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28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36"/>
        <w:gridCol w:w="1579"/>
        <w:gridCol w:w="1350"/>
        <w:gridCol w:w="1260"/>
        <w:gridCol w:w="2790"/>
        <w:gridCol w:w="1350"/>
        <w:gridCol w:w="2520"/>
      </w:tblGrid>
      <w:tr w:rsidR="00172ACB" w:rsidRPr="00172ACB" w14:paraId="36F1CF42" w14:textId="77777777" w:rsidTr="00172ACB">
        <w:trPr>
          <w:trHeight w:val="720"/>
        </w:trPr>
        <w:tc>
          <w:tcPr>
            <w:tcW w:w="20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044BE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A0C68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AD464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Analyzed</w:t>
            </w:r>
            <w:r w:rsidRPr="00172A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2B54E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Excluded </w:t>
            </w:r>
            <w:r w:rsidRPr="00172A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234EC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Recruitment and compensation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5156F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3F2AD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Physical setting</w:t>
            </w:r>
          </w:p>
        </w:tc>
      </w:tr>
      <w:tr w:rsidR="00172ACB" w:rsidRPr="00172ACB" w14:paraId="5CDAAABB" w14:textId="77777777" w:rsidTr="00172ACB">
        <w:trPr>
          <w:trHeight w:val="36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8ECEB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5DA52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56BCE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5ACF5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8F4CA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3D5A7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85391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2ACB" w:rsidRPr="00172ACB" w14:paraId="3D6CFFBA" w14:textId="77777777" w:rsidTr="00172ACB">
        <w:trPr>
          <w:trHeight w:val="36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4A598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Online site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1940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7D7C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D0ECF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DF32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67589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7FC76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2ACB" w:rsidRPr="00172ACB" w14:paraId="116F2ADE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9B59A4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Amazon Mechanical Turk (</w:t>
            </w:r>
            <w:proofErr w:type="spellStart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MTurk</w:t>
            </w:r>
            <w:proofErr w:type="spellEnd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A9E99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33525D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EB7A26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B9DEC5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U.S. online workers (pay)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A3F2AD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A198C9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Online</w:t>
            </w:r>
          </w:p>
        </w:tc>
      </w:tr>
      <w:tr w:rsidR="00172ACB" w:rsidRPr="00172ACB" w14:paraId="020C91F1" w14:textId="77777777" w:rsidTr="00172ACB">
        <w:trPr>
          <w:trHeight w:val="36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C43F0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73E5A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FFFC1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348A9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7420E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DD193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DE0F9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2ACB" w:rsidRPr="00172ACB" w14:paraId="1CAFA9F4" w14:textId="77777777" w:rsidTr="00172ACB">
        <w:trPr>
          <w:trHeight w:val="36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78A17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Similar university sites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96F65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35AC6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E12AF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F7241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F07A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62615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2ACB" w:rsidRPr="00172ACB" w14:paraId="28AEC0B9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7C39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Pennsylvania (</w:t>
            </w:r>
            <w:proofErr w:type="spellStart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UPenn</w:t>
            </w:r>
            <w:proofErr w:type="spellEnd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667EC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Philadelphia, PA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D7ED6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790C4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96B73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Undergraduates from university subject pool (pay)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BCFC0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DE2B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with private cubicles (groups of about 20)</w:t>
            </w:r>
          </w:p>
        </w:tc>
      </w:tr>
      <w:tr w:rsidR="00172ACB" w:rsidRPr="00172ACB" w14:paraId="7E3D378A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44F00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California at Berkeley (UCB)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78C04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Berkeley, 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733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F4FE3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8819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business majors (credit)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F8A2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B45C15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Lab with private cubicles (groups of 1-13) </w:t>
            </w:r>
          </w:p>
        </w:tc>
      </w:tr>
      <w:tr w:rsidR="00172ACB" w:rsidRPr="00172ACB" w14:paraId="11AB4928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8A5E4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Virginia (UVA)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0DFF0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Charlottesville, VA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BD84D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5BAD8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DC523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Undergraduates from introductory psychology class (credit</w:t>
            </w:r>
            <w:proofErr w:type="gramStart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 </w:t>
            </w:r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0B34C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1B2D7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with private rooms (groups of 1-4)</w:t>
            </w:r>
          </w:p>
        </w:tc>
      </w:tr>
      <w:tr w:rsidR="00172ACB" w:rsidRPr="00172ACB" w14:paraId="6E9B23E7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2235B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Stanford University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43B9A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Stanford, CA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1F2F61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96B1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3D38F3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Undergraduates from introductory psychology class (credit</w:t>
            </w:r>
            <w:proofErr w:type="gramStart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 </w:t>
            </w:r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BEB0F3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9718B0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room (individually)</w:t>
            </w:r>
          </w:p>
        </w:tc>
      </w:tr>
      <w:tr w:rsidR="00172ACB" w:rsidRPr="00172ACB" w14:paraId="0685017B" w14:textId="77777777" w:rsidTr="00172ACB">
        <w:trPr>
          <w:trHeight w:val="36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D3A7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8060D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CE40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3FEE9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716D9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45361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F9431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2ACB" w:rsidRPr="00172ACB" w14:paraId="42342BD7" w14:textId="77777777" w:rsidTr="00172ACB">
        <w:trPr>
          <w:trHeight w:val="36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691E4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Dissimilar university sites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7B93D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A11BA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71217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DF091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2E063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71D84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2ACB" w:rsidRPr="00172ACB" w14:paraId="5F9C8743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2BD9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Eotvos</w:t>
            </w:r>
            <w:proofErr w:type="spellEnd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Lorand</w:t>
            </w:r>
            <w:proofErr w:type="spellEnd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University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0CFB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Budapest, Hungary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E0C67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EB298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64FA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Undergraduates from psychology course (credit)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9A83C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Hungarian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7C9F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with private cubicles (groups of 5-20)</w:t>
            </w:r>
          </w:p>
        </w:tc>
      </w:tr>
      <w:tr w:rsidR="00172ACB" w:rsidRPr="00172ACB" w14:paraId="369E7A06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DF075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Katholieke</w:t>
            </w:r>
            <w:proofErr w:type="spellEnd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Universiteit</w:t>
            </w:r>
            <w:proofErr w:type="spellEnd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Leuven (KUL)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E672F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Leuven, Belgium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95621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A2AF3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E6287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Undergraduates from university subject pool (credit or pay)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69BFF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Dutch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B865C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with private cubicles (groups of 1-2)</w:t>
            </w:r>
          </w:p>
        </w:tc>
      </w:tr>
      <w:tr w:rsidR="00172ACB" w:rsidRPr="00172ACB" w14:paraId="5ABBEC51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C02B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Porto (UP)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1B5DE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Porto, Portugal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B024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5414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03C4A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Undergraduates from introductory psychology class (no compensation)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59F21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Portuguese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669F7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with private cubicles (groups of 1-4)</w:t>
            </w:r>
          </w:p>
        </w:tc>
      </w:tr>
      <w:tr w:rsidR="00172ACB" w:rsidRPr="00172ACB" w14:paraId="5DB5622E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5B31E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Brigham Young University - Idaho (BYUI)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581F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Rexburg, ID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84C3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1494C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5EEF5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Undergraduates from introductory psychology class (credit and raffle entry)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CFAB5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AB317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with private rooms (groups of 1-2)</w:t>
            </w:r>
          </w:p>
        </w:tc>
      </w:tr>
      <w:tr w:rsidR="00172ACB" w:rsidRPr="00172ACB" w14:paraId="3AC8A238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45CF9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Rhode Island (URI)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F8343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Kingston, RI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B9421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E9A51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2F796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Undergraduates from multiple psychology courses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0E72B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146DF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with private cubicles (groups of 1-4)</w:t>
            </w:r>
          </w:p>
        </w:tc>
      </w:tr>
      <w:tr w:rsidR="00172ACB" w:rsidRPr="00172ACB" w14:paraId="3065E869" w14:textId="77777777" w:rsidTr="00172ACB">
        <w:trPr>
          <w:trHeight w:val="1080"/>
        </w:trPr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040394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Rose-</w:t>
            </w:r>
            <w:proofErr w:type="spellStart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Hulman</w:t>
            </w:r>
            <w:proofErr w:type="spellEnd"/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Institute of Technology (RHIT)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0A1850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Terre Haute, 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537CD9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E944C2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FF9B98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Recruited peers of undergraduate research assistants (no compensation)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00FD3E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002A5C" w14:textId="77777777" w:rsidR="00172ACB" w:rsidRPr="00172ACB" w:rsidRDefault="00172ACB" w:rsidP="00172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room (individually)</w:t>
            </w:r>
          </w:p>
        </w:tc>
      </w:tr>
      <w:tr w:rsidR="00172ACB" w:rsidRPr="00172ACB" w14:paraId="28192F12" w14:textId="77777777" w:rsidTr="00172ACB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C794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64E4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366E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C4E5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621A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6246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07AB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72ACB" w:rsidRPr="00172ACB" w14:paraId="62446672" w14:textId="77777777" w:rsidTr="00172ACB">
        <w:trPr>
          <w:trHeight w:val="300"/>
        </w:trPr>
        <w:tc>
          <w:tcPr>
            <w:tcW w:w="128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9A6E" w14:textId="77777777" w:rsidR="00172ACB" w:rsidRPr="00172ACB" w:rsidRDefault="00172ACB" w:rsidP="00172AC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72AC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Analyzed n = total subjects included in analysis; excluded n = total subjects excluded from analysis in keeping with a priori criteria or post hoc exclusions at </w:t>
            </w:r>
            <w:proofErr w:type="spellStart"/>
            <w:r w:rsidRPr="00172AC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Eotvos</w:t>
            </w:r>
            <w:proofErr w:type="spellEnd"/>
            <w:r w:rsidRPr="00172AC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72AC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Lorand</w:t>
            </w:r>
            <w:proofErr w:type="spellEnd"/>
            <w:r w:rsidRPr="00172AC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University.</w:t>
            </w:r>
          </w:p>
        </w:tc>
      </w:tr>
    </w:tbl>
    <w:p w14:paraId="689FD3FE" w14:textId="77777777" w:rsidR="00172ACB" w:rsidRPr="00172ACB" w:rsidRDefault="00172ACB">
      <w:pPr>
        <w:rPr>
          <w:rFonts w:ascii="Times New Roman" w:hAnsi="Times New Roman" w:cs="Times New Roman"/>
          <w:sz w:val="20"/>
          <w:szCs w:val="20"/>
        </w:rPr>
      </w:pPr>
    </w:p>
    <w:sectPr w:rsidR="00172ACB" w:rsidRPr="00172ACB" w:rsidSect="008A227B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79"/>
    <w:rsid w:val="00172ACB"/>
    <w:rsid w:val="006F2C79"/>
    <w:rsid w:val="008A227B"/>
    <w:rsid w:val="00AB74D8"/>
    <w:rsid w:val="00F2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45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2639</Characters>
  <Application>Microsoft Macintosh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mmathur</dc:creator>
  <cp:keywords/>
  <dc:description/>
  <cp:lastModifiedBy>mmathur</cp:lastModifiedBy>
  <cp:revision>3</cp:revision>
  <dcterms:created xsi:type="dcterms:W3CDTF">2018-05-18T19:15:00Z</dcterms:created>
  <dcterms:modified xsi:type="dcterms:W3CDTF">2018-05-18T19:17:00Z</dcterms:modified>
</cp:coreProperties>
</file>