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854157650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52E6BCFE" w14:textId="77777777" w:rsidR="003B62FF" w:rsidRDefault="003B62FF">
          <w:pPr>
            <w:spacing w:after="0"/>
            <w:rPr>
              <w:sz w:val="12"/>
            </w:rPr>
          </w:pPr>
        </w:p>
        <w:p w14:paraId="78ED4D30" w14:textId="77777777" w:rsidR="003B62FF" w:rsidRDefault="003B62FF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2C465CA71E96CF49A123827ABC727F5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Eskimo Farm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CCF26279AF2D17498A51D16E8BEAA53E"/>
            </w:placeholder>
            <w:text/>
          </w:sdtPr>
          <w:sdtContent>
            <w:p w14:paraId="42B72060" w14:textId="77777777" w:rsidR="003B62FF" w:rsidRDefault="003B62F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Side Scrolling Shoot-em Up</w:t>
              </w:r>
            </w:p>
          </w:sdtContent>
        </w:sdt>
        <w:p w14:paraId="0661D91F" w14:textId="77777777" w:rsidR="003B62FF" w:rsidRDefault="003B62FF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F2BB32512275FB4F90576350BF0C0C4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Shruti Ramesh, Prachi Shukla, Miguel A. Yanez </w:t>
              </w:r>
            </w:sdtContent>
          </w:sdt>
        </w:p>
        <w:p w14:paraId="72D3305B" w14:textId="77777777" w:rsidR="003B62FF" w:rsidRDefault="003B62FF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CSEE4840 Embedded Systems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5DB7B0F75C846843AB0CF53CAC5E31F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2AF318CF" w14:textId="77777777" w:rsidR="003B62FF" w:rsidRDefault="003B62FF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Spring 2015</w:t>
              </w:r>
            </w:p>
          </w:sdtContent>
        </w:sdt>
        <w:p w14:paraId="4B0B7984" w14:textId="77777777" w:rsidR="003B62FF" w:rsidRDefault="003B62FF"/>
        <w:p w14:paraId="12419F43" w14:textId="77777777" w:rsidR="003B62FF" w:rsidRDefault="003B62FF">
          <w:pPr>
            <w:spacing w:after="200" w:line="276" w:lineRule="auto"/>
            <w:rPr>
              <w:rFonts w:asciiTheme="majorHAnsi" w:eastAsiaTheme="majorEastAsia" w:hAnsiTheme="majorHAnsi" w:cstheme="majorBidi"/>
              <w:bCs/>
              <w:color w:val="4F81BD" w:themeColor="accent1"/>
              <w:spacing w:val="20"/>
              <w:sz w:val="32"/>
              <w:szCs w:val="28"/>
            </w:rPr>
          </w:pPr>
          <w:r>
            <w:br w:type="page"/>
          </w:r>
        </w:p>
      </w:sdtContent>
    </w:sdt>
    <w:sdt>
      <w:sdtPr>
        <w:id w:val="411983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sz w:val="21"/>
          <w:szCs w:val="22"/>
        </w:rPr>
      </w:sdtEndPr>
      <w:sdtContent>
        <w:p w14:paraId="7A878CCD" w14:textId="77777777" w:rsidR="003B62FF" w:rsidRDefault="003B62FF">
          <w:pPr>
            <w:pStyle w:val="TOCHeading"/>
          </w:pPr>
          <w:r>
            <w:t>Table of Contents</w:t>
          </w:r>
        </w:p>
        <w:p w14:paraId="73739B1C" w14:textId="77777777" w:rsidR="007342DB" w:rsidRDefault="003B62F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zh-TW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342DB">
            <w:rPr>
              <w:noProof/>
            </w:rPr>
            <w:t>Overview</w:t>
          </w:r>
          <w:r w:rsidR="007342DB">
            <w:rPr>
              <w:noProof/>
            </w:rPr>
            <w:tab/>
          </w:r>
          <w:r w:rsidR="007342DB">
            <w:rPr>
              <w:noProof/>
            </w:rPr>
            <w:fldChar w:fldCharType="begin"/>
          </w:r>
          <w:r w:rsidR="007342DB">
            <w:rPr>
              <w:noProof/>
            </w:rPr>
            <w:instrText xml:space="preserve"> PAGEREF _Toc292632610 \h </w:instrText>
          </w:r>
          <w:r w:rsidR="007342DB">
            <w:rPr>
              <w:noProof/>
            </w:rPr>
          </w:r>
          <w:r w:rsidR="007342DB">
            <w:rPr>
              <w:noProof/>
            </w:rPr>
            <w:fldChar w:fldCharType="separate"/>
          </w:r>
          <w:r w:rsidR="007342DB">
            <w:rPr>
              <w:noProof/>
            </w:rPr>
            <w:t>3</w:t>
          </w:r>
          <w:r w:rsidR="007342DB">
            <w:rPr>
              <w:noProof/>
            </w:rPr>
            <w:fldChar w:fldCharType="end"/>
          </w:r>
        </w:p>
        <w:p w14:paraId="35128220" w14:textId="77777777" w:rsidR="007342DB" w:rsidRDefault="007342D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zh-TW"/>
            </w:rPr>
          </w:pPr>
          <w:r>
            <w:rPr>
              <w:noProof/>
            </w:rPr>
            <w:t>Hardware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16D055" w14:textId="77777777" w:rsidR="007342DB" w:rsidRDefault="007342D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Resource 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430406" w14:textId="77777777" w:rsidR="007342DB" w:rsidRDefault="007342D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Graphics 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FE4E66" w14:textId="77777777" w:rsidR="007342DB" w:rsidRDefault="007342DB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Graphics Controller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81247F8" w14:textId="77777777" w:rsidR="007342DB" w:rsidRDefault="007342DB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Sprite Controller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5FAF50" w14:textId="77777777" w:rsidR="007342DB" w:rsidRDefault="007342D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Audio 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D56F13" w14:textId="77777777" w:rsidR="007342DB" w:rsidRDefault="007342D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zh-TW"/>
            </w:rPr>
          </w:pPr>
          <w:r>
            <w:rPr>
              <w:noProof/>
            </w:rPr>
            <w:t>Software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12EBAA" w14:textId="77777777" w:rsidR="007342DB" w:rsidRDefault="007342D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E7C8B3" w14:textId="77777777" w:rsidR="007342DB" w:rsidRDefault="007342D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Game Logic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0B631B" w14:textId="77777777" w:rsidR="007342DB" w:rsidRDefault="007342D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Drivers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E5C1BF" w14:textId="77777777" w:rsidR="007342DB" w:rsidRDefault="007342DB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Graphics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46AC67" w14:textId="77777777" w:rsidR="007342DB" w:rsidRDefault="007342DB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  <w:lang w:eastAsia="zh-TW"/>
            </w:rPr>
          </w:pPr>
          <w:r>
            <w:rPr>
              <w:noProof/>
            </w:rPr>
            <w:t>Audio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50DA76" w14:textId="77777777" w:rsidR="007342DB" w:rsidRDefault="007342D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zh-TW"/>
            </w:rPr>
          </w:pPr>
          <w:r>
            <w:rPr>
              <w:noProof/>
            </w:rPr>
            <w:t>20/20 Hindsight (Lessons Learned)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D9C20C" w14:textId="77777777" w:rsidR="007342DB" w:rsidRDefault="007342D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zh-TW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_Toc292632624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44BD86" w14:textId="77777777" w:rsidR="003B62FF" w:rsidRDefault="003B62FF">
          <w:r>
            <w:rPr>
              <w:b/>
              <w:bCs/>
              <w:noProof/>
            </w:rPr>
            <w:fldChar w:fldCharType="end"/>
          </w:r>
        </w:p>
      </w:sdtContent>
    </w:sdt>
    <w:p w14:paraId="6027A408" w14:textId="77777777" w:rsidR="003B62FF" w:rsidRDefault="003B62FF" w:rsidP="00B30FE5">
      <w:pPr>
        <w:pStyle w:val="Heading1"/>
      </w:pPr>
    </w:p>
    <w:p w14:paraId="6BCCA563" w14:textId="77777777" w:rsidR="003B62FF" w:rsidRDefault="003B62FF" w:rsidP="003B62FF">
      <w:pPr>
        <w:rPr>
          <w:rFonts w:asciiTheme="majorHAnsi" w:eastAsiaTheme="majorEastAsia" w:hAnsiTheme="majorHAnsi" w:cstheme="majorBidi"/>
          <w:color w:val="4F81BD" w:themeColor="accent1"/>
          <w:spacing w:val="20"/>
          <w:sz w:val="32"/>
          <w:szCs w:val="28"/>
        </w:rPr>
      </w:pPr>
      <w:r>
        <w:br w:type="page"/>
      </w:r>
      <w:bookmarkStart w:id="0" w:name="_GoBack"/>
      <w:bookmarkEnd w:id="0"/>
    </w:p>
    <w:p w14:paraId="24F1C90B" w14:textId="77777777" w:rsidR="003B62FF" w:rsidRDefault="003B62FF" w:rsidP="00B30FE5">
      <w:pPr>
        <w:pStyle w:val="Heading1"/>
      </w:pPr>
    </w:p>
    <w:p w14:paraId="6ABA6B0F" w14:textId="77777777" w:rsidR="003B62FF" w:rsidRDefault="003B62FF" w:rsidP="00B30FE5">
      <w:pPr>
        <w:pStyle w:val="Heading1"/>
      </w:pPr>
      <w:bookmarkStart w:id="1" w:name="_Toc292632610"/>
      <w:r>
        <w:t>Overview</w:t>
      </w:r>
      <w:bookmarkEnd w:id="1"/>
    </w:p>
    <w:p w14:paraId="0CAA03E8" w14:textId="77777777" w:rsidR="00B30FE5" w:rsidRDefault="00B30FE5" w:rsidP="00B30FE5">
      <w:pPr>
        <w:pStyle w:val="Heading1"/>
      </w:pPr>
      <w:bookmarkStart w:id="2" w:name="_Toc292632611"/>
      <w:r>
        <w:t>Hardware Design</w:t>
      </w:r>
      <w:bookmarkEnd w:id="2"/>
    </w:p>
    <w:p w14:paraId="71648C82" w14:textId="77777777" w:rsidR="00B30FE5" w:rsidRDefault="003B62FF" w:rsidP="003B62FF">
      <w:pPr>
        <w:pStyle w:val="Heading2"/>
      </w:pPr>
      <w:bookmarkStart w:id="3" w:name="_Toc292632612"/>
      <w:r>
        <w:t>Resource Usage</w:t>
      </w:r>
      <w:bookmarkEnd w:id="3"/>
    </w:p>
    <w:p w14:paraId="396F3E07" w14:textId="77777777" w:rsidR="003B62FF" w:rsidRDefault="003B62FF" w:rsidP="003B62FF">
      <w:r>
        <w:t xml:space="preserve">*Put stats from </w:t>
      </w:r>
      <w:proofErr w:type="spellStart"/>
      <w:r>
        <w:t>Quartus</w:t>
      </w:r>
      <w:proofErr w:type="spellEnd"/>
      <w:r>
        <w:t xml:space="preserve"> Compilation</w:t>
      </w:r>
    </w:p>
    <w:p w14:paraId="7BAB7479" w14:textId="77777777" w:rsidR="003B62FF" w:rsidRPr="003B62FF" w:rsidRDefault="003B62FF" w:rsidP="003B62FF">
      <w:r>
        <w:t xml:space="preserve">* Put Calculation of sprite </w:t>
      </w:r>
      <w:proofErr w:type="spellStart"/>
      <w:r>
        <w:t>roms</w:t>
      </w:r>
      <w:proofErr w:type="spellEnd"/>
      <w:r>
        <w:t xml:space="preserve"> and audio </w:t>
      </w:r>
      <w:proofErr w:type="spellStart"/>
      <w:r>
        <w:t>roms</w:t>
      </w:r>
      <w:proofErr w:type="spellEnd"/>
    </w:p>
    <w:p w14:paraId="7BA02F4E" w14:textId="77777777" w:rsidR="00D61878" w:rsidRDefault="007B0878" w:rsidP="007B0878">
      <w:pPr>
        <w:pStyle w:val="Heading2"/>
      </w:pPr>
      <w:bookmarkStart w:id="4" w:name="_Toc292632613"/>
      <w:r>
        <w:t>Graphics Processing</w:t>
      </w:r>
      <w:bookmarkEnd w:id="4"/>
    </w:p>
    <w:p w14:paraId="4B43AC29" w14:textId="77777777" w:rsidR="007B0878" w:rsidRDefault="007B0878" w:rsidP="007B0878">
      <w:r>
        <w:t>The graphics processor consists of three hardware modules: Graphics Controller, Sprite Controller, and VGA Controller. The three combine to form the graphics processor for Eskimo-Farm. Figure X shows a block diagram of how these modules are arranged.</w:t>
      </w:r>
    </w:p>
    <w:p w14:paraId="7E307F3A" w14:textId="77777777" w:rsidR="006A0F64" w:rsidRDefault="00910834" w:rsidP="007B0878">
      <w:r>
        <w:rPr>
          <w:noProof/>
          <w:lang w:eastAsia="zh-TW"/>
        </w:rPr>
        <w:drawing>
          <wp:inline distT="0" distB="0" distL="0" distR="0" wp14:anchorId="58DF6800" wp14:editId="0DA5A2F7">
            <wp:extent cx="3673267" cy="4548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56" cy="45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C836" w14:textId="77777777" w:rsidR="007B0878" w:rsidRPr="007B0878" w:rsidRDefault="007B0878" w:rsidP="007B0878">
      <w:pPr>
        <w:pStyle w:val="Heading3"/>
      </w:pPr>
      <w:bookmarkStart w:id="5" w:name="_Toc292632614"/>
      <w:r>
        <w:t>Graphics Controller</w:t>
      </w:r>
      <w:bookmarkEnd w:id="5"/>
    </w:p>
    <w:p w14:paraId="4B468813" w14:textId="77777777" w:rsidR="007B0878" w:rsidRDefault="007B0878" w:rsidP="007B0878">
      <w:r>
        <w:t>The Graphics controller is the top-level module where the interconnections between the Sprite Controller and VGA Controller are made. Connections are also made with the ROM blocks where the sprites are stored. This top-level module interacts with the Avalon MM Bus to send and receive data from the software. The hardware and software are synced during the VGA’s vertical sync period.</w:t>
      </w:r>
    </w:p>
    <w:p w14:paraId="6BDF0D2D" w14:textId="77777777" w:rsidR="007B0878" w:rsidRDefault="00910834" w:rsidP="00910834">
      <w:pPr>
        <w:pStyle w:val="Heading3"/>
      </w:pPr>
      <w:bookmarkStart w:id="6" w:name="_Toc292632615"/>
      <w:r>
        <w:t>Sprite Controller</w:t>
      </w:r>
      <w:bookmarkEnd w:id="6"/>
    </w:p>
    <w:p w14:paraId="6709741A" w14:textId="77777777" w:rsidR="00910834" w:rsidRDefault="00910834" w:rsidP="00910834">
      <w:r>
        <w:t>The Sprite Controller decides whether a given sprite should be drawn depending on the VCOUNT and HCOUNT from the VGA Controller.  It then returns the appropriate RGB for the given VCOUNT and HCOUNT.</w:t>
      </w:r>
    </w:p>
    <w:p w14:paraId="70B7F3EA" w14:textId="77777777" w:rsidR="00B30FE5" w:rsidRDefault="00B30FE5" w:rsidP="00910834"/>
    <w:p w14:paraId="5C155C7B" w14:textId="77777777" w:rsidR="00B30FE5" w:rsidRDefault="00B30FE5" w:rsidP="00910834">
      <w:r>
        <w:rPr>
          <w:noProof/>
          <w:lang w:eastAsia="zh-TW"/>
        </w:rPr>
        <w:drawing>
          <wp:inline distT="0" distB="0" distL="0" distR="0" wp14:anchorId="2669A4D7" wp14:editId="3DE58E0B">
            <wp:extent cx="4225225" cy="1143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65" cy="11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B9EB" w14:textId="77777777" w:rsidR="003B62FF" w:rsidRDefault="003B62FF" w:rsidP="003B62FF">
      <w:pPr>
        <w:pStyle w:val="Heading2"/>
      </w:pPr>
    </w:p>
    <w:p w14:paraId="50AE410A" w14:textId="77777777" w:rsidR="003B62FF" w:rsidRDefault="003B62FF" w:rsidP="003B62FF">
      <w:pPr>
        <w:pStyle w:val="Heading2"/>
      </w:pPr>
      <w:bookmarkStart w:id="7" w:name="_Toc292632616"/>
      <w:r>
        <w:t>Audio Processing</w:t>
      </w:r>
      <w:bookmarkEnd w:id="7"/>
    </w:p>
    <w:p w14:paraId="48020036" w14:textId="77777777" w:rsidR="003B62FF" w:rsidRDefault="003B62FF" w:rsidP="003B62FF">
      <w:pPr>
        <w:pStyle w:val="Heading1"/>
      </w:pPr>
      <w:bookmarkStart w:id="8" w:name="_Toc292632617"/>
      <w:r>
        <w:t>Software Design</w:t>
      </w:r>
      <w:bookmarkEnd w:id="8"/>
    </w:p>
    <w:p w14:paraId="0FCF00D2" w14:textId="77777777" w:rsidR="003B62FF" w:rsidRDefault="003B62FF" w:rsidP="003B62FF"/>
    <w:p w14:paraId="135F2CAB" w14:textId="77777777" w:rsidR="003B62FF" w:rsidRDefault="003B62FF" w:rsidP="003B62FF">
      <w:pPr>
        <w:pStyle w:val="Heading2"/>
      </w:pPr>
      <w:bookmarkStart w:id="9" w:name="_Toc292632618"/>
      <w:r>
        <w:t>Overview</w:t>
      </w:r>
      <w:bookmarkEnd w:id="9"/>
    </w:p>
    <w:p w14:paraId="45414E53" w14:textId="77777777" w:rsidR="003B62FF" w:rsidRDefault="003B62FF" w:rsidP="003B62FF"/>
    <w:p w14:paraId="75669473" w14:textId="77777777" w:rsidR="003B62FF" w:rsidRPr="003B62FF" w:rsidRDefault="003B62FF" w:rsidP="003B62FF">
      <w:pPr>
        <w:pStyle w:val="Heading2"/>
      </w:pPr>
      <w:bookmarkStart w:id="10" w:name="_Toc292632619"/>
      <w:r>
        <w:t>Game Logic</w:t>
      </w:r>
      <w:bookmarkEnd w:id="10"/>
    </w:p>
    <w:p w14:paraId="7B59F8DC" w14:textId="77777777" w:rsidR="003B62FF" w:rsidRDefault="003B62FF" w:rsidP="003B62FF">
      <w:r>
        <w:t xml:space="preserve">*Add FSM for </w:t>
      </w:r>
      <w:proofErr w:type="spellStart"/>
      <w:r>
        <w:t>gamelogic</w:t>
      </w:r>
      <w:proofErr w:type="spellEnd"/>
    </w:p>
    <w:p w14:paraId="45ACFE24" w14:textId="77777777" w:rsidR="003B62FF" w:rsidRDefault="003B62FF" w:rsidP="003B62FF">
      <w:pPr>
        <w:pStyle w:val="Heading2"/>
      </w:pPr>
      <w:bookmarkStart w:id="11" w:name="_Toc292632620"/>
      <w:r>
        <w:t>Drivers</w:t>
      </w:r>
      <w:bookmarkEnd w:id="11"/>
    </w:p>
    <w:p w14:paraId="189E8C6A" w14:textId="77777777" w:rsidR="003B62FF" w:rsidRDefault="003B62FF" w:rsidP="003B62FF">
      <w:pPr>
        <w:pStyle w:val="Heading3"/>
      </w:pPr>
    </w:p>
    <w:p w14:paraId="157D701D" w14:textId="77777777" w:rsidR="003B62FF" w:rsidRPr="003B62FF" w:rsidRDefault="003B62FF" w:rsidP="003B62FF">
      <w:pPr>
        <w:pStyle w:val="Heading3"/>
      </w:pPr>
      <w:bookmarkStart w:id="12" w:name="_Toc292632621"/>
      <w:r>
        <w:t>Graphics</w:t>
      </w:r>
      <w:bookmarkEnd w:id="12"/>
    </w:p>
    <w:p w14:paraId="0842C575" w14:textId="77777777" w:rsidR="003B62FF" w:rsidRDefault="003B62FF" w:rsidP="003B62FF">
      <w:pPr>
        <w:pStyle w:val="Heading3"/>
      </w:pPr>
    </w:p>
    <w:p w14:paraId="049DC078" w14:textId="77777777" w:rsidR="003B62FF" w:rsidRDefault="003B62FF" w:rsidP="003B62FF">
      <w:pPr>
        <w:pStyle w:val="Heading3"/>
      </w:pPr>
      <w:bookmarkStart w:id="13" w:name="_Toc292632622"/>
      <w:r>
        <w:t>Audio</w:t>
      </w:r>
      <w:bookmarkEnd w:id="13"/>
    </w:p>
    <w:p w14:paraId="32ED8074" w14:textId="77777777" w:rsidR="003B62FF" w:rsidRDefault="003B62FF" w:rsidP="003B62FF">
      <w:pPr>
        <w:pStyle w:val="Heading1"/>
      </w:pPr>
      <w:bookmarkStart w:id="14" w:name="_Toc292632623"/>
      <w:r>
        <w:t>20/20 Hindsight (Lessons Learned)</w:t>
      </w:r>
      <w:bookmarkEnd w:id="14"/>
    </w:p>
    <w:p w14:paraId="5C65B935" w14:textId="366AEF59" w:rsidR="003B62FF" w:rsidRDefault="00D37B74" w:rsidP="00D37B74">
      <w:pPr>
        <w:pStyle w:val="Heading2"/>
      </w:pPr>
      <w:r>
        <w:t>Attempted Approaches</w:t>
      </w:r>
    </w:p>
    <w:p w14:paraId="457F02A4" w14:textId="77777777" w:rsidR="003B62FF" w:rsidRDefault="003B62FF" w:rsidP="003B62FF">
      <w:pPr>
        <w:pStyle w:val="Heading1"/>
      </w:pPr>
      <w:bookmarkStart w:id="15" w:name="_Toc292632624"/>
      <w:r>
        <w:t>References</w:t>
      </w:r>
      <w:bookmarkEnd w:id="15"/>
    </w:p>
    <w:p w14:paraId="349525FF" w14:textId="6CA7DD9C" w:rsidR="003B62FF" w:rsidRDefault="007342DB" w:rsidP="003B62FF">
      <w:r>
        <w:t xml:space="preserve">[1] Altera </w:t>
      </w:r>
      <w:proofErr w:type="spellStart"/>
      <w:r>
        <w:t>SoCKiT</w:t>
      </w:r>
      <w:proofErr w:type="spellEnd"/>
      <w:r>
        <w:t xml:space="preserve"> Manual</w:t>
      </w:r>
    </w:p>
    <w:p w14:paraId="25C75F83" w14:textId="3FD219A8" w:rsidR="007342DB" w:rsidRDefault="007342DB" w:rsidP="003B62FF">
      <w:r>
        <w:t xml:space="preserve">[2] Data Sheet </w:t>
      </w:r>
      <w:r w:rsidR="002A6C53">
        <w:t>Memory</w:t>
      </w:r>
    </w:p>
    <w:p w14:paraId="6A6BACD3" w14:textId="7B9DB392" w:rsidR="002A6C53" w:rsidRDefault="002A6C53" w:rsidP="003B62FF">
      <w:r>
        <w:t>[3] Data Sheet Audio</w:t>
      </w:r>
    </w:p>
    <w:p w14:paraId="7A2F174C" w14:textId="2A7FC289" w:rsidR="002A6C53" w:rsidRDefault="002A6C53" w:rsidP="003B62FF">
      <w:r>
        <w:t xml:space="preserve">[4] </w:t>
      </w:r>
      <w:proofErr w:type="spellStart"/>
      <w:r>
        <w:t>CUDoom</w:t>
      </w:r>
      <w:proofErr w:type="spellEnd"/>
      <w:r>
        <w:t xml:space="preserve"> Project</w:t>
      </w:r>
    </w:p>
    <w:p w14:paraId="6BFED6B5" w14:textId="553A2F20" w:rsidR="002A6C53" w:rsidRDefault="002A6C53" w:rsidP="003B62FF">
      <w:r>
        <w:t>[5] NUNY Project</w:t>
      </w:r>
    </w:p>
    <w:p w14:paraId="0256C117" w14:textId="521C4BFB" w:rsidR="002A6C53" w:rsidRDefault="002A6C53" w:rsidP="003B62FF">
      <w:r>
        <w:t xml:space="preserve">[6] Michigan System Verilog </w:t>
      </w:r>
      <w:proofErr w:type="spellStart"/>
      <w:r>
        <w:t>stylesheet</w:t>
      </w:r>
      <w:proofErr w:type="spellEnd"/>
      <w:r>
        <w:t xml:space="preserve"> + </w:t>
      </w:r>
      <w:proofErr w:type="spellStart"/>
      <w:r>
        <w:t>Cheatsheet</w:t>
      </w:r>
      <w:proofErr w:type="spellEnd"/>
    </w:p>
    <w:p w14:paraId="342EB911" w14:textId="4A0A7CB5" w:rsidR="002A6C53" w:rsidRDefault="002A6C53" w:rsidP="003B62FF">
      <w:r>
        <w:t xml:space="preserve">[7] </w:t>
      </w:r>
      <w:proofErr w:type="spellStart"/>
      <w:r>
        <w:t>Spriters</w:t>
      </w:r>
      <w:proofErr w:type="spellEnd"/>
      <w:r>
        <w:t>-Resource</w:t>
      </w:r>
    </w:p>
    <w:p w14:paraId="0F5EF962" w14:textId="2CA608D9" w:rsidR="002A6C53" w:rsidRDefault="002A6C53" w:rsidP="003B62FF">
      <w:r>
        <w:t xml:space="preserve">[8] </w:t>
      </w:r>
      <w:proofErr w:type="spellStart"/>
      <w:proofErr w:type="gramStart"/>
      <w:r>
        <w:t>bxfr</w:t>
      </w:r>
      <w:proofErr w:type="spellEnd"/>
      <w:proofErr w:type="gramEnd"/>
    </w:p>
    <w:p w14:paraId="6EBEE6B8" w14:textId="4F3C18C7" w:rsidR="002A6C53" w:rsidRDefault="002A6C53" w:rsidP="003B62FF">
      <w:r>
        <w:t xml:space="preserve">[9] Space-Invaders </w:t>
      </w:r>
      <w:proofErr w:type="spellStart"/>
      <w:r>
        <w:t>github</w:t>
      </w:r>
      <w:proofErr w:type="spellEnd"/>
    </w:p>
    <w:p w14:paraId="78AE3BE1" w14:textId="2735478A" w:rsidR="002A6C53" w:rsidRDefault="002A6C53" w:rsidP="003B62FF">
      <w:r>
        <w:t xml:space="preserve">[10] </w:t>
      </w:r>
      <w:proofErr w:type="spellStart"/>
      <w:proofErr w:type="gramStart"/>
      <w:r>
        <w:t>xboxdrv</w:t>
      </w:r>
      <w:proofErr w:type="spellEnd"/>
      <w:proofErr w:type="gramEnd"/>
    </w:p>
    <w:p w14:paraId="42064E67" w14:textId="560D4C0C" w:rsidR="002A6C53" w:rsidRDefault="002A6C53" w:rsidP="003B62FF">
      <w:r>
        <w:t xml:space="preserve">[11] </w:t>
      </w:r>
      <w:proofErr w:type="gramStart"/>
      <w:r>
        <w:t>wav2hex</w:t>
      </w:r>
      <w:proofErr w:type="gramEnd"/>
      <w:r>
        <w:t xml:space="preserve"> program </w:t>
      </w:r>
      <w:proofErr w:type="spellStart"/>
      <w:r>
        <w:t>github</w:t>
      </w:r>
      <w:proofErr w:type="spellEnd"/>
    </w:p>
    <w:p w14:paraId="06FA9406" w14:textId="77777777" w:rsidR="002A6C53" w:rsidRPr="003B62FF" w:rsidRDefault="002A6C53" w:rsidP="003B62FF"/>
    <w:sectPr w:rsidR="002A6C53" w:rsidRPr="003B62FF" w:rsidSect="003B62FF">
      <w:footerReference w:type="even" r:id="rId12"/>
      <w:footerReference w:type="default" r:id="rId13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F73C2" w14:textId="77777777" w:rsidR="007342DB" w:rsidRDefault="007342DB" w:rsidP="007342DB">
      <w:pPr>
        <w:spacing w:after="0" w:line="240" w:lineRule="auto"/>
      </w:pPr>
      <w:r>
        <w:separator/>
      </w:r>
    </w:p>
  </w:endnote>
  <w:endnote w:type="continuationSeparator" w:id="0">
    <w:p w14:paraId="55CF0DD7" w14:textId="77777777" w:rsidR="007342DB" w:rsidRDefault="007342DB" w:rsidP="0073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3F1A9" w14:textId="77777777" w:rsidR="007342DB" w:rsidRDefault="007342DB" w:rsidP="007342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A31C3" w14:textId="77777777" w:rsidR="007342DB" w:rsidRDefault="007342DB" w:rsidP="007342D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5BAAA" w14:textId="77777777" w:rsidR="007342DB" w:rsidRDefault="007342DB" w:rsidP="007342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7B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E7E840" w14:textId="77777777" w:rsidR="007342DB" w:rsidRDefault="007342DB" w:rsidP="007342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62FA1" w14:textId="77777777" w:rsidR="007342DB" w:rsidRDefault="007342DB" w:rsidP="007342DB">
      <w:pPr>
        <w:spacing w:after="0" w:line="240" w:lineRule="auto"/>
      </w:pPr>
      <w:r>
        <w:separator/>
      </w:r>
    </w:p>
  </w:footnote>
  <w:footnote w:type="continuationSeparator" w:id="0">
    <w:p w14:paraId="487ECD35" w14:textId="77777777" w:rsidR="007342DB" w:rsidRDefault="007342DB" w:rsidP="00734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78"/>
    <w:rsid w:val="000D00B5"/>
    <w:rsid w:val="002A6C53"/>
    <w:rsid w:val="003B62FF"/>
    <w:rsid w:val="006A0F64"/>
    <w:rsid w:val="007342DB"/>
    <w:rsid w:val="007B0878"/>
    <w:rsid w:val="00910834"/>
    <w:rsid w:val="00B30FE5"/>
    <w:rsid w:val="00C519A1"/>
    <w:rsid w:val="00D37B74"/>
    <w:rsid w:val="00D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78E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78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87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87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87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7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7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7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878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0878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0878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7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7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7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7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7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7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878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B087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878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78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7B0878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B0878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7B0878"/>
    <w:rPr>
      <w:b/>
      <w:i/>
      <w:iCs/>
    </w:rPr>
  </w:style>
  <w:style w:type="paragraph" w:styleId="NoSpacing">
    <w:name w:val="No Spacing"/>
    <w:link w:val="NoSpacingChar"/>
    <w:uiPriority w:val="1"/>
    <w:qFormat/>
    <w:rsid w:val="007B08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0878"/>
  </w:style>
  <w:style w:type="paragraph" w:styleId="ListParagraph">
    <w:name w:val="List Paragraph"/>
    <w:basedOn w:val="Normal"/>
    <w:uiPriority w:val="34"/>
    <w:qFormat/>
    <w:rsid w:val="007B087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7B0878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B0878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78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7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7B087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B087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B087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B0878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0878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B0878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7B0878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F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6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62FF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62FF"/>
    <w:pPr>
      <w:spacing w:after="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B62FF"/>
    <w:pPr>
      <w:spacing w:after="0"/>
      <w:ind w:left="210"/>
    </w:pPr>
    <w:rPr>
      <w:i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4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63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84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105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12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147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42DB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42DB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2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78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87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87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87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7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7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7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878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0878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0878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7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7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7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7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7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7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878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B087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878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78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7B0878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B0878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7B0878"/>
    <w:rPr>
      <w:b/>
      <w:i/>
      <w:iCs/>
    </w:rPr>
  </w:style>
  <w:style w:type="paragraph" w:styleId="NoSpacing">
    <w:name w:val="No Spacing"/>
    <w:link w:val="NoSpacingChar"/>
    <w:uiPriority w:val="1"/>
    <w:qFormat/>
    <w:rsid w:val="007B08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0878"/>
  </w:style>
  <w:style w:type="paragraph" w:styleId="ListParagraph">
    <w:name w:val="List Paragraph"/>
    <w:basedOn w:val="Normal"/>
    <w:uiPriority w:val="34"/>
    <w:qFormat/>
    <w:rsid w:val="007B087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7B0878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B0878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78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7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7B087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B087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B087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B0878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0878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B0878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7B0878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F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6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62FF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62FF"/>
    <w:pPr>
      <w:spacing w:after="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B62FF"/>
    <w:pPr>
      <w:spacing w:after="0"/>
      <w:ind w:left="210"/>
    </w:pPr>
    <w:rPr>
      <w:i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4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63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84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105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12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62FF"/>
    <w:pPr>
      <w:pBdr>
        <w:between w:val="double" w:sz="6" w:space="0" w:color="auto"/>
      </w:pBdr>
      <w:spacing w:after="0"/>
      <w:ind w:left="147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42DB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42DB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465CA71E96CF49A123827ABC72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F775E-8C37-AE49-A970-806CD98D98D1}"/>
      </w:docPartPr>
      <w:docPartBody>
        <w:p w:rsidR="00FE4446" w:rsidRDefault="00FE4446" w:rsidP="00FE4446">
          <w:pPr>
            <w:pStyle w:val="2C465CA71E96CF49A123827ABC727F52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CCF26279AF2D17498A51D16E8BEAA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08E27-711F-2E41-8167-0AF95EDD2B67}"/>
      </w:docPartPr>
      <w:docPartBody>
        <w:p w:rsidR="00FE4446" w:rsidRDefault="00FE4446" w:rsidP="00FE4446">
          <w:pPr>
            <w:pStyle w:val="CCF26279AF2D17498A51D16E8BEAA53E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F2BB32512275FB4F90576350BF0C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CAAF-135E-FC49-8070-1BF95D0786E4}"/>
      </w:docPartPr>
      <w:docPartBody>
        <w:p w:rsidR="00FE4446" w:rsidRDefault="00FE4446" w:rsidP="00FE4446">
          <w:pPr>
            <w:pStyle w:val="F2BB32512275FB4F90576350BF0C0C4A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48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46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65CA71E96CF49A123827ABC727F52">
    <w:name w:val="2C465CA71E96CF49A123827ABC727F52"/>
    <w:rsid w:val="00FE4446"/>
  </w:style>
  <w:style w:type="paragraph" w:customStyle="1" w:styleId="CCF26279AF2D17498A51D16E8BEAA53E">
    <w:name w:val="CCF26279AF2D17498A51D16E8BEAA53E"/>
    <w:rsid w:val="00FE4446"/>
  </w:style>
  <w:style w:type="paragraph" w:customStyle="1" w:styleId="F2BB32512275FB4F90576350BF0C0C4A">
    <w:name w:val="F2BB32512275FB4F90576350BF0C0C4A"/>
    <w:rsid w:val="00FE4446"/>
  </w:style>
  <w:style w:type="paragraph" w:customStyle="1" w:styleId="5DB7B0F75C846843AB0CF53CAC5E31F9">
    <w:name w:val="5DB7B0F75C846843AB0CF53CAC5E31F9"/>
    <w:rsid w:val="00FE444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65CA71E96CF49A123827ABC727F52">
    <w:name w:val="2C465CA71E96CF49A123827ABC727F52"/>
    <w:rsid w:val="00FE4446"/>
  </w:style>
  <w:style w:type="paragraph" w:customStyle="1" w:styleId="CCF26279AF2D17498A51D16E8BEAA53E">
    <w:name w:val="CCF26279AF2D17498A51D16E8BEAA53E"/>
    <w:rsid w:val="00FE4446"/>
  </w:style>
  <w:style w:type="paragraph" w:customStyle="1" w:styleId="F2BB32512275FB4F90576350BF0C0C4A">
    <w:name w:val="F2BB32512275FB4F90576350BF0C0C4A"/>
    <w:rsid w:val="00FE4446"/>
  </w:style>
  <w:style w:type="paragraph" w:customStyle="1" w:styleId="5DB7B0F75C846843AB0CF53CAC5E31F9">
    <w:name w:val="5DB7B0F75C846843AB0CF53CAC5E31F9"/>
    <w:rsid w:val="00FE4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Spring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6A37D-BF48-F64A-9D29-A81693FC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348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Eskimo Farm</dc:title>
  <dc:subject/>
  <dc:creator>Shruti Ramesh, Prachi Shukla, Miguel A. Yanez </dc:creator>
  <cp:keywords/>
  <dc:description/>
  <cp:lastModifiedBy>Big Foot</cp:lastModifiedBy>
  <cp:revision>4</cp:revision>
  <dcterms:created xsi:type="dcterms:W3CDTF">2015-05-07T17:25:00Z</dcterms:created>
  <dcterms:modified xsi:type="dcterms:W3CDTF">2015-05-07T19:47:00Z</dcterms:modified>
</cp:coreProperties>
</file>