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87861" w14:textId="77777777" w:rsidR="009E352C" w:rsidRPr="00FA47A6" w:rsidRDefault="00AA76A1" w:rsidP="009E352C">
      <w:pPr>
        <w:jc w:val="center"/>
        <w:rPr>
          <w:rFonts w:ascii="Arial Black" w:hAnsi="Arial Black"/>
          <w:b/>
          <w:bCs/>
          <w:color w:val="250599"/>
          <w:sz w:val="96"/>
          <w:szCs w:val="96"/>
        </w:rPr>
      </w:pPr>
      <w:r w:rsidRPr="00FA47A6">
        <w:rPr>
          <w:rFonts w:ascii="Arial Black" w:hAnsi="Arial Black"/>
          <w:b/>
          <w:bCs/>
          <w:color w:val="250599"/>
          <w:sz w:val="96"/>
          <w:szCs w:val="96"/>
        </w:rPr>
        <w:t>VITyarthi</w:t>
      </w:r>
    </w:p>
    <w:p w14:paraId="3876132D" w14:textId="7C784E45" w:rsidR="009E352C" w:rsidRPr="00FA47A6" w:rsidRDefault="00AA76A1" w:rsidP="009E352C">
      <w:pPr>
        <w:jc w:val="center"/>
        <w:rPr>
          <w:rFonts w:ascii="Bahnschrift" w:hAnsi="Bahnschrift"/>
          <w:b/>
          <w:bCs/>
          <w:color w:val="C00000"/>
          <w:sz w:val="66"/>
          <w:szCs w:val="66"/>
        </w:rPr>
      </w:pPr>
      <w:r w:rsidRPr="00FA47A6">
        <w:rPr>
          <w:rFonts w:ascii="Bahnschrift" w:hAnsi="Bahnschrift"/>
          <w:b/>
          <w:bCs/>
          <w:color w:val="C00000"/>
          <w:sz w:val="66"/>
          <w:szCs w:val="66"/>
        </w:rPr>
        <w:t>Build Your Own Project</w:t>
      </w:r>
      <w:r w:rsidRPr="00FA47A6">
        <w:rPr>
          <w:rFonts w:ascii="Bahnschrift" w:hAnsi="Bahnschrift"/>
          <w:color w:val="C00000"/>
          <w:sz w:val="66"/>
          <w:szCs w:val="66"/>
        </w:rPr>
        <w:br/>
      </w:r>
      <w:r w:rsidRPr="00FA47A6">
        <w:rPr>
          <w:rFonts w:ascii="Bahnschrift" w:hAnsi="Bahnschrift"/>
          <w:b/>
          <w:bCs/>
          <w:color w:val="C00000"/>
          <w:sz w:val="66"/>
          <w:szCs w:val="66"/>
        </w:rPr>
        <w:t>Course Project Report</w:t>
      </w:r>
    </w:p>
    <w:p w14:paraId="34ABC04E" w14:textId="77777777" w:rsidR="00216199" w:rsidRDefault="00AA76A1" w:rsidP="00590256">
      <w:pPr>
        <w:jc w:val="center"/>
        <w:rPr>
          <w:sz w:val="54"/>
          <w:szCs w:val="54"/>
        </w:rPr>
      </w:pPr>
      <w:r w:rsidRPr="00AF64DE">
        <w:rPr>
          <w:rFonts w:ascii="Arial Black" w:hAnsi="Arial Black"/>
          <w:b/>
          <w:bCs/>
          <w:sz w:val="54"/>
          <w:szCs w:val="54"/>
          <w:u w:val="single"/>
        </w:rPr>
        <w:t>Project Title:</w:t>
      </w:r>
      <w:r w:rsidRPr="00AF64DE">
        <w:rPr>
          <w:sz w:val="54"/>
          <w:szCs w:val="54"/>
        </w:rPr>
        <w:t xml:space="preserve"> </w:t>
      </w:r>
      <w:r w:rsidR="00216199">
        <w:rPr>
          <w:i/>
          <w:iCs/>
          <w:sz w:val="54"/>
          <w:szCs w:val="54"/>
        </w:rPr>
        <w:t>Travel and Packing Assistance</w:t>
      </w:r>
    </w:p>
    <w:p w14:paraId="587CE968" w14:textId="2AF92058" w:rsidR="00AE41B6" w:rsidRDefault="00AA76A1" w:rsidP="00590256">
      <w:pPr>
        <w:jc w:val="center"/>
        <w:rPr>
          <w:i/>
          <w:iCs/>
          <w:sz w:val="54"/>
          <w:szCs w:val="54"/>
        </w:rPr>
      </w:pPr>
      <w:r w:rsidRPr="00AF64DE">
        <w:rPr>
          <w:rFonts w:ascii="Arial Black" w:hAnsi="Arial Black"/>
          <w:b/>
          <w:bCs/>
          <w:sz w:val="54"/>
          <w:szCs w:val="54"/>
          <w:u w:val="single"/>
        </w:rPr>
        <w:t>Submitted By:</w:t>
      </w:r>
      <w:r w:rsidRPr="00AF64DE">
        <w:rPr>
          <w:sz w:val="54"/>
          <w:szCs w:val="54"/>
        </w:rPr>
        <w:t xml:space="preserve"> </w:t>
      </w:r>
      <w:r w:rsidR="00216199">
        <w:rPr>
          <w:sz w:val="54"/>
          <w:szCs w:val="54"/>
        </w:rPr>
        <w:t xml:space="preserve">    </w:t>
      </w:r>
      <w:r w:rsidR="00EF587F">
        <w:rPr>
          <w:i/>
          <w:iCs/>
          <w:sz w:val="54"/>
          <w:szCs w:val="54"/>
        </w:rPr>
        <w:t>Mayank Agrawal</w:t>
      </w:r>
      <w:r w:rsidRPr="00AF64DE">
        <w:rPr>
          <w:sz w:val="54"/>
          <w:szCs w:val="54"/>
        </w:rPr>
        <w:br/>
      </w:r>
      <w:r w:rsidRPr="00AF64DE">
        <w:rPr>
          <w:rFonts w:ascii="Arial Black" w:hAnsi="Arial Black"/>
          <w:b/>
          <w:bCs/>
          <w:sz w:val="54"/>
          <w:szCs w:val="54"/>
          <w:u w:val="single"/>
        </w:rPr>
        <w:t>Registration Number:</w:t>
      </w:r>
      <w:r w:rsidRPr="00AF64DE">
        <w:rPr>
          <w:sz w:val="54"/>
          <w:szCs w:val="54"/>
        </w:rPr>
        <w:t xml:space="preserve"> </w:t>
      </w:r>
      <w:r w:rsidR="00C3221A" w:rsidRPr="00AF64DE">
        <w:rPr>
          <w:i/>
          <w:iCs/>
          <w:sz w:val="54"/>
          <w:szCs w:val="54"/>
        </w:rPr>
        <w:t>25B</w:t>
      </w:r>
      <w:r w:rsidR="00EF587F">
        <w:rPr>
          <w:i/>
          <w:iCs/>
          <w:sz w:val="54"/>
          <w:szCs w:val="54"/>
        </w:rPr>
        <w:t>SA10105</w:t>
      </w:r>
      <w:r w:rsidRPr="00AF64DE">
        <w:rPr>
          <w:sz w:val="54"/>
          <w:szCs w:val="54"/>
        </w:rPr>
        <w:br/>
      </w:r>
      <w:r w:rsidRPr="00AF64DE">
        <w:rPr>
          <w:rFonts w:ascii="Arial Black" w:hAnsi="Arial Black"/>
          <w:b/>
          <w:bCs/>
          <w:sz w:val="54"/>
          <w:szCs w:val="54"/>
          <w:u w:val="single"/>
        </w:rPr>
        <w:t>Program:</w:t>
      </w:r>
      <w:r w:rsidRPr="00AF64DE">
        <w:rPr>
          <w:sz w:val="54"/>
          <w:szCs w:val="54"/>
        </w:rPr>
        <w:t xml:space="preserve"> </w:t>
      </w:r>
      <w:r w:rsidR="00EF587F">
        <w:rPr>
          <w:i/>
          <w:iCs/>
          <w:sz w:val="54"/>
          <w:szCs w:val="54"/>
        </w:rPr>
        <w:t>Cloud Computing</w:t>
      </w:r>
      <w:r w:rsidRPr="00AF64DE">
        <w:rPr>
          <w:sz w:val="54"/>
          <w:szCs w:val="54"/>
        </w:rPr>
        <w:br/>
      </w:r>
      <w:r w:rsidRPr="00AF64DE">
        <w:rPr>
          <w:rFonts w:ascii="Arial Black" w:hAnsi="Arial Black"/>
          <w:b/>
          <w:bCs/>
          <w:sz w:val="54"/>
          <w:szCs w:val="54"/>
          <w:u w:val="single"/>
        </w:rPr>
        <w:t>Course Code:</w:t>
      </w:r>
      <w:r w:rsidRPr="00AF64DE">
        <w:rPr>
          <w:sz w:val="54"/>
          <w:szCs w:val="54"/>
        </w:rPr>
        <w:t xml:space="preserve"> </w:t>
      </w:r>
      <w:r w:rsidR="00052CE3" w:rsidRPr="00AF64DE">
        <w:rPr>
          <w:i/>
          <w:iCs/>
          <w:sz w:val="54"/>
          <w:szCs w:val="54"/>
        </w:rPr>
        <w:t>CS</w:t>
      </w:r>
      <w:r w:rsidR="00216199">
        <w:rPr>
          <w:i/>
          <w:iCs/>
          <w:sz w:val="54"/>
          <w:szCs w:val="54"/>
        </w:rPr>
        <w:t>A2001</w:t>
      </w:r>
      <w:r w:rsidRPr="00AF64DE">
        <w:rPr>
          <w:sz w:val="54"/>
          <w:szCs w:val="54"/>
        </w:rPr>
        <w:br/>
      </w:r>
      <w:r w:rsidRPr="00AF64DE">
        <w:rPr>
          <w:rFonts w:ascii="Arial Black" w:hAnsi="Arial Black"/>
          <w:b/>
          <w:bCs/>
          <w:sz w:val="54"/>
          <w:szCs w:val="54"/>
          <w:u w:val="single"/>
        </w:rPr>
        <w:t>Course Name:</w:t>
      </w:r>
      <w:r w:rsidRPr="00AF64DE">
        <w:rPr>
          <w:sz w:val="54"/>
          <w:szCs w:val="54"/>
        </w:rPr>
        <w:t xml:space="preserve"> </w:t>
      </w:r>
      <w:r w:rsidR="00216199">
        <w:rPr>
          <w:i/>
          <w:iCs/>
          <w:sz w:val="54"/>
          <w:szCs w:val="54"/>
        </w:rPr>
        <w:t>Fundamentals In AI and ML</w:t>
      </w:r>
      <w:r w:rsidRPr="00AF64DE">
        <w:rPr>
          <w:sz w:val="54"/>
          <w:szCs w:val="54"/>
        </w:rPr>
        <w:br/>
      </w:r>
      <w:r w:rsidRPr="00AF64DE">
        <w:rPr>
          <w:rFonts w:ascii="Arial Black" w:hAnsi="Arial Black"/>
          <w:b/>
          <w:bCs/>
          <w:sz w:val="54"/>
          <w:szCs w:val="54"/>
          <w:u w:val="single"/>
        </w:rPr>
        <w:t>Faculty:</w:t>
      </w:r>
      <w:r w:rsidRPr="00AF64DE">
        <w:rPr>
          <w:sz w:val="54"/>
          <w:szCs w:val="54"/>
        </w:rPr>
        <w:t xml:space="preserve"> </w:t>
      </w:r>
      <w:r w:rsidR="00EF587F">
        <w:rPr>
          <w:sz w:val="54"/>
          <w:szCs w:val="54"/>
        </w:rPr>
        <w:t>Rakesh</w:t>
      </w:r>
      <w:r w:rsidRPr="00AF64DE">
        <w:rPr>
          <w:sz w:val="54"/>
          <w:szCs w:val="54"/>
        </w:rPr>
        <w:br/>
      </w:r>
      <w:r w:rsidRPr="00AF64DE">
        <w:rPr>
          <w:rFonts w:ascii="Arial Black" w:hAnsi="Arial Black"/>
          <w:b/>
          <w:bCs/>
          <w:sz w:val="54"/>
          <w:szCs w:val="54"/>
          <w:u w:val="single"/>
        </w:rPr>
        <w:t>Institution:</w:t>
      </w:r>
      <w:r w:rsidRPr="00AF64DE">
        <w:rPr>
          <w:sz w:val="54"/>
          <w:szCs w:val="54"/>
        </w:rPr>
        <w:t xml:space="preserve"> </w:t>
      </w:r>
      <w:r w:rsidRPr="00AF64DE">
        <w:rPr>
          <w:i/>
          <w:iCs/>
          <w:sz w:val="54"/>
          <w:szCs w:val="54"/>
        </w:rPr>
        <w:t>Vellore Institute of Technology</w:t>
      </w:r>
      <w:r w:rsidR="00AC6C03" w:rsidRPr="00AF64DE">
        <w:rPr>
          <w:i/>
          <w:iCs/>
          <w:sz w:val="54"/>
          <w:szCs w:val="54"/>
        </w:rPr>
        <w:t>, Bhopal</w:t>
      </w:r>
      <w:r w:rsidRPr="00AF64DE">
        <w:rPr>
          <w:sz w:val="54"/>
          <w:szCs w:val="54"/>
        </w:rPr>
        <w:br/>
      </w:r>
      <w:r w:rsidRPr="00AF64DE">
        <w:rPr>
          <w:rFonts w:ascii="Arial Black" w:hAnsi="Arial Black"/>
          <w:b/>
          <w:bCs/>
          <w:sz w:val="54"/>
          <w:szCs w:val="54"/>
          <w:u w:val="single"/>
        </w:rPr>
        <w:t>Academic Year:</w:t>
      </w:r>
      <w:r w:rsidRPr="00AF64DE">
        <w:rPr>
          <w:sz w:val="54"/>
          <w:szCs w:val="54"/>
        </w:rPr>
        <w:t xml:space="preserve"> </w:t>
      </w:r>
      <w:r w:rsidRPr="00AF64DE">
        <w:rPr>
          <w:i/>
          <w:iCs/>
          <w:sz w:val="54"/>
          <w:szCs w:val="54"/>
        </w:rPr>
        <w:t>20</w:t>
      </w:r>
      <w:r w:rsidR="00AE41B6" w:rsidRPr="00AF64DE">
        <w:rPr>
          <w:i/>
          <w:iCs/>
          <w:sz w:val="54"/>
          <w:szCs w:val="54"/>
        </w:rPr>
        <w:t>25-29</w:t>
      </w:r>
    </w:p>
    <w:p w14:paraId="17378512" w14:textId="77777777" w:rsidR="00216199" w:rsidRPr="00AF64DE" w:rsidRDefault="00216199" w:rsidP="00590256">
      <w:pPr>
        <w:jc w:val="center"/>
        <w:rPr>
          <w:i/>
          <w:iCs/>
          <w:sz w:val="54"/>
          <w:szCs w:val="54"/>
        </w:rPr>
      </w:pPr>
    </w:p>
    <w:p w14:paraId="3AD0E9FD" w14:textId="77777777" w:rsidR="001A6E32" w:rsidRDefault="001A6E32" w:rsidP="001E100B">
      <w:pPr>
        <w:rPr>
          <w:rFonts w:ascii="Arial Black" w:hAnsi="Arial Black"/>
          <w:b/>
          <w:bCs/>
          <w:color w:val="2F5496" w:themeColor="accent1" w:themeShade="BF"/>
          <w:sz w:val="72"/>
          <w:szCs w:val="72"/>
          <w:u w:val="single"/>
        </w:rPr>
      </w:pPr>
    </w:p>
    <w:p w14:paraId="7031BEF0" w14:textId="796DEA5E" w:rsidR="00CF6ADD" w:rsidRPr="00CF6ADD" w:rsidRDefault="00CF6ADD" w:rsidP="00AD0E94">
      <w:pPr>
        <w:jc w:val="center"/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</w:pPr>
      <w:r w:rsidRPr="00CF6ADD"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  <w:lastRenderedPageBreak/>
        <w:t>Introduction</w:t>
      </w:r>
    </w:p>
    <w:p w14:paraId="613031BC" w14:textId="7A59DC06" w:rsidR="00390986" w:rsidRPr="00216199" w:rsidRDefault="00216199" w:rsidP="00C873AE">
      <w:pPr>
        <w:rPr>
          <w:sz w:val="52"/>
          <w:szCs w:val="52"/>
          <w:lang w:val="en-US"/>
        </w:rPr>
      </w:pPr>
      <w:r w:rsidRPr="00216199">
        <w:rPr>
          <w:sz w:val="52"/>
          <w:szCs w:val="52"/>
          <w:lang w:val="en-US"/>
        </w:rPr>
        <w:t>Travel planning often becomes stressful, especially when determining what to pack. The Smart Travel &amp; Packing Assistant aims to simplify this process by generating a personalized packing list based on destination, duration, weather, and travel purpose. The system also provides relevant travel tips and allows users to track packed and pending items.</w:t>
      </w:r>
    </w:p>
    <w:p w14:paraId="2ECF3DD6" w14:textId="77777777" w:rsidR="00F5249C" w:rsidRPr="00F5249C" w:rsidRDefault="00F5249C" w:rsidP="00F5249C">
      <w:pPr>
        <w:jc w:val="center"/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</w:pPr>
      <w:r w:rsidRPr="00F5249C"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  <w:t>Problem Statement</w:t>
      </w:r>
    </w:p>
    <w:p w14:paraId="640F96FB" w14:textId="77777777" w:rsidR="00216199" w:rsidRPr="00216199" w:rsidRDefault="00216199" w:rsidP="00216199">
      <w:pPr>
        <w:rPr>
          <w:sz w:val="52"/>
          <w:szCs w:val="52"/>
          <w:lang w:val="en-US"/>
        </w:rPr>
      </w:pPr>
      <w:r w:rsidRPr="00216199">
        <w:rPr>
          <w:sz w:val="52"/>
          <w:szCs w:val="52"/>
          <w:lang w:val="en-US"/>
        </w:rPr>
        <w:t>People frequently struggle with packing efficiently, leading to forgotten essentials or overpacking. There is a need for an intelligent, customizable, and user-friendly digital assistant that provides tailored packing suggestions along with useful travel guidance.</w:t>
      </w:r>
    </w:p>
    <w:p w14:paraId="001EE444" w14:textId="7BBBD957" w:rsidR="00EC40B5" w:rsidRPr="00561781" w:rsidRDefault="00EC40B5" w:rsidP="00561781">
      <w:pPr>
        <w:jc w:val="center"/>
        <w:rPr>
          <w:rFonts w:ascii="Arial Black" w:hAnsi="Arial Black"/>
          <w:b/>
          <w:bCs/>
          <w:color w:val="2F5496" w:themeColor="accent1" w:themeShade="BF"/>
          <w:sz w:val="72"/>
          <w:szCs w:val="72"/>
          <w:u w:val="single"/>
        </w:rPr>
      </w:pPr>
      <w:r w:rsidRPr="00EC40B5">
        <w:rPr>
          <w:rFonts w:ascii="Arial Black" w:hAnsi="Arial Black"/>
          <w:b/>
          <w:bCs/>
          <w:color w:val="2F5496" w:themeColor="accent1" w:themeShade="BF"/>
          <w:sz w:val="72"/>
          <w:szCs w:val="72"/>
          <w:u w:val="single"/>
        </w:rPr>
        <w:t>Objectives</w:t>
      </w:r>
    </w:p>
    <w:p w14:paraId="1D295215" w14:textId="000B1AE8" w:rsidR="00561781" w:rsidRPr="00561781" w:rsidRDefault="00561781" w:rsidP="00561781">
      <w:pPr>
        <w:rPr>
          <w:sz w:val="44"/>
          <w:szCs w:val="44"/>
        </w:rPr>
      </w:pPr>
    </w:p>
    <w:p w14:paraId="3B54678E" w14:textId="1757C6F1" w:rsidR="00216199" w:rsidRPr="00216199" w:rsidRDefault="00216199" w:rsidP="00216199">
      <w:pPr>
        <w:rPr>
          <w:sz w:val="44"/>
          <w:szCs w:val="44"/>
        </w:rPr>
      </w:pPr>
      <w:r w:rsidRPr="00216199">
        <w:rPr>
          <w:sz w:val="44"/>
          <w:szCs w:val="44"/>
        </w:rPr>
        <w:t>objectives for the Smart Travel &amp; Packing Assistant project:</w:t>
      </w:r>
    </w:p>
    <w:p w14:paraId="43F89772" w14:textId="692F3C73" w:rsidR="00216199" w:rsidRPr="00216199" w:rsidRDefault="00216199" w:rsidP="00216199">
      <w:pPr>
        <w:pStyle w:val="ListParagraph"/>
        <w:numPr>
          <w:ilvl w:val="0"/>
          <w:numId w:val="30"/>
        </w:numPr>
        <w:rPr>
          <w:sz w:val="44"/>
          <w:szCs w:val="44"/>
        </w:rPr>
      </w:pPr>
      <w:r w:rsidRPr="00216199">
        <w:rPr>
          <w:sz w:val="44"/>
          <w:szCs w:val="44"/>
        </w:rPr>
        <w:lastRenderedPageBreak/>
        <w:t>To generate a personalized packing list based on destination, trip duration, weather, and travel type.</w:t>
      </w:r>
    </w:p>
    <w:p w14:paraId="73A44218" w14:textId="0D9F8AD0" w:rsidR="00216199" w:rsidRPr="00216199" w:rsidRDefault="00216199" w:rsidP="00216199">
      <w:pPr>
        <w:pStyle w:val="ListParagraph"/>
        <w:numPr>
          <w:ilvl w:val="0"/>
          <w:numId w:val="30"/>
        </w:numPr>
        <w:rPr>
          <w:sz w:val="44"/>
          <w:szCs w:val="44"/>
        </w:rPr>
      </w:pPr>
      <w:r w:rsidRPr="00216199">
        <w:rPr>
          <w:sz w:val="44"/>
          <w:szCs w:val="44"/>
        </w:rPr>
        <w:t>To organize packing items into clear categories for better usability and planning.</w:t>
      </w:r>
    </w:p>
    <w:p w14:paraId="35343C96" w14:textId="6057043D" w:rsidR="00216199" w:rsidRPr="00216199" w:rsidRDefault="00216199" w:rsidP="00216199">
      <w:pPr>
        <w:pStyle w:val="ListParagraph"/>
        <w:numPr>
          <w:ilvl w:val="0"/>
          <w:numId w:val="30"/>
        </w:numPr>
        <w:rPr>
          <w:sz w:val="44"/>
          <w:szCs w:val="44"/>
        </w:rPr>
      </w:pPr>
      <w:r w:rsidRPr="00216199">
        <w:rPr>
          <w:sz w:val="44"/>
          <w:szCs w:val="44"/>
        </w:rPr>
        <w:t>To provide weather-specific and activity-based recommendations to ensure preparedness.</w:t>
      </w:r>
    </w:p>
    <w:p w14:paraId="4E463F1B" w14:textId="74A162EC" w:rsidR="00216199" w:rsidRPr="00216199" w:rsidRDefault="00216199" w:rsidP="00216199">
      <w:pPr>
        <w:pStyle w:val="ListParagraph"/>
        <w:numPr>
          <w:ilvl w:val="0"/>
          <w:numId w:val="30"/>
        </w:numPr>
        <w:rPr>
          <w:sz w:val="44"/>
          <w:szCs w:val="44"/>
        </w:rPr>
      </w:pPr>
      <w:r w:rsidRPr="00216199">
        <w:rPr>
          <w:sz w:val="44"/>
          <w:szCs w:val="44"/>
        </w:rPr>
        <w:t>To offer interactive item-tracking by allowing users to mark packed and remaining items.</w:t>
      </w:r>
    </w:p>
    <w:p w14:paraId="43702B4E" w14:textId="53C157A0" w:rsidR="00216199" w:rsidRPr="00216199" w:rsidRDefault="00216199" w:rsidP="00216199">
      <w:pPr>
        <w:pStyle w:val="ListParagraph"/>
        <w:numPr>
          <w:ilvl w:val="0"/>
          <w:numId w:val="30"/>
        </w:numPr>
        <w:rPr>
          <w:sz w:val="44"/>
          <w:szCs w:val="44"/>
        </w:rPr>
      </w:pPr>
      <w:r w:rsidRPr="00216199">
        <w:rPr>
          <w:sz w:val="44"/>
          <w:szCs w:val="44"/>
        </w:rPr>
        <w:t>To deliver relevant travel tips tailored to leisure, business, or adventure trips.</w:t>
      </w:r>
    </w:p>
    <w:p w14:paraId="1B32D5B0" w14:textId="717DDBAB" w:rsidR="00390986" w:rsidRPr="00561781" w:rsidRDefault="00216199" w:rsidP="00216199">
      <w:pPr>
        <w:pStyle w:val="ListParagraph"/>
        <w:numPr>
          <w:ilvl w:val="0"/>
          <w:numId w:val="30"/>
        </w:numPr>
        <w:rPr>
          <w:sz w:val="44"/>
          <w:szCs w:val="44"/>
        </w:rPr>
      </w:pPr>
      <w:r w:rsidRPr="00216199">
        <w:rPr>
          <w:sz w:val="44"/>
          <w:szCs w:val="44"/>
        </w:rPr>
        <w:t>To simplify travel preparation and reduce the chances of forgetting essential items</w:t>
      </w:r>
    </w:p>
    <w:p w14:paraId="43DBBC06" w14:textId="77777777" w:rsidR="0094033C" w:rsidRPr="0094033C" w:rsidRDefault="0094033C" w:rsidP="006C29BB">
      <w:pPr>
        <w:jc w:val="center"/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</w:pPr>
      <w:r w:rsidRPr="0094033C"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  <w:t>Functional Requirements</w:t>
      </w:r>
    </w:p>
    <w:p w14:paraId="118B940D" w14:textId="77777777" w:rsidR="00216199" w:rsidRPr="00216199" w:rsidRDefault="00216199" w:rsidP="00216199">
      <w:pPr>
        <w:pStyle w:val="ListParagraph"/>
        <w:numPr>
          <w:ilvl w:val="0"/>
          <w:numId w:val="5"/>
        </w:numPr>
        <w:rPr>
          <w:sz w:val="52"/>
          <w:szCs w:val="52"/>
        </w:rPr>
      </w:pPr>
      <w:r w:rsidRPr="00216199">
        <w:rPr>
          <w:sz w:val="52"/>
          <w:szCs w:val="52"/>
        </w:rPr>
        <w:t>• System shall allow users to input destination, duration, weather, and travel type.</w:t>
      </w:r>
    </w:p>
    <w:p w14:paraId="32BB7D02" w14:textId="77777777" w:rsidR="00216199" w:rsidRPr="00216199" w:rsidRDefault="00216199" w:rsidP="00216199">
      <w:pPr>
        <w:pStyle w:val="ListParagraph"/>
        <w:numPr>
          <w:ilvl w:val="0"/>
          <w:numId w:val="5"/>
        </w:numPr>
        <w:rPr>
          <w:sz w:val="52"/>
          <w:szCs w:val="52"/>
        </w:rPr>
      </w:pPr>
      <w:r w:rsidRPr="00216199">
        <w:rPr>
          <w:sz w:val="52"/>
          <w:szCs w:val="52"/>
        </w:rPr>
        <w:t>• System shall generate a categorized packing list.</w:t>
      </w:r>
    </w:p>
    <w:p w14:paraId="5DB777BD" w14:textId="77777777" w:rsidR="00216199" w:rsidRPr="00216199" w:rsidRDefault="00216199" w:rsidP="00216199">
      <w:pPr>
        <w:pStyle w:val="ListParagraph"/>
        <w:numPr>
          <w:ilvl w:val="0"/>
          <w:numId w:val="5"/>
        </w:numPr>
        <w:rPr>
          <w:sz w:val="52"/>
          <w:szCs w:val="52"/>
        </w:rPr>
      </w:pPr>
      <w:r w:rsidRPr="00216199">
        <w:rPr>
          <w:sz w:val="52"/>
          <w:szCs w:val="52"/>
        </w:rPr>
        <w:t>• System shall adjust the number of clothing items based on trip duration.</w:t>
      </w:r>
    </w:p>
    <w:p w14:paraId="62796879" w14:textId="77777777" w:rsidR="00216199" w:rsidRPr="00216199" w:rsidRDefault="00216199" w:rsidP="00216199">
      <w:pPr>
        <w:pStyle w:val="ListParagraph"/>
        <w:numPr>
          <w:ilvl w:val="0"/>
          <w:numId w:val="5"/>
        </w:numPr>
        <w:rPr>
          <w:sz w:val="52"/>
          <w:szCs w:val="52"/>
        </w:rPr>
      </w:pPr>
      <w:r w:rsidRPr="00216199">
        <w:rPr>
          <w:sz w:val="52"/>
          <w:szCs w:val="52"/>
        </w:rPr>
        <w:t>• System shall include weather-specific and activity-based items.</w:t>
      </w:r>
    </w:p>
    <w:p w14:paraId="66A9C97D" w14:textId="77777777" w:rsidR="00216199" w:rsidRPr="00216199" w:rsidRDefault="00216199" w:rsidP="00216199">
      <w:pPr>
        <w:pStyle w:val="ListParagraph"/>
        <w:numPr>
          <w:ilvl w:val="0"/>
          <w:numId w:val="5"/>
        </w:numPr>
        <w:rPr>
          <w:sz w:val="52"/>
          <w:szCs w:val="52"/>
        </w:rPr>
      </w:pPr>
      <w:r w:rsidRPr="00216199">
        <w:rPr>
          <w:sz w:val="52"/>
          <w:szCs w:val="52"/>
        </w:rPr>
        <w:lastRenderedPageBreak/>
        <w:t>• System shall allow users to mark items as packed.</w:t>
      </w:r>
    </w:p>
    <w:p w14:paraId="1AA3B0F4" w14:textId="77777777" w:rsidR="00216199" w:rsidRPr="00216199" w:rsidRDefault="00216199" w:rsidP="00216199">
      <w:pPr>
        <w:pStyle w:val="ListParagraph"/>
        <w:numPr>
          <w:ilvl w:val="0"/>
          <w:numId w:val="5"/>
        </w:numPr>
        <w:rPr>
          <w:sz w:val="52"/>
          <w:szCs w:val="52"/>
        </w:rPr>
      </w:pPr>
      <w:r w:rsidRPr="00216199">
        <w:rPr>
          <w:sz w:val="52"/>
          <w:szCs w:val="52"/>
        </w:rPr>
        <w:t>• System shall display remaining unpacked items.</w:t>
      </w:r>
    </w:p>
    <w:p w14:paraId="14C853BD" w14:textId="77777777" w:rsidR="00216199" w:rsidRPr="00216199" w:rsidRDefault="00216199" w:rsidP="00216199">
      <w:pPr>
        <w:pStyle w:val="ListParagraph"/>
        <w:numPr>
          <w:ilvl w:val="0"/>
          <w:numId w:val="5"/>
        </w:numPr>
        <w:rPr>
          <w:sz w:val="52"/>
          <w:szCs w:val="52"/>
        </w:rPr>
      </w:pPr>
      <w:r w:rsidRPr="00216199">
        <w:rPr>
          <w:sz w:val="52"/>
          <w:szCs w:val="52"/>
        </w:rPr>
        <w:t>• System shall provide travel tips based on travel type.</w:t>
      </w:r>
    </w:p>
    <w:p w14:paraId="1758732A" w14:textId="77777777" w:rsidR="005A6CA5" w:rsidRDefault="005A6CA5" w:rsidP="005A6CA5">
      <w:pPr>
        <w:rPr>
          <w:sz w:val="52"/>
          <w:szCs w:val="52"/>
        </w:rPr>
      </w:pPr>
    </w:p>
    <w:p w14:paraId="3092952D" w14:textId="77777777" w:rsidR="005A6CA5" w:rsidRDefault="005A6CA5" w:rsidP="005A6CA5">
      <w:pPr>
        <w:rPr>
          <w:sz w:val="52"/>
          <w:szCs w:val="52"/>
        </w:rPr>
      </w:pPr>
    </w:p>
    <w:p w14:paraId="60AEEE8A" w14:textId="77777777" w:rsidR="005A6CA5" w:rsidRDefault="005A6CA5" w:rsidP="005A6CA5">
      <w:pPr>
        <w:rPr>
          <w:sz w:val="52"/>
          <w:szCs w:val="52"/>
        </w:rPr>
      </w:pPr>
    </w:p>
    <w:p w14:paraId="54231A10" w14:textId="17B20275" w:rsidR="001B67A1" w:rsidRPr="00216199" w:rsidRDefault="001B67A1" w:rsidP="00216199">
      <w:pPr>
        <w:jc w:val="center"/>
        <w:rPr>
          <w:rFonts w:ascii="Arial Black" w:hAnsi="Arial Black"/>
          <w:b/>
          <w:bCs/>
          <w:color w:val="2F5496" w:themeColor="accent1" w:themeShade="BF"/>
          <w:sz w:val="60"/>
          <w:szCs w:val="60"/>
          <w:u w:val="single"/>
        </w:rPr>
      </w:pPr>
      <w:r w:rsidRPr="001B67A1">
        <w:rPr>
          <w:rFonts w:ascii="Arial Black" w:hAnsi="Arial Black"/>
          <w:b/>
          <w:bCs/>
          <w:color w:val="2F5496" w:themeColor="accent1" w:themeShade="BF"/>
          <w:sz w:val="60"/>
          <w:szCs w:val="60"/>
          <w:u w:val="single"/>
        </w:rPr>
        <w:t>Non-Functional Requirements</w:t>
      </w:r>
    </w:p>
    <w:p w14:paraId="5A78ECFD" w14:textId="77777777" w:rsidR="00216199" w:rsidRPr="00216199" w:rsidRDefault="00216199" w:rsidP="00216199">
      <w:pPr>
        <w:pStyle w:val="ListParagraph"/>
        <w:numPr>
          <w:ilvl w:val="0"/>
          <w:numId w:val="8"/>
        </w:numPr>
        <w:rPr>
          <w:sz w:val="52"/>
          <w:szCs w:val="52"/>
        </w:rPr>
      </w:pPr>
      <w:r w:rsidRPr="00216199">
        <w:rPr>
          <w:sz w:val="52"/>
          <w:szCs w:val="52"/>
        </w:rPr>
        <w:t>Usability — System must be simple and intuitive to use.</w:t>
      </w:r>
    </w:p>
    <w:p w14:paraId="6C289840" w14:textId="77777777" w:rsidR="00216199" w:rsidRPr="00216199" w:rsidRDefault="00216199" w:rsidP="00216199">
      <w:pPr>
        <w:pStyle w:val="ListParagraph"/>
        <w:numPr>
          <w:ilvl w:val="0"/>
          <w:numId w:val="8"/>
        </w:numPr>
        <w:rPr>
          <w:sz w:val="52"/>
          <w:szCs w:val="52"/>
        </w:rPr>
      </w:pPr>
      <w:r w:rsidRPr="00216199">
        <w:rPr>
          <w:sz w:val="52"/>
          <w:szCs w:val="52"/>
        </w:rPr>
        <w:t>• Performance — Must respond instantly to user inputs.</w:t>
      </w:r>
    </w:p>
    <w:p w14:paraId="6C65B021" w14:textId="77777777" w:rsidR="00216199" w:rsidRPr="00216199" w:rsidRDefault="00216199" w:rsidP="00216199">
      <w:pPr>
        <w:pStyle w:val="ListParagraph"/>
        <w:numPr>
          <w:ilvl w:val="0"/>
          <w:numId w:val="8"/>
        </w:numPr>
        <w:rPr>
          <w:sz w:val="52"/>
          <w:szCs w:val="52"/>
        </w:rPr>
      </w:pPr>
      <w:r w:rsidRPr="00216199">
        <w:rPr>
          <w:sz w:val="52"/>
          <w:szCs w:val="52"/>
        </w:rPr>
        <w:t>• Maintainability — Code should be modular and easy to update.</w:t>
      </w:r>
    </w:p>
    <w:p w14:paraId="1422DCF3" w14:textId="77777777" w:rsidR="00216199" w:rsidRPr="00216199" w:rsidRDefault="00216199" w:rsidP="00216199">
      <w:pPr>
        <w:pStyle w:val="ListParagraph"/>
        <w:numPr>
          <w:ilvl w:val="0"/>
          <w:numId w:val="8"/>
        </w:numPr>
        <w:rPr>
          <w:sz w:val="52"/>
          <w:szCs w:val="52"/>
        </w:rPr>
      </w:pPr>
      <w:r w:rsidRPr="00216199">
        <w:rPr>
          <w:sz w:val="52"/>
          <w:szCs w:val="52"/>
        </w:rPr>
        <w:t>• Reliability — Output must be accurate and consistent.</w:t>
      </w:r>
    </w:p>
    <w:p w14:paraId="18830C9A" w14:textId="77777777" w:rsidR="00216199" w:rsidRPr="00216199" w:rsidRDefault="00216199" w:rsidP="00216199">
      <w:pPr>
        <w:pStyle w:val="ListParagraph"/>
        <w:numPr>
          <w:ilvl w:val="0"/>
          <w:numId w:val="8"/>
        </w:numPr>
        <w:rPr>
          <w:sz w:val="52"/>
          <w:szCs w:val="52"/>
        </w:rPr>
      </w:pPr>
      <w:r w:rsidRPr="00216199">
        <w:rPr>
          <w:sz w:val="52"/>
          <w:szCs w:val="52"/>
        </w:rPr>
        <w:lastRenderedPageBreak/>
        <w:t>• Portability — Should run on any system with Python installed.</w:t>
      </w:r>
    </w:p>
    <w:p w14:paraId="057EA128" w14:textId="77777777" w:rsidR="00D60EA3" w:rsidRDefault="00D60EA3" w:rsidP="00D60EA3">
      <w:pPr>
        <w:rPr>
          <w:sz w:val="52"/>
          <w:szCs w:val="52"/>
        </w:rPr>
      </w:pPr>
    </w:p>
    <w:p w14:paraId="245E4791" w14:textId="77777777" w:rsidR="00253351" w:rsidRPr="00A95305" w:rsidRDefault="00253351" w:rsidP="00A27862">
      <w:pPr>
        <w:jc w:val="center"/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</w:pPr>
      <w:r w:rsidRPr="00A95305"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  <w:t>System Architecture</w:t>
      </w:r>
    </w:p>
    <w:p w14:paraId="6BAA843F" w14:textId="6DD9BDB4" w:rsidR="0043068C" w:rsidRPr="00216199" w:rsidRDefault="00216199" w:rsidP="00216199">
      <w:pPr>
        <w:pStyle w:val="ListParagraph"/>
        <w:numPr>
          <w:ilvl w:val="0"/>
          <w:numId w:val="17"/>
        </w:numPr>
        <w:rPr>
          <w:sz w:val="52"/>
          <w:szCs w:val="52"/>
        </w:rPr>
      </w:pPr>
      <w:r w:rsidRPr="00216199">
        <w:rPr>
          <w:sz w:val="52"/>
          <w:szCs w:val="52"/>
        </w:rPr>
        <w:t>The system follows a simple modular architecture:</w:t>
      </w:r>
      <w:r w:rsidRPr="00216199">
        <w:rPr>
          <w:sz w:val="52"/>
          <w:szCs w:val="52"/>
        </w:rPr>
        <w:br/>
        <w:t>• packing_data.py — Stores packing categories, weather items, and tips.</w:t>
      </w:r>
      <w:r w:rsidRPr="00216199">
        <w:rPr>
          <w:sz w:val="52"/>
          <w:szCs w:val="52"/>
        </w:rPr>
        <w:br/>
        <w:t>• main.py — Handles user interaction, list generation, and output display.</w:t>
      </w:r>
      <w:r w:rsidRPr="00216199">
        <w:rPr>
          <w:sz w:val="52"/>
          <w:szCs w:val="52"/>
        </w:rPr>
        <w:br/>
        <w:t>Data flows from user input to decision logic, which then produces the final packing list.</w:t>
      </w:r>
    </w:p>
    <w:p w14:paraId="55C8B40E" w14:textId="6826951B" w:rsidR="00483CD8" w:rsidRDefault="008831BB" w:rsidP="008831BB">
      <w:pPr>
        <w:tabs>
          <w:tab w:val="center" w:pos="5457"/>
        </w:tabs>
        <w:rPr>
          <w:sz w:val="52"/>
          <w:szCs w:val="52"/>
        </w:rPr>
      </w:pPr>
      <w:r>
        <w:rPr>
          <w:sz w:val="52"/>
          <w:szCs w:val="52"/>
        </w:rPr>
        <w:tab/>
        <w:t xml:space="preserve"> </w:t>
      </w:r>
    </w:p>
    <w:p w14:paraId="3B84D6DC" w14:textId="2C90EBDE" w:rsidR="00CA7E17" w:rsidRDefault="00CA7E17" w:rsidP="00F80C80">
      <w:pPr>
        <w:tabs>
          <w:tab w:val="center" w:pos="5457"/>
        </w:tabs>
        <w:jc w:val="center"/>
        <w:rPr>
          <w:rFonts w:ascii="Arial Black" w:hAnsi="Arial Black"/>
          <w:color w:val="2F5496" w:themeColor="accent1" w:themeShade="BF"/>
          <w:sz w:val="68"/>
          <w:szCs w:val="68"/>
          <w:u w:val="single"/>
        </w:rPr>
      </w:pPr>
      <w:r w:rsidRPr="00BC5401">
        <w:rPr>
          <w:rFonts w:ascii="Arial Black" w:hAnsi="Arial Black"/>
          <w:color w:val="2F5496" w:themeColor="accent1" w:themeShade="BF"/>
          <w:sz w:val="72"/>
          <w:szCs w:val="72"/>
          <w:u w:val="single"/>
        </w:rPr>
        <w:t>D</w:t>
      </w:r>
      <w:r w:rsidR="00BC5401" w:rsidRPr="00BC5401">
        <w:rPr>
          <w:rFonts w:ascii="Arial Black" w:hAnsi="Arial Black"/>
          <w:color w:val="2F5496" w:themeColor="accent1" w:themeShade="BF"/>
          <w:sz w:val="72"/>
          <w:szCs w:val="72"/>
          <w:u w:val="single"/>
        </w:rPr>
        <w:t>esign Diagrams</w:t>
      </w:r>
    </w:p>
    <w:p w14:paraId="58ABB120" w14:textId="4EB5747F" w:rsidR="00483CD8" w:rsidRPr="00BC5401" w:rsidRDefault="00B7096A" w:rsidP="00F80C80">
      <w:pPr>
        <w:tabs>
          <w:tab w:val="center" w:pos="5457"/>
        </w:tabs>
        <w:jc w:val="center"/>
        <w:rPr>
          <w:rFonts w:ascii="Arial Black" w:hAnsi="Arial Black"/>
          <w:color w:val="2F5496" w:themeColor="accent1" w:themeShade="BF"/>
          <w:sz w:val="52"/>
          <w:szCs w:val="52"/>
          <w:u w:val="single"/>
        </w:rPr>
      </w:pPr>
      <w:r>
        <w:rPr>
          <w:rFonts w:ascii="Arial Black" w:hAnsi="Arial Black"/>
          <w:noProof/>
          <w:sz w:val="68"/>
          <w:szCs w:val="68"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440FCD8C" wp14:editId="6DAC4169">
            <wp:simplePos x="0" y="0"/>
            <wp:positionH relativeFrom="column">
              <wp:posOffset>20955</wp:posOffset>
            </wp:positionH>
            <wp:positionV relativeFrom="paragraph">
              <wp:posOffset>625475</wp:posOffset>
            </wp:positionV>
            <wp:extent cx="6891655" cy="2501900"/>
            <wp:effectExtent l="38100" t="0" r="80645" b="0"/>
            <wp:wrapThrough wrapText="bothSides">
              <wp:wrapPolygon edited="0">
                <wp:start x="8837" y="4276"/>
                <wp:lineTo x="8837" y="9704"/>
                <wp:lineTo x="-119" y="9868"/>
                <wp:lineTo x="-119" y="17269"/>
                <wp:lineTo x="21733" y="17269"/>
                <wp:lineTo x="21793" y="11184"/>
                <wp:lineTo x="19047" y="10526"/>
                <wp:lineTo x="10926" y="9868"/>
                <wp:lineTo x="12240" y="9868"/>
                <wp:lineTo x="12837" y="9046"/>
                <wp:lineTo x="12777" y="4276"/>
                <wp:lineTo x="8837" y="4276"/>
              </wp:wrapPolygon>
            </wp:wrapThrough>
            <wp:docPr id="1694647047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V relativeFrom="margin">
              <wp14:pctHeight>0</wp14:pctHeight>
            </wp14:sizeRelV>
          </wp:anchor>
        </w:drawing>
      </w:r>
      <w:r w:rsidR="00BC5401">
        <w:rPr>
          <w:rFonts w:ascii="Arial Black" w:hAnsi="Arial Black"/>
          <w:color w:val="2F5496" w:themeColor="accent1" w:themeShade="BF"/>
          <w:sz w:val="52"/>
          <w:szCs w:val="52"/>
          <w:u w:val="single"/>
        </w:rPr>
        <w:t xml:space="preserve">1. </w:t>
      </w:r>
      <w:r w:rsidR="00F80C80" w:rsidRPr="00BC5401">
        <w:rPr>
          <w:rFonts w:ascii="Arial Black" w:hAnsi="Arial Black"/>
          <w:color w:val="2F5496" w:themeColor="accent1" w:themeShade="BF"/>
          <w:sz w:val="52"/>
          <w:szCs w:val="52"/>
          <w:u w:val="single"/>
        </w:rPr>
        <w:t>Use Case Diagram</w:t>
      </w:r>
    </w:p>
    <w:p w14:paraId="726DDA38" w14:textId="4D54A948" w:rsidR="00F80C80" w:rsidRDefault="00F80C80" w:rsidP="00F80C80">
      <w:pPr>
        <w:tabs>
          <w:tab w:val="center" w:pos="5457"/>
        </w:tabs>
        <w:rPr>
          <w:rFonts w:ascii="Arial Black" w:hAnsi="Arial Black"/>
          <w:sz w:val="68"/>
          <w:szCs w:val="68"/>
          <w:u w:val="single"/>
        </w:rPr>
      </w:pPr>
    </w:p>
    <w:p w14:paraId="0CCB8D6E" w14:textId="77777777" w:rsidR="00B7096A" w:rsidRDefault="00B7096A" w:rsidP="00F80C80">
      <w:pPr>
        <w:tabs>
          <w:tab w:val="center" w:pos="5457"/>
        </w:tabs>
        <w:rPr>
          <w:rFonts w:ascii="Arial Black" w:hAnsi="Arial Black"/>
          <w:sz w:val="68"/>
          <w:szCs w:val="68"/>
          <w:u w:val="single"/>
        </w:rPr>
      </w:pPr>
    </w:p>
    <w:p w14:paraId="6F305F25" w14:textId="173CFD8A" w:rsidR="00D07C2E" w:rsidRPr="00F9723C" w:rsidRDefault="00774B5B" w:rsidP="00F9723C">
      <w:pPr>
        <w:tabs>
          <w:tab w:val="center" w:pos="5457"/>
        </w:tabs>
        <w:jc w:val="center"/>
        <w:rPr>
          <w:rFonts w:ascii="Arial Black" w:hAnsi="Arial Black"/>
          <w:color w:val="2F5496" w:themeColor="accent1" w:themeShade="BF"/>
          <w:sz w:val="52"/>
          <w:szCs w:val="52"/>
          <w:u w:val="single"/>
        </w:rPr>
      </w:pPr>
      <w:r w:rsidRPr="00D07C2E">
        <w:rPr>
          <w:rFonts w:ascii="Arial Black" w:hAnsi="Arial Black"/>
          <w:color w:val="2F5496" w:themeColor="accent1" w:themeShade="BF"/>
          <w:sz w:val="52"/>
          <w:szCs w:val="52"/>
          <w:u w:val="single"/>
        </w:rPr>
        <w:t>2.</w:t>
      </w:r>
      <w:r w:rsidR="00D07C2E" w:rsidRPr="00D07C2E">
        <w:rPr>
          <w:rFonts w:ascii="Arial Black" w:hAnsi="Arial Black"/>
          <w:color w:val="2F5496" w:themeColor="accent1" w:themeShade="BF"/>
          <w:sz w:val="52"/>
          <w:szCs w:val="52"/>
          <w:u w:val="single"/>
        </w:rPr>
        <w:t xml:space="preserve"> </w:t>
      </w:r>
      <w:r w:rsidRPr="00D07C2E">
        <w:rPr>
          <w:rFonts w:ascii="Arial Black" w:hAnsi="Arial Black"/>
          <w:color w:val="2F5496" w:themeColor="accent1" w:themeShade="BF"/>
          <w:sz w:val="52"/>
          <w:szCs w:val="52"/>
          <w:u w:val="single"/>
        </w:rPr>
        <w:t>Workflow Diagram</w:t>
      </w:r>
    </w:p>
    <w:p w14:paraId="518D45CC" w14:textId="614211F1" w:rsidR="00D07C2E" w:rsidRDefault="00216199" w:rsidP="00B7096A">
      <w:pPr>
        <w:tabs>
          <w:tab w:val="center" w:pos="5457"/>
        </w:tabs>
        <w:jc w:val="center"/>
        <w:rPr>
          <w:rFonts w:ascii="Arial Black" w:hAnsi="Arial Black"/>
          <w:color w:val="2F5496" w:themeColor="accent1" w:themeShade="BF"/>
          <w:sz w:val="52"/>
          <w:szCs w:val="52"/>
          <w:u w:val="single"/>
        </w:rPr>
      </w:pPr>
      <w:r w:rsidRPr="00216199">
        <w:rPr>
          <w:rFonts w:ascii="Arial Black" w:hAnsi="Arial Black"/>
          <w:noProof/>
          <w:color w:val="2F5496" w:themeColor="accent1" w:themeShade="BF"/>
          <w:sz w:val="52"/>
          <w:szCs w:val="52"/>
          <w:u w:val="single"/>
        </w:rPr>
        <w:drawing>
          <wp:inline distT="0" distB="0" distL="0" distR="0" wp14:anchorId="3EB7255D" wp14:editId="7401DDA9">
            <wp:extent cx="4593265" cy="4975549"/>
            <wp:effectExtent l="0" t="0" r="0" b="0"/>
            <wp:docPr id="76347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78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4381" cy="503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34B3" w14:textId="7FD35B17" w:rsidR="00F9723C" w:rsidRDefault="00F9723C" w:rsidP="005B2314">
      <w:pPr>
        <w:tabs>
          <w:tab w:val="center" w:pos="5457"/>
        </w:tabs>
        <w:jc w:val="center"/>
        <w:rPr>
          <w:rFonts w:ascii="Arial Black" w:hAnsi="Arial Black"/>
          <w:color w:val="2F5496" w:themeColor="accent1" w:themeShade="BF"/>
          <w:sz w:val="52"/>
          <w:szCs w:val="52"/>
          <w:u w:val="single"/>
        </w:rPr>
      </w:pPr>
      <w:r>
        <w:rPr>
          <w:rFonts w:ascii="Arial Black" w:hAnsi="Arial Black"/>
          <w:color w:val="2F5496" w:themeColor="accent1" w:themeShade="BF"/>
          <w:sz w:val="52"/>
          <w:szCs w:val="52"/>
          <w:u w:val="single"/>
        </w:rPr>
        <w:lastRenderedPageBreak/>
        <w:t xml:space="preserve">3. Class Diagram </w:t>
      </w:r>
    </w:p>
    <w:tbl>
      <w:tblPr>
        <w:tblStyle w:val="TableGrid"/>
        <w:tblW w:w="0" w:type="auto"/>
        <w:tblInd w:w="868" w:type="dxa"/>
        <w:tblLook w:val="04A0" w:firstRow="1" w:lastRow="0" w:firstColumn="1" w:lastColumn="0" w:noHBand="0" w:noVBand="1"/>
      </w:tblPr>
      <w:tblGrid>
        <w:gridCol w:w="4390"/>
      </w:tblGrid>
      <w:tr w:rsidR="0039715E" w14:paraId="655B4B90" w14:textId="77777777" w:rsidTr="00166CF5">
        <w:trPr>
          <w:trHeight w:val="561"/>
        </w:trPr>
        <w:tc>
          <w:tcPr>
            <w:tcW w:w="4390" w:type="dxa"/>
          </w:tcPr>
          <w:p w14:paraId="7D273CFA" w14:textId="15A82005" w:rsidR="0039715E" w:rsidRPr="0039715E" w:rsidRDefault="0039715E" w:rsidP="0039715E">
            <w:pPr>
              <w:pStyle w:val="NoSpacing"/>
              <w:jc w:val="center"/>
              <w:rPr>
                <w:b/>
                <w:bCs/>
                <w:sz w:val="48"/>
                <w:szCs w:val="48"/>
              </w:rPr>
            </w:pPr>
            <w:r w:rsidRPr="0039715E">
              <w:rPr>
                <w:b/>
                <w:bCs/>
                <w:sz w:val="48"/>
                <w:szCs w:val="48"/>
              </w:rPr>
              <w:t>TaskManager</w:t>
            </w:r>
          </w:p>
        </w:tc>
      </w:tr>
      <w:tr w:rsidR="0039715E" w14:paraId="05CFA1FF" w14:textId="77777777" w:rsidTr="00166CF5">
        <w:trPr>
          <w:trHeight w:val="669"/>
        </w:trPr>
        <w:tc>
          <w:tcPr>
            <w:tcW w:w="4390" w:type="dxa"/>
          </w:tcPr>
          <w:p w14:paraId="7A6EC02E" w14:textId="025F7495" w:rsidR="0039715E" w:rsidRPr="0039715E" w:rsidRDefault="0039715E" w:rsidP="0039715E">
            <w:pPr>
              <w:pStyle w:val="NoSpacing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- </w:t>
            </w:r>
            <w:r w:rsidR="00216199" w:rsidRPr="00216199">
              <w:rPr>
                <w:sz w:val="48"/>
                <w:szCs w:val="48"/>
              </w:rPr>
              <w:t>packing_data</w:t>
            </w:r>
          </w:p>
        </w:tc>
      </w:tr>
      <w:tr w:rsidR="0039715E" w14:paraId="10500C44" w14:textId="77777777" w:rsidTr="005B2314">
        <w:trPr>
          <w:trHeight w:val="2593"/>
        </w:trPr>
        <w:tc>
          <w:tcPr>
            <w:tcW w:w="4390" w:type="dxa"/>
          </w:tcPr>
          <w:p w14:paraId="3207CECD" w14:textId="5D2FD4E0" w:rsidR="0039715E" w:rsidRDefault="0039715E" w:rsidP="0039715E">
            <w:pPr>
              <w:pStyle w:val="NoSpacing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+ add_</w:t>
            </w:r>
            <w:r w:rsidR="00216199">
              <w:rPr>
                <w:sz w:val="48"/>
                <w:szCs w:val="48"/>
              </w:rPr>
              <w:t>data</w:t>
            </w:r>
            <w:r>
              <w:rPr>
                <w:sz w:val="48"/>
                <w:szCs w:val="48"/>
              </w:rPr>
              <w:t>()</w:t>
            </w:r>
          </w:p>
          <w:p w14:paraId="3DEF07B9" w14:textId="5C3937DD" w:rsidR="0039715E" w:rsidRDefault="0039715E" w:rsidP="0039715E">
            <w:pPr>
              <w:pStyle w:val="NoSpacing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+ edit_</w:t>
            </w:r>
            <w:r w:rsidR="00216199">
              <w:rPr>
                <w:sz w:val="48"/>
                <w:szCs w:val="48"/>
              </w:rPr>
              <w:t>data</w:t>
            </w:r>
            <w:r>
              <w:rPr>
                <w:sz w:val="48"/>
                <w:szCs w:val="48"/>
              </w:rPr>
              <w:t>()</w:t>
            </w:r>
          </w:p>
          <w:p w14:paraId="58CDBECA" w14:textId="76871E5E" w:rsidR="0039715E" w:rsidRDefault="0039715E" w:rsidP="0039715E">
            <w:pPr>
              <w:pStyle w:val="NoSpacing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+ view_</w:t>
            </w:r>
            <w:r w:rsidR="00216199">
              <w:rPr>
                <w:sz w:val="48"/>
                <w:szCs w:val="48"/>
              </w:rPr>
              <w:t>data</w:t>
            </w:r>
            <w:r>
              <w:rPr>
                <w:sz w:val="48"/>
                <w:szCs w:val="48"/>
              </w:rPr>
              <w:t>()</w:t>
            </w:r>
          </w:p>
          <w:p w14:paraId="0279A8DE" w14:textId="41BAE117" w:rsidR="0039715E" w:rsidRPr="0039715E" w:rsidRDefault="0039715E" w:rsidP="0039715E">
            <w:pPr>
              <w:pStyle w:val="NoSpacing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+ save_</w:t>
            </w:r>
            <w:r w:rsidR="00216199">
              <w:rPr>
                <w:sz w:val="48"/>
                <w:szCs w:val="48"/>
              </w:rPr>
              <w:t>data</w:t>
            </w:r>
            <w:r>
              <w:rPr>
                <w:sz w:val="48"/>
                <w:szCs w:val="48"/>
              </w:rPr>
              <w:t>()</w:t>
            </w:r>
          </w:p>
        </w:tc>
      </w:tr>
    </w:tbl>
    <w:p w14:paraId="7B092C4E" w14:textId="77777777" w:rsidR="0039715E" w:rsidRDefault="0039715E" w:rsidP="00A2293C">
      <w:pPr>
        <w:tabs>
          <w:tab w:val="center" w:pos="5457"/>
        </w:tabs>
        <w:rPr>
          <w:rFonts w:ascii="Arial Black" w:hAnsi="Arial Black"/>
          <w:color w:val="2F5496" w:themeColor="accent1" w:themeShade="BF"/>
          <w:sz w:val="52"/>
          <w:szCs w:val="52"/>
          <w:u w:val="single"/>
        </w:rPr>
      </w:pPr>
    </w:p>
    <w:tbl>
      <w:tblPr>
        <w:tblStyle w:val="TableGrid"/>
        <w:tblW w:w="0" w:type="auto"/>
        <w:tblInd w:w="804" w:type="dxa"/>
        <w:tblLook w:val="04A0" w:firstRow="1" w:lastRow="0" w:firstColumn="1" w:lastColumn="0" w:noHBand="0" w:noVBand="1"/>
      </w:tblPr>
      <w:tblGrid>
        <w:gridCol w:w="4531"/>
      </w:tblGrid>
      <w:tr w:rsidR="00166CF5" w14:paraId="116B2B8E" w14:textId="77777777" w:rsidTr="00166CF5">
        <w:trPr>
          <w:trHeight w:val="810"/>
        </w:trPr>
        <w:tc>
          <w:tcPr>
            <w:tcW w:w="4531" w:type="dxa"/>
          </w:tcPr>
          <w:p w14:paraId="0C04061D" w14:textId="09A51F55" w:rsidR="00166CF5" w:rsidRPr="00166CF5" w:rsidRDefault="00166CF5" w:rsidP="00166CF5">
            <w:pPr>
              <w:pStyle w:val="NoSpacing"/>
              <w:jc w:val="center"/>
              <w:rPr>
                <w:b/>
                <w:bCs/>
                <w:color w:val="2F5496" w:themeColor="accent1" w:themeShade="BF"/>
                <w:sz w:val="48"/>
                <w:szCs w:val="48"/>
              </w:rPr>
            </w:pPr>
            <w:r w:rsidRPr="00166CF5">
              <w:rPr>
                <w:b/>
                <w:bCs/>
                <w:sz w:val="48"/>
                <w:szCs w:val="48"/>
              </w:rPr>
              <w:t>Storage</w:t>
            </w:r>
          </w:p>
        </w:tc>
      </w:tr>
      <w:tr w:rsidR="00166CF5" w14:paraId="61007B54" w14:textId="77777777" w:rsidTr="00166CF5">
        <w:trPr>
          <w:trHeight w:val="1330"/>
        </w:trPr>
        <w:tc>
          <w:tcPr>
            <w:tcW w:w="4531" w:type="dxa"/>
          </w:tcPr>
          <w:p w14:paraId="4C57AC03" w14:textId="77777777" w:rsidR="00166CF5" w:rsidRDefault="00166CF5" w:rsidP="00166CF5">
            <w:pPr>
              <w:pStyle w:val="NoSpacing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+ load_tasks()</w:t>
            </w:r>
          </w:p>
          <w:p w14:paraId="57728FB8" w14:textId="0786FDB6" w:rsidR="00166CF5" w:rsidRPr="00166CF5" w:rsidRDefault="00166CF5" w:rsidP="00166CF5">
            <w:pPr>
              <w:pStyle w:val="NoSpacing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+ save_tasks()</w:t>
            </w:r>
          </w:p>
        </w:tc>
      </w:tr>
    </w:tbl>
    <w:p w14:paraId="3CE28A91" w14:textId="77777777" w:rsidR="00A2293C" w:rsidRDefault="00A2293C" w:rsidP="00A2293C">
      <w:pPr>
        <w:tabs>
          <w:tab w:val="center" w:pos="5457"/>
        </w:tabs>
        <w:rPr>
          <w:rFonts w:ascii="Arial Black" w:hAnsi="Arial Black"/>
          <w:color w:val="2F5496" w:themeColor="accent1" w:themeShade="BF"/>
          <w:sz w:val="52"/>
          <w:szCs w:val="52"/>
          <w:u w:val="single"/>
        </w:rPr>
      </w:pPr>
    </w:p>
    <w:p w14:paraId="14FF2CF2" w14:textId="693A5735" w:rsidR="00F9723C" w:rsidRDefault="00F9723C" w:rsidP="00F9723C">
      <w:pPr>
        <w:tabs>
          <w:tab w:val="center" w:pos="5457"/>
        </w:tabs>
        <w:jc w:val="center"/>
        <w:rPr>
          <w:rFonts w:ascii="Arial Black" w:hAnsi="Arial Black"/>
          <w:color w:val="2F5496" w:themeColor="accent1" w:themeShade="BF"/>
          <w:sz w:val="52"/>
          <w:szCs w:val="52"/>
          <w:u w:val="single"/>
        </w:rPr>
      </w:pPr>
      <w:r>
        <w:rPr>
          <w:rFonts w:ascii="Arial Black" w:hAnsi="Arial Black"/>
          <w:color w:val="2F5496" w:themeColor="accent1" w:themeShade="BF"/>
          <w:sz w:val="52"/>
          <w:szCs w:val="52"/>
          <w:u w:val="single"/>
        </w:rPr>
        <w:t>4. Sequence Diagram</w:t>
      </w:r>
    </w:p>
    <w:p w14:paraId="5BF95F3D" w14:textId="77777777" w:rsidR="00F9723C" w:rsidRDefault="00F9723C" w:rsidP="00F9723C">
      <w:pPr>
        <w:tabs>
          <w:tab w:val="center" w:pos="5457"/>
        </w:tabs>
        <w:jc w:val="center"/>
        <w:rPr>
          <w:rFonts w:ascii="Arial Black" w:hAnsi="Arial Black"/>
          <w:color w:val="2F5496" w:themeColor="accent1" w:themeShade="BF"/>
          <w:sz w:val="52"/>
          <w:szCs w:val="52"/>
          <w:u w:val="single"/>
        </w:rPr>
      </w:pPr>
    </w:p>
    <w:p w14:paraId="628EB78A" w14:textId="1F5808BF" w:rsidR="00216199" w:rsidRDefault="00216199" w:rsidP="00F9723C">
      <w:pPr>
        <w:tabs>
          <w:tab w:val="center" w:pos="5457"/>
        </w:tabs>
        <w:jc w:val="center"/>
        <w:rPr>
          <w:rFonts w:ascii="Arial Black" w:hAnsi="Arial Black"/>
          <w:color w:val="2F5496" w:themeColor="accent1" w:themeShade="BF"/>
          <w:sz w:val="52"/>
          <w:szCs w:val="52"/>
          <w:u w:val="single"/>
        </w:rPr>
      </w:pPr>
      <w:r>
        <w:rPr>
          <w:noProof/>
        </w:rPr>
        <w:lastRenderedPageBreak/>
        <w:drawing>
          <wp:inline distT="0" distB="0" distL="0" distR="0" wp14:anchorId="52C5A137" wp14:editId="4645A8BD">
            <wp:extent cx="6931025" cy="4618990"/>
            <wp:effectExtent l="0" t="0" r="3175" b="0"/>
            <wp:docPr id="1471362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025" cy="461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00DA1" w14:textId="00668322" w:rsidR="00F9723C" w:rsidRDefault="00F9723C" w:rsidP="00F9723C">
      <w:pPr>
        <w:tabs>
          <w:tab w:val="center" w:pos="5457"/>
        </w:tabs>
        <w:jc w:val="center"/>
        <w:rPr>
          <w:rFonts w:ascii="Arial Black" w:hAnsi="Arial Black"/>
          <w:color w:val="2F5496" w:themeColor="accent1" w:themeShade="BF"/>
          <w:sz w:val="52"/>
          <w:szCs w:val="52"/>
          <w:u w:val="single"/>
        </w:rPr>
      </w:pPr>
      <w:r>
        <w:rPr>
          <w:rFonts w:ascii="Arial Black" w:hAnsi="Arial Black"/>
          <w:color w:val="2F5496" w:themeColor="accent1" w:themeShade="BF"/>
          <w:sz w:val="52"/>
          <w:szCs w:val="52"/>
          <w:u w:val="single"/>
        </w:rPr>
        <w:t>5. ER Diagram</w:t>
      </w:r>
    </w:p>
    <w:p w14:paraId="0AF79E2A" w14:textId="77777777" w:rsidR="00F9723C" w:rsidRDefault="00F9723C" w:rsidP="00F9723C">
      <w:pPr>
        <w:tabs>
          <w:tab w:val="center" w:pos="5457"/>
        </w:tabs>
        <w:jc w:val="center"/>
        <w:rPr>
          <w:rFonts w:ascii="Arial Black" w:hAnsi="Arial Black"/>
          <w:color w:val="2F5496" w:themeColor="accent1" w:themeShade="BF"/>
          <w:sz w:val="52"/>
          <w:szCs w:val="52"/>
          <w:u w:val="single"/>
        </w:rPr>
      </w:pPr>
    </w:p>
    <w:p w14:paraId="5C766B32" w14:textId="77777777" w:rsidR="00166CF5" w:rsidRDefault="00166CF5" w:rsidP="00F9723C">
      <w:pPr>
        <w:rPr>
          <w:rFonts w:ascii="Arial Black" w:hAnsi="Arial Black"/>
          <w:b/>
          <w:bCs/>
          <w:color w:val="2F5496" w:themeColor="accent1" w:themeShade="BF"/>
          <w:sz w:val="64"/>
          <w:szCs w:val="64"/>
          <w:u w:val="single"/>
        </w:rPr>
      </w:pPr>
    </w:p>
    <w:p w14:paraId="410D332C" w14:textId="44E58179" w:rsidR="00216199" w:rsidRDefault="00216199" w:rsidP="00F9723C">
      <w:pPr>
        <w:rPr>
          <w:rFonts w:ascii="Arial Black" w:hAnsi="Arial Black"/>
          <w:b/>
          <w:bCs/>
          <w:color w:val="2F5496" w:themeColor="accent1" w:themeShade="BF"/>
          <w:sz w:val="64"/>
          <w:szCs w:val="64"/>
          <w:u w:val="single"/>
        </w:rPr>
      </w:pPr>
      <w:r>
        <w:rPr>
          <w:noProof/>
        </w:rPr>
        <w:lastRenderedPageBreak/>
        <w:drawing>
          <wp:inline distT="0" distB="0" distL="0" distR="0" wp14:anchorId="64D3DF5B" wp14:editId="3B609D9F">
            <wp:extent cx="6931025" cy="3202320"/>
            <wp:effectExtent l="0" t="0" r="3175" b="0"/>
            <wp:docPr id="811630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693" cy="321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677C6" w14:textId="77777777" w:rsidR="00216199" w:rsidRDefault="00216199" w:rsidP="00F9723C">
      <w:pPr>
        <w:rPr>
          <w:rFonts w:ascii="Arial Black" w:hAnsi="Arial Black"/>
          <w:b/>
          <w:bCs/>
          <w:color w:val="2F5496" w:themeColor="accent1" w:themeShade="BF"/>
          <w:sz w:val="64"/>
          <w:szCs w:val="64"/>
          <w:u w:val="single"/>
        </w:rPr>
      </w:pPr>
    </w:p>
    <w:p w14:paraId="0982C273" w14:textId="77777777" w:rsidR="00216199" w:rsidRDefault="00216199" w:rsidP="00F9723C">
      <w:pPr>
        <w:rPr>
          <w:rFonts w:ascii="Arial Black" w:hAnsi="Arial Black"/>
          <w:b/>
          <w:bCs/>
          <w:color w:val="2F5496" w:themeColor="accent1" w:themeShade="BF"/>
          <w:sz w:val="64"/>
          <w:szCs w:val="64"/>
          <w:u w:val="single"/>
        </w:rPr>
      </w:pPr>
    </w:p>
    <w:p w14:paraId="26D8C2D4" w14:textId="77777777" w:rsidR="00216199" w:rsidRDefault="00216199" w:rsidP="00F9723C">
      <w:pPr>
        <w:rPr>
          <w:rFonts w:ascii="Arial Black" w:hAnsi="Arial Black"/>
          <w:b/>
          <w:bCs/>
          <w:color w:val="2F5496" w:themeColor="accent1" w:themeShade="BF"/>
          <w:sz w:val="64"/>
          <w:szCs w:val="64"/>
          <w:u w:val="single"/>
        </w:rPr>
      </w:pPr>
    </w:p>
    <w:p w14:paraId="158A9199" w14:textId="07E44D4E" w:rsidR="006C508F" w:rsidRDefault="00A2293C" w:rsidP="00F9723C">
      <w:pPr>
        <w:rPr>
          <w:rFonts w:ascii="Arial Black" w:hAnsi="Arial Black"/>
          <w:b/>
          <w:bCs/>
          <w:color w:val="2F5496" w:themeColor="accent1" w:themeShade="BF"/>
          <w:sz w:val="64"/>
          <w:szCs w:val="64"/>
          <w:u w:val="single"/>
        </w:rPr>
      </w:pPr>
      <w:r>
        <w:rPr>
          <w:rFonts w:ascii="Arial Black" w:hAnsi="Arial Black"/>
          <w:b/>
          <w:bCs/>
          <w:color w:val="2F5496" w:themeColor="accent1" w:themeShade="BF"/>
          <w:sz w:val="64"/>
          <w:szCs w:val="64"/>
          <w:u w:val="single"/>
        </w:rPr>
        <w:t>F</w:t>
      </w:r>
      <w:r w:rsidR="006C508F">
        <w:rPr>
          <w:rFonts w:ascii="Arial Black" w:hAnsi="Arial Black"/>
          <w:b/>
          <w:bCs/>
          <w:color w:val="2F5496" w:themeColor="accent1" w:themeShade="BF"/>
          <w:sz w:val="64"/>
          <w:szCs w:val="64"/>
          <w:u w:val="single"/>
        </w:rPr>
        <w:t>lowchart</w:t>
      </w:r>
      <w:r>
        <w:rPr>
          <w:rFonts w:ascii="Arial Black" w:hAnsi="Arial Black"/>
          <w:b/>
          <w:bCs/>
          <w:color w:val="2F5496" w:themeColor="accent1" w:themeShade="BF"/>
          <w:sz w:val="64"/>
          <w:szCs w:val="64"/>
          <w:u w:val="single"/>
        </w:rPr>
        <w:t>/ algorithm</w:t>
      </w:r>
    </w:p>
    <w:p w14:paraId="262CCDB8" w14:textId="0C838948" w:rsidR="006C508F" w:rsidRDefault="00216199">
      <w:pPr>
        <w:rPr>
          <w:rFonts w:ascii="Arial Black" w:hAnsi="Arial Black"/>
          <w:b/>
          <w:bCs/>
          <w:color w:val="2F5496" w:themeColor="accent1" w:themeShade="BF"/>
          <w:sz w:val="64"/>
          <w:szCs w:val="64"/>
          <w:u w:val="single"/>
        </w:rPr>
      </w:pPr>
      <w:r>
        <w:rPr>
          <w:noProof/>
        </w:rPr>
        <w:lastRenderedPageBreak/>
        <w:drawing>
          <wp:inline distT="0" distB="0" distL="0" distR="0" wp14:anchorId="60538390" wp14:editId="3EDA4398">
            <wp:extent cx="6294120" cy="7368362"/>
            <wp:effectExtent l="0" t="0" r="0" b="4445"/>
            <wp:docPr id="33476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545" cy="7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508F">
        <w:rPr>
          <w:rFonts w:ascii="Arial Black" w:hAnsi="Arial Black"/>
          <w:b/>
          <w:bCs/>
          <w:color w:val="2F5496" w:themeColor="accent1" w:themeShade="BF"/>
          <w:sz w:val="64"/>
          <w:szCs w:val="64"/>
          <w:u w:val="single"/>
        </w:rPr>
        <w:br w:type="page"/>
      </w:r>
    </w:p>
    <w:p w14:paraId="35E6455D" w14:textId="00004A3E" w:rsidR="00F9723C" w:rsidRPr="00F9723C" w:rsidRDefault="00F9723C" w:rsidP="00F9723C">
      <w:pPr>
        <w:rPr>
          <w:rFonts w:ascii="Arial Black" w:hAnsi="Arial Black"/>
          <w:b/>
          <w:bCs/>
          <w:color w:val="2F5496" w:themeColor="accent1" w:themeShade="BF"/>
          <w:sz w:val="64"/>
          <w:szCs w:val="64"/>
          <w:u w:val="single"/>
        </w:rPr>
      </w:pPr>
      <w:r w:rsidRPr="00F9723C">
        <w:rPr>
          <w:rFonts w:ascii="Arial Black" w:hAnsi="Arial Black"/>
          <w:b/>
          <w:bCs/>
          <w:color w:val="2F5496" w:themeColor="accent1" w:themeShade="BF"/>
          <w:sz w:val="64"/>
          <w:szCs w:val="64"/>
          <w:u w:val="single"/>
        </w:rPr>
        <w:lastRenderedPageBreak/>
        <w:t>Design Decisions &amp; Rationale</w:t>
      </w:r>
    </w:p>
    <w:p w14:paraId="64587876" w14:textId="77777777" w:rsidR="00216199" w:rsidRDefault="00216199" w:rsidP="00216199">
      <w:pPr>
        <w:pStyle w:val="ListParagraph"/>
        <w:numPr>
          <w:ilvl w:val="0"/>
          <w:numId w:val="32"/>
        </w:numPr>
        <w:rPr>
          <w:sz w:val="52"/>
          <w:szCs w:val="52"/>
        </w:rPr>
      </w:pPr>
      <w:r w:rsidRPr="00216199">
        <w:rPr>
          <w:sz w:val="52"/>
          <w:szCs w:val="52"/>
        </w:rPr>
        <w:t>Python was chosen due to simplicity and readability.</w:t>
      </w:r>
    </w:p>
    <w:p w14:paraId="46CBFBD6" w14:textId="77777777" w:rsidR="00216199" w:rsidRDefault="00216199" w:rsidP="00216199">
      <w:pPr>
        <w:pStyle w:val="ListParagraph"/>
        <w:numPr>
          <w:ilvl w:val="0"/>
          <w:numId w:val="32"/>
        </w:numPr>
        <w:rPr>
          <w:sz w:val="52"/>
          <w:szCs w:val="52"/>
        </w:rPr>
      </w:pPr>
      <w:r w:rsidRPr="00216199">
        <w:rPr>
          <w:sz w:val="52"/>
          <w:szCs w:val="52"/>
        </w:rPr>
        <w:t>Dictionary-based data storage ensures flexibility and easy modification.</w:t>
      </w:r>
    </w:p>
    <w:p w14:paraId="6F026344" w14:textId="77777777" w:rsidR="00216199" w:rsidRDefault="00216199" w:rsidP="00216199">
      <w:pPr>
        <w:pStyle w:val="ListParagraph"/>
        <w:numPr>
          <w:ilvl w:val="0"/>
          <w:numId w:val="32"/>
        </w:numPr>
        <w:rPr>
          <w:sz w:val="52"/>
          <w:szCs w:val="52"/>
        </w:rPr>
      </w:pPr>
      <w:r w:rsidRPr="00216199">
        <w:rPr>
          <w:sz w:val="52"/>
          <w:szCs w:val="52"/>
        </w:rPr>
        <w:t>Modular separation improves maintainability and scalability.</w:t>
      </w:r>
    </w:p>
    <w:p w14:paraId="40410220" w14:textId="5C6507D6" w:rsidR="00A2293C" w:rsidRPr="00216199" w:rsidRDefault="00216199" w:rsidP="00A2293C">
      <w:pPr>
        <w:pStyle w:val="ListParagraph"/>
        <w:numPr>
          <w:ilvl w:val="0"/>
          <w:numId w:val="32"/>
        </w:numPr>
        <w:rPr>
          <w:sz w:val="52"/>
          <w:szCs w:val="52"/>
        </w:rPr>
      </w:pPr>
      <w:r w:rsidRPr="00216199">
        <w:rPr>
          <w:sz w:val="52"/>
          <w:szCs w:val="52"/>
        </w:rPr>
        <w:t>Console-based interface ensures wide accessibility without GUI dependency.</w:t>
      </w:r>
    </w:p>
    <w:p w14:paraId="6364BA0A" w14:textId="77777777" w:rsidR="00A2293C" w:rsidRPr="00A2293C" w:rsidRDefault="00A2293C" w:rsidP="00A2293C">
      <w:pPr>
        <w:jc w:val="center"/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</w:pPr>
      <w:r w:rsidRPr="00A2293C"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  <w:t>Implementation Details</w:t>
      </w:r>
    </w:p>
    <w:p w14:paraId="2B727ABE" w14:textId="77777777" w:rsidR="00216199" w:rsidRPr="00216199" w:rsidRDefault="00216199" w:rsidP="00216199">
      <w:pPr>
        <w:pStyle w:val="ListParagraph"/>
        <w:rPr>
          <w:sz w:val="52"/>
          <w:szCs w:val="52"/>
        </w:rPr>
      </w:pPr>
      <w:r w:rsidRPr="00216199">
        <w:rPr>
          <w:sz w:val="52"/>
          <w:szCs w:val="52"/>
        </w:rPr>
        <w:t>The system is implemented in Python using two files:</w:t>
      </w:r>
      <w:r w:rsidRPr="00216199">
        <w:rPr>
          <w:sz w:val="52"/>
          <w:szCs w:val="52"/>
        </w:rPr>
        <w:br/>
        <w:t>• packing_data.py — Contains predefined item lists for packing.</w:t>
      </w:r>
      <w:r w:rsidRPr="00216199">
        <w:rPr>
          <w:sz w:val="52"/>
          <w:szCs w:val="52"/>
        </w:rPr>
        <w:br/>
        <w:t>• main.py — Collects inputs, generates lists, and manages packing interaction.</w:t>
      </w:r>
      <w:r w:rsidRPr="00216199">
        <w:rPr>
          <w:sz w:val="52"/>
          <w:szCs w:val="52"/>
        </w:rPr>
        <w:br/>
        <w:t>The program multiplies clothing quantities based on trip duration and dynamically adds weather or activity-specific items.</w:t>
      </w:r>
    </w:p>
    <w:p w14:paraId="0E57659C" w14:textId="6937F5F8" w:rsidR="00A2293C" w:rsidRDefault="00A2293C" w:rsidP="00A2293C">
      <w:pPr>
        <w:rPr>
          <w:sz w:val="52"/>
          <w:szCs w:val="52"/>
        </w:rPr>
      </w:pPr>
    </w:p>
    <w:p w14:paraId="55ABB298" w14:textId="77777777" w:rsidR="00166CF5" w:rsidRPr="00166CF5" w:rsidRDefault="00166CF5" w:rsidP="00166CF5">
      <w:pPr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</w:pPr>
      <w:r w:rsidRPr="00166CF5"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  <w:t>Screenshots / Output</w:t>
      </w:r>
    </w:p>
    <w:p w14:paraId="084BA598" w14:textId="5915D1ED" w:rsidR="00A2293C" w:rsidRDefault="00216199" w:rsidP="00A2293C">
      <w:pPr>
        <w:rPr>
          <w:sz w:val="52"/>
          <w:szCs w:val="52"/>
        </w:rPr>
      </w:pPr>
      <w:r w:rsidRPr="00216199">
        <w:rPr>
          <w:noProof/>
          <w:sz w:val="52"/>
          <w:szCs w:val="52"/>
        </w:rPr>
        <w:drawing>
          <wp:inline distT="0" distB="0" distL="0" distR="0" wp14:anchorId="35235F78" wp14:editId="56A431A1">
            <wp:extent cx="6931025" cy="3287395"/>
            <wp:effectExtent l="0" t="0" r="3175" b="8255"/>
            <wp:docPr id="11808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41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7A6B" w14:textId="4A51C161" w:rsidR="00A2293C" w:rsidRDefault="00216199" w:rsidP="00A2293C">
      <w:pPr>
        <w:rPr>
          <w:sz w:val="52"/>
          <w:szCs w:val="52"/>
        </w:rPr>
      </w:pPr>
      <w:r w:rsidRPr="00216199">
        <w:rPr>
          <w:noProof/>
          <w:sz w:val="52"/>
          <w:szCs w:val="52"/>
        </w:rPr>
        <w:drawing>
          <wp:inline distT="0" distB="0" distL="0" distR="0" wp14:anchorId="3D7486BF" wp14:editId="1D6A7A32">
            <wp:extent cx="6931025" cy="4393565"/>
            <wp:effectExtent l="0" t="0" r="3175" b="6985"/>
            <wp:docPr id="95250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079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F934" w14:textId="2B972DC5" w:rsidR="00216199" w:rsidRDefault="00216199" w:rsidP="00A2293C">
      <w:pPr>
        <w:rPr>
          <w:sz w:val="52"/>
          <w:szCs w:val="52"/>
        </w:rPr>
      </w:pPr>
      <w:r w:rsidRPr="00216199">
        <w:rPr>
          <w:noProof/>
          <w:sz w:val="52"/>
          <w:szCs w:val="52"/>
        </w:rPr>
        <w:lastRenderedPageBreak/>
        <w:drawing>
          <wp:inline distT="0" distB="0" distL="0" distR="0" wp14:anchorId="61C39B08" wp14:editId="7D139A08">
            <wp:extent cx="6931025" cy="5266690"/>
            <wp:effectExtent l="0" t="0" r="3175" b="0"/>
            <wp:docPr id="202502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27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0620" w14:textId="708AF578" w:rsidR="00216199" w:rsidRDefault="00216199" w:rsidP="00A2293C">
      <w:pPr>
        <w:rPr>
          <w:sz w:val="52"/>
          <w:szCs w:val="52"/>
        </w:rPr>
      </w:pPr>
      <w:r w:rsidRPr="00216199">
        <w:rPr>
          <w:noProof/>
          <w:sz w:val="52"/>
          <w:szCs w:val="52"/>
        </w:rPr>
        <w:drawing>
          <wp:inline distT="0" distB="0" distL="0" distR="0" wp14:anchorId="1DF7F30F" wp14:editId="1AF1AB66">
            <wp:extent cx="6931025" cy="3348355"/>
            <wp:effectExtent l="0" t="0" r="3175" b="4445"/>
            <wp:docPr id="113288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828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CE4B" w14:textId="77777777" w:rsidR="00216199" w:rsidRDefault="00216199" w:rsidP="00A2293C">
      <w:pPr>
        <w:rPr>
          <w:sz w:val="52"/>
          <w:szCs w:val="52"/>
        </w:rPr>
      </w:pPr>
    </w:p>
    <w:p w14:paraId="17FE596B" w14:textId="77777777" w:rsidR="00166CF5" w:rsidRDefault="00A2293C" w:rsidP="00166CF5">
      <w:pPr>
        <w:jc w:val="center"/>
        <w:rPr>
          <w:rFonts w:ascii="Arial Black" w:hAnsi="Arial Black"/>
          <w:b/>
          <w:bCs/>
          <w:sz w:val="68"/>
          <w:szCs w:val="68"/>
          <w:u w:val="single"/>
        </w:rPr>
      </w:pPr>
      <w:r w:rsidRPr="00A2293C"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  <w:lastRenderedPageBreak/>
        <w:t>Testing Approach</w:t>
      </w:r>
    </w:p>
    <w:p w14:paraId="0C9734E3" w14:textId="77777777" w:rsidR="00216199" w:rsidRDefault="00216199" w:rsidP="00216199">
      <w:pPr>
        <w:pStyle w:val="ListParagraph"/>
        <w:numPr>
          <w:ilvl w:val="0"/>
          <w:numId w:val="29"/>
        </w:numPr>
        <w:rPr>
          <w:sz w:val="52"/>
          <w:szCs w:val="52"/>
        </w:rPr>
      </w:pPr>
      <w:r w:rsidRPr="00216199">
        <w:rPr>
          <w:sz w:val="52"/>
          <w:szCs w:val="52"/>
        </w:rPr>
        <w:t>Manual input testing performed for multiple destinations, durations, and travel types.</w:t>
      </w:r>
    </w:p>
    <w:p w14:paraId="781D33BD" w14:textId="77777777" w:rsidR="00216199" w:rsidRDefault="00216199" w:rsidP="00216199">
      <w:pPr>
        <w:pStyle w:val="ListParagraph"/>
        <w:numPr>
          <w:ilvl w:val="0"/>
          <w:numId w:val="29"/>
        </w:numPr>
        <w:rPr>
          <w:sz w:val="52"/>
          <w:szCs w:val="52"/>
        </w:rPr>
      </w:pPr>
      <w:r w:rsidRPr="00216199">
        <w:rPr>
          <w:sz w:val="52"/>
          <w:szCs w:val="52"/>
        </w:rPr>
        <w:t>Boundary testing to ensure proper clothing quantity scaling.</w:t>
      </w:r>
    </w:p>
    <w:p w14:paraId="1402F1F2" w14:textId="77777777" w:rsidR="00216199" w:rsidRDefault="00216199" w:rsidP="00216199">
      <w:pPr>
        <w:pStyle w:val="ListParagraph"/>
        <w:numPr>
          <w:ilvl w:val="0"/>
          <w:numId w:val="29"/>
        </w:numPr>
        <w:rPr>
          <w:sz w:val="52"/>
          <w:szCs w:val="52"/>
        </w:rPr>
      </w:pPr>
      <w:r w:rsidRPr="00216199">
        <w:rPr>
          <w:sz w:val="52"/>
          <w:szCs w:val="52"/>
        </w:rPr>
        <w:t>Validation of weather-specific packing logic.</w:t>
      </w:r>
    </w:p>
    <w:p w14:paraId="663E558F" w14:textId="6EFFFE24" w:rsidR="00FA47A6" w:rsidRPr="00216199" w:rsidRDefault="00216199" w:rsidP="00216199">
      <w:pPr>
        <w:pStyle w:val="ListParagraph"/>
        <w:numPr>
          <w:ilvl w:val="0"/>
          <w:numId w:val="29"/>
        </w:numPr>
        <w:rPr>
          <w:sz w:val="52"/>
          <w:szCs w:val="52"/>
        </w:rPr>
      </w:pPr>
      <w:r w:rsidRPr="00216199">
        <w:rPr>
          <w:sz w:val="52"/>
          <w:szCs w:val="52"/>
        </w:rPr>
        <w:t>Usability testing to confirm clarity of console interaction.</w:t>
      </w:r>
    </w:p>
    <w:p w14:paraId="38198D53" w14:textId="54C6B5EE" w:rsidR="00A2293C" w:rsidRPr="00A2293C" w:rsidRDefault="00A2293C" w:rsidP="00166CF5">
      <w:pPr>
        <w:jc w:val="center"/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</w:pPr>
      <w:r w:rsidRPr="00A2293C"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  <w:t>Challenges Faced</w:t>
      </w:r>
    </w:p>
    <w:p w14:paraId="239FC836" w14:textId="77777777" w:rsidR="00216199" w:rsidRPr="00216199" w:rsidRDefault="00216199" w:rsidP="00216199">
      <w:pPr>
        <w:rPr>
          <w:sz w:val="56"/>
          <w:szCs w:val="56"/>
          <w:lang w:val="en-US"/>
        </w:rPr>
      </w:pPr>
      <w:r w:rsidRPr="00216199">
        <w:rPr>
          <w:sz w:val="52"/>
          <w:szCs w:val="52"/>
          <w:lang w:val="en-US"/>
        </w:rPr>
        <w:t xml:space="preserve">• </w:t>
      </w:r>
      <w:r w:rsidRPr="00216199">
        <w:rPr>
          <w:sz w:val="56"/>
          <w:szCs w:val="56"/>
          <w:lang w:val="en-US"/>
        </w:rPr>
        <w:t>Ensuring packing recommendations remain relevant across different travel scenarios.</w:t>
      </w:r>
      <w:r w:rsidRPr="00216199">
        <w:rPr>
          <w:sz w:val="56"/>
          <w:szCs w:val="56"/>
          <w:lang w:val="en-US"/>
        </w:rPr>
        <w:br/>
        <w:t>• Handling user variations and unexpected input formats.</w:t>
      </w:r>
      <w:r w:rsidRPr="00216199">
        <w:rPr>
          <w:sz w:val="56"/>
          <w:szCs w:val="56"/>
          <w:lang w:val="en-US"/>
        </w:rPr>
        <w:br/>
        <w:t>• Balancing simplicity and flexibility in data structure.</w:t>
      </w:r>
    </w:p>
    <w:p w14:paraId="6722EDB1" w14:textId="7320E082" w:rsidR="00166CF5" w:rsidRDefault="00166CF5" w:rsidP="00A2293C">
      <w:pPr>
        <w:rPr>
          <w:sz w:val="52"/>
          <w:szCs w:val="52"/>
        </w:rPr>
      </w:pPr>
    </w:p>
    <w:p w14:paraId="6DC9F046" w14:textId="77777777" w:rsidR="00216199" w:rsidRDefault="00216199" w:rsidP="00A2293C">
      <w:pPr>
        <w:rPr>
          <w:sz w:val="52"/>
          <w:szCs w:val="52"/>
        </w:rPr>
      </w:pPr>
    </w:p>
    <w:p w14:paraId="45469F55" w14:textId="4C5800C9" w:rsidR="00A2293C" w:rsidRPr="00A2293C" w:rsidRDefault="00A2293C" w:rsidP="00166CF5">
      <w:pPr>
        <w:jc w:val="center"/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</w:pPr>
      <w:r w:rsidRPr="00A2293C"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  <w:lastRenderedPageBreak/>
        <w:t>Learnings &amp; Key Takeaways</w:t>
      </w:r>
    </w:p>
    <w:p w14:paraId="5286864F" w14:textId="0808C3C3" w:rsidR="00FA47A6" w:rsidRPr="00216199" w:rsidRDefault="00216199" w:rsidP="00A2293C">
      <w:pPr>
        <w:rPr>
          <w:sz w:val="52"/>
          <w:szCs w:val="52"/>
          <w:lang w:val="en-US"/>
        </w:rPr>
      </w:pPr>
      <w:r w:rsidRPr="00216199">
        <w:rPr>
          <w:sz w:val="52"/>
          <w:szCs w:val="52"/>
          <w:lang w:val="en-US"/>
        </w:rPr>
        <w:t>Improved understanding of modular programming.</w:t>
      </w:r>
      <w:r w:rsidRPr="00216199">
        <w:rPr>
          <w:sz w:val="52"/>
          <w:szCs w:val="52"/>
          <w:lang w:val="en-US"/>
        </w:rPr>
        <w:br/>
        <w:t>• Learned how to structure functional and non-functional requirements.</w:t>
      </w:r>
      <w:r w:rsidRPr="00216199">
        <w:rPr>
          <w:sz w:val="52"/>
          <w:szCs w:val="52"/>
          <w:lang w:val="en-US"/>
        </w:rPr>
        <w:br/>
        <w:t>• Experienced importance of user-centered system design.</w:t>
      </w:r>
      <w:r w:rsidRPr="00216199">
        <w:rPr>
          <w:sz w:val="52"/>
          <w:szCs w:val="52"/>
          <w:lang w:val="en-US"/>
        </w:rPr>
        <w:br/>
        <w:t>• Strengthened Python dictionary and input handling skills</w:t>
      </w:r>
      <w:r>
        <w:rPr>
          <w:sz w:val="52"/>
          <w:szCs w:val="52"/>
          <w:lang w:val="en-US"/>
        </w:rPr>
        <w:t>.</w:t>
      </w:r>
    </w:p>
    <w:p w14:paraId="0BFDD1CE" w14:textId="7401E154" w:rsidR="00A2293C" w:rsidRPr="00A2293C" w:rsidRDefault="00A2293C" w:rsidP="00166CF5">
      <w:pPr>
        <w:jc w:val="center"/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</w:pPr>
      <w:r w:rsidRPr="00A2293C"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  <w:t>Future Enhancements</w:t>
      </w:r>
    </w:p>
    <w:p w14:paraId="5B02FD92" w14:textId="77777777" w:rsidR="00216199" w:rsidRPr="00216199" w:rsidRDefault="00216199" w:rsidP="00216199">
      <w:pPr>
        <w:rPr>
          <w:sz w:val="52"/>
          <w:szCs w:val="52"/>
          <w:lang w:val="en-US"/>
        </w:rPr>
      </w:pPr>
      <w:r w:rsidRPr="00216199">
        <w:rPr>
          <w:sz w:val="56"/>
          <w:szCs w:val="56"/>
          <w:lang w:val="en-US"/>
        </w:rPr>
        <w:t>Develop graphical user interface (GUI).</w:t>
      </w:r>
      <w:r w:rsidRPr="00216199">
        <w:rPr>
          <w:sz w:val="56"/>
          <w:szCs w:val="56"/>
          <w:lang w:val="en-US"/>
        </w:rPr>
        <w:br/>
        <w:t>• Integrate real-time weather API.</w:t>
      </w:r>
      <w:r w:rsidRPr="00216199">
        <w:rPr>
          <w:sz w:val="56"/>
          <w:szCs w:val="56"/>
          <w:lang w:val="en-US"/>
        </w:rPr>
        <w:br/>
        <w:t>• Enable cloud-based user profile and storage.</w:t>
      </w:r>
      <w:r w:rsidRPr="00216199">
        <w:rPr>
          <w:sz w:val="56"/>
          <w:szCs w:val="56"/>
          <w:lang w:val="en-US"/>
        </w:rPr>
        <w:br/>
        <w:t>• Include automatic packing reminders and notifications.</w:t>
      </w:r>
      <w:r w:rsidRPr="00216199">
        <w:rPr>
          <w:sz w:val="56"/>
          <w:szCs w:val="56"/>
          <w:lang w:val="en-US"/>
        </w:rPr>
        <w:br/>
        <w:t>• Generate downloadable or printable packing lists</w:t>
      </w:r>
      <w:r w:rsidRPr="00216199">
        <w:rPr>
          <w:sz w:val="52"/>
          <w:szCs w:val="52"/>
          <w:lang w:val="en-US"/>
        </w:rPr>
        <w:t>.</w:t>
      </w:r>
    </w:p>
    <w:p w14:paraId="376CDBC6" w14:textId="77777777" w:rsidR="00FA47A6" w:rsidRPr="00166CF5" w:rsidRDefault="00FA47A6" w:rsidP="00166CF5">
      <w:pPr>
        <w:rPr>
          <w:sz w:val="52"/>
          <w:szCs w:val="52"/>
        </w:rPr>
      </w:pPr>
    </w:p>
    <w:p w14:paraId="3F8ECFCA" w14:textId="77777777" w:rsidR="00A2293C" w:rsidRPr="00A2293C" w:rsidRDefault="00A2293C" w:rsidP="00166CF5">
      <w:pPr>
        <w:jc w:val="center"/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</w:pPr>
      <w:r w:rsidRPr="00A2293C">
        <w:rPr>
          <w:rFonts w:ascii="Arial Black" w:hAnsi="Arial Black"/>
          <w:b/>
          <w:bCs/>
          <w:color w:val="2F5496" w:themeColor="accent1" w:themeShade="BF"/>
          <w:sz w:val="68"/>
          <w:szCs w:val="68"/>
          <w:u w:val="single"/>
        </w:rPr>
        <w:lastRenderedPageBreak/>
        <w:t>References</w:t>
      </w:r>
    </w:p>
    <w:p w14:paraId="160A8167" w14:textId="77777777" w:rsidR="00216199" w:rsidRPr="00216199" w:rsidRDefault="00216199" w:rsidP="00216199">
      <w:pPr>
        <w:rPr>
          <w:sz w:val="52"/>
          <w:szCs w:val="52"/>
          <w:lang w:val="en-US"/>
        </w:rPr>
      </w:pPr>
      <w:r w:rsidRPr="00216199">
        <w:rPr>
          <w:sz w:val="52"/>
          <w:szCs w:val="52"/>
          <w:lang w:val="en-US"/>
        </w:rPr>
        <w:t>• Python Official Documentation — https://www.python.org/</w:t>
      </w:r>
    </w:p>
    <w:p w14:paraId="2C1314E0" w14:textId="77777777" w:rsidR="00216199" w:rsidRPr="00216199" w:rsidRDefault="00216199" w:rsidP="00216199">
      <w:pPr>
        <w:rPr>
          <w:sz w:val="52"/>
          <w:szCs w:val="52"/>
          <w:lang w:val="en-US"/>
        </w:rPr>
      </w:pPr>
      <w:r w:rsidRPr="00216199">
        <w:rPr>
          <w:sz w:val="52"/>
          <w:szCs w:val="52"/>
          <w:lang w:val="en-US"/>
        </w:rPr>
        <w:t>• Project codebase — packing_data.py and main.py</w:t>
      </w:r>
    </w:p>
    <w:p w14:paraId="7314A1A6" w14:textId="77777777" w:rsidR="00216199" w:rsidRPr="00216199" w:rsidRDefault="00216199" w:rsidP="00216199">
      <w:pPr>
        <w:rPr>
          <w:sz w:val="52"/>
          <w:szCs w:val="52"/>
          <w:lang w:val="en-US"/>
        </w:rPr>
      </w:pPr>
      <w:r w:rsidRPr="00216199">
        <w:rPr>
          <w:sz w:val="52"/>
          <w:szCs w:val="52"/>
          <w:lang w:val="en-US"/>
        </w:rPr>
        <w:t>• General travel planning resources and guidelines</w:t>
      </w:r>
    </w:p>
    <w:p w14:paraId="78534DAB" w14:textId="77777777" w:rsidR="00A2293C" w:rsidRPr="00A2293C" w:rsidRDefault="00A2293C" w:rsidP="00A2293C">
      <w:pPr>
        <w:rPr>
          <w:sz w:val="52"/>
          <w:szCs w:val="52"/>
        </w:rPr>
      </w:pPr>
    </w:p>
    <w:p w14:paraId="7E116F55" w14:textId="77777777" w:rsidR="00A2293C" w:rsidRPr="00F9723C" w:rsidRDefault="00A2293C" w:rsidP="00A2293C">
      <w:pPr>
        <w:rPr>
          <w:sz w:val="52"/>
          <w:szCs w:val="52"/>
        </w:rPr>
      </w:pPr>
    </w:p>
    <w:p w14:paraId="118969D3" w14:textId="77777777" w:rsidR="00F9723C" w:rsidRPr="00F9723C" w:rsidRDefault="00F9723C" w:rsidP="00F9723C">
      <w:pPr>
        <w:rPr>
          <w:sz w:val="52"/>
          <w:szCs w:val="52"/>
        </w:rPr>
      </w:pPr>
    </w:p>
    <w:p w14:paraId="1E04D00C" w14:textId="77777777" w:rsidR="00F9723C" w:rsidRDefault="00F9723C" w:rsidP="00F9723C">
      <w:pPr>
        <w:tabs>
          <w:tab w:val="center" w:pos="5457"/>
        </w:tabs>
        <w:rPr>
          <w:rFonts w:ascii="Arial Black" w:hAnsi="Arial Black"/>
          <w:color w:val="2F5496" w:themeColor="accent1" w:themeShade="BF"/>
          <w:sz w:val="52"/>
          <w:szCs w:val="52"/>
        </w:rPr>
      </w:pPr>
    </w:p>
    <w:p w14:paraId="50D3D25F" w14:textId="77777777" w:rsidR="00F9723C" w:rsidRPr="00F9723C" w:rsidRDefault="00F9723C" w:rsidP="00F9723C">
      <w:pPr>
        <w:tabs>
          <w:tab w:val="center" w:pos="5457"/>
        </w:tabs>
        <w:jc w:val="center"/>
        <w:rPr>
          <w:rFonts w:ascii="Arial Black" w:hAnsi="Arial Black"/>
          <w:color w:val="2F5496" w:themeColor="accent1" w:themeShade="BF"/>
          <w:sz w:val="52"/>
          <w:szCs w:val="52"/>
          <w:u w:val="single"/>
        </w:rPr>
      </w:pPr>
    </w:p>
    <w:sectPr w:rsidR="00F9723C" w:rsidRPr="00F9723C" w:rsidSect="000F2B5E">
      <w:pgSz w:w="11906" w:h="16838" w:code="9"/>
      <w:pgMar w:top="709" w:right="424" w:bottom="993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4AA56" w14:textId="77777777" w:rsidR="00386A15" w:rsidRDefault="00386A15" w:rsidP="00A95305">
      <w:pPr>
        <w:spacing w:after="0" w:line="240" w:lineRule="auto"/>
      </w:pPr>
      <w:r>
        <w:separator/>
      </w:r>
    </w:p>
  </w:endnote>
  <w:endnote w:type="continuationSeparator" w:id="0">
    <w:p w14:paraId="3E3091C0" w14:textId="77777777" w:rsidR="00386A15" w:rsidRDefault="00386A15" w:rsidP="00A95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FBFF1" w14:textId="77777777" w:rsidR="00386A15" w:rsidRDefault="00386A15" w:rsidP="00A95305">
      <w:pPr>
        <w:spacing w:after="0" w:line="240" w:lineRule="auto"/>
      </w:pPr>
      <w:r>
        <w:separator/>
      </w:r>
    </w:p>
  </w:footnote>
  <w:footnote w:type="continuationSeparator" w:id="0">
    <w:p w14:paraId="08DC300F" w14:textId="77777777" w:rsidR="00386A15" w:rsidRDefault="00386A15" w:rsidP="00A953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.8pt;height:10.8pt" o:bullet="t">
        <v:imagedata r:id="rId1" o:title="mso53E"/>
      </v:shape>
    </w:pict>
  </w:numPicBullet>
  <w:abstractNum w:abstractNumId="0" w15:restartNumberingAfterBreak="0">
    <w:nsid w:val="06407924"/>
    <w:multiLevelType w:val="hybridMultilevel"/>
    <w:tmpl w:val="3BC09E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978F8"/>
    <w:multiLevelType w:val="hybridMultilevel"/>
    <w:tmpl w:val="52F61F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31FF5"/>
    <w:multiLevelType w:val="multilevel"/>
    <w:tmpl w:val="4368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76CF"/>
    <w:multiLevelType w:val="multilevel"/>
    <w:tmpl w:val="85F8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5B67"/>
    <w:multiLevelType w:val="multilevel"/>
    <w:tmpl w:val="D6E8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72"/>
        <w:szCs w:val="7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66610"/>
    <w:multiLevelType w:val="multilevel"/>
    <w:tmpl w:val="DA523F0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52"/>
        <w:szCs w:val="2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24DC1"/>
    <w:multiLevelType w:val="multilevel"/>
    <w:tmpl w:val="854AF242"/>
    <w:lvl w:ilvl="0">
      <w:start w:val="1"/>
      <w:numFmt w:val="bullet"/>
      <w:lvlText w:val="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44"/>
        <w:szCs w:val="20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F6B60"/>
    <w:multiLevelType w:val="hybridMultilevel"/>
    <w:tmpl w:val="3B42D2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C1D90"/>
    <w:multiLevelType w:val="multilevel"/>
    <w:tmpl w:val="C448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C4A0E"/>
    <w:multiLevelType w:val="multilevel"/>
    <w:tmpl w:val="11B4941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95520"/>
    <w:multiLevelType w:val="multilevel"/>
    <w:tmpl w:val="E4BCB90A"/>
    <w:lvl w:ilvl="0">
      <w:start w:val="1"/>
      <w:numFmt w:val="bullet"/>
      <w:lvlText w:val="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sz w:val="44"/>
        <w:szCs w:val="20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04DBE"/>
    <w:multiLevelType w:val="multilevel"/>
    <w:tmpl w:val="D86E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2F1E88"/>
    <w:multiLevelType w:val="hybridMultilevel"/>
    <w:tmpl w:val="19FAD1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F971BA"/>
    <w:multiLevelType w:val="multilevel"/>
    <w:tmpl w:val="6356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C431B"/>
    <w:multiLevelType w:val="hybridMultilevel"/>
    <w:tmpl w:val="522845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541577"/>
    <w:multiLevelType w:val="multilevel"/>
    <w:tmpl w:val="DF00B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BF0C16"/>
    <w:multiLevelType w:val="multilevel"/>
    <w:tmpl w:val="D60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310E0"/>
    <w:multiLevelType w:val="multilevel"/>
    <w:tmpl w:val="6D4ED9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52"/>
        <w:szCs w:val="2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22FA3"/>
    <w:multiLevelType w:val="hybridMultilevel"/>
    <w:tmpl w:val="4ABEED3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1D2531"/>
    <w:multiLevelType w:val="multilevel"/>
    <w:tmpl w:val="2FC2AFB8"/>
    <w:lvl w:ilvl="0">
      <w:start w:val="1"/>
      <w:numFmt w:val="bullet"/>
      <w:lvlText w:val="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48"/>
        <w:szCs w:val="2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F7BC7"/>
    <w:multiLevelType w:val="multilevel"/>
    <w:tmpl w:val="AED2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328DC"/>
    <w:multiLevelType w:val="multilevel"/>
    <w:tmpl w:val="C73023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44"/>
        <w:szCs w:val="2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8A6608"/>
    <w:multiLevelType w:val="hybridMultilevel"/>
    <w:tmpl w:val="26643DF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52"/>
        <w:szCs w:val="5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C776BA"/>
    <w:multiLevelType w:val="multilevel"/>
    <w:tmpl w:val="0DD2AF8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48"/>
        <w:szCs w:val="2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31AB8"/>
    <w:multiLevelType w:val="multilevel"/>
    <w:tmpl w:val="5436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92508"/>
    <w:multiLevelType w:val="multilevel"/>
    <w:tmpl w:val="7C08AE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52"/>
        <w:szCs w:val="2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990F67"/>
    <w:multiLevelType w:val="multilevel"/>
    <w:tmpl w:val="09F0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B488F"/>
    <w:multiLevelType w:val="multilevel"/>
    <w:tmpl w:val="C266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722D38"/>
    <w:multiLevelType w:val="multilevel"/>
    <w:tmpl w:val="1364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96CCD"/>
    <w:multiLevelType w:val="hybridMultilevel"/>
    <w:tmpl w:val="9CB8BD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5F608E"/>
    <w:multiLevelType w:val="hybridMultilevel"/>
    <w:tmpl w:val="21CCEF7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2070" w:hanging="360"/>
      </w:pPr>
      <w:rPr>
        <w:rFonts w:ascii="Wingdings" w:hAnsi="Wingdings" w:hint="default"/>
      </w:rPr>
    </w:lvl>
    <w:lvl w:ilvl="2" w:tplc="E508E9E6">
      <w:start w:val="3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F417FF"/>
    <w:multiLevelType w:val="hybridMultilevel"/>
    <w:tmpl w:val="6CF6791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21537145">
    <w:abstractNumId w:val="27"/>
  </w:num>
  <w:num w:numId="2" w16cid:durableId="31001465">
    <w:abstractNumId w:val="19"/>
  </w:num>
  <w:num w:numId="3" w16cid:durableId="599066931">
    <w:abstractNumId w:val="3"/>
  </w:num>
  <w:num w:numId="4" w16cid:durableId="45224664">
    <w:abstractNumId w:val="6"/>
  </w:num>
  <w:num w:numId="5" w16cid:durableId="557017624">
    <w:abstractNumId w:val="10"/>
  </w:num>
  <w:num w:numId="6" w16cid:durableId="849444225">
    <w:abstractNumId w:val="9"/>
  </w:num>
  <w:num w:numId="7" w16cid:durableId="73821329">
    <w:abstractNumId w:val="23"/>
  </w:num>
  <w:num w:numId="8" w16cid:durableId="1017346799">
    <w:abstractNumId w:val="21"/>
  </w:num>
  <w:num w:numId="9" w16cid:durableId="1850176920">
    <w:abstractNumId w:val="4"/>
  </w:num>
  <w:num w:numId="10" w16cid:durableId="793673418">
    <w:abstractNumId w:val="15"/>
  </w:num>
  <w:num w:numId="11" w16cid:durableId="1145003824">
    <w:abstractNumId w:val="11"/>
  </w:num>
  <w:num w:numId="12" w16cid:durableId="46495474">
    <w:abstractNumId w:val="0"/>
  </w:num>
  <w:num w:numId="13" w16cid:durableId="1131246457">
    <w:abstractNumId w:val="12"/>
  </w:num>
  <w:num w:numId="14" w16cid:durableId="2078895460">
    <w:abstractNumId w:val="29"/>
  </w:num>
  <w:num w:numId="15" w16cid:durableId="1811825806">
    <w:abstractNumId w:val="14"/>
  </w:num>
  <w:num w:numId="16" w16cid:durableId="648942900">
    <w:abstractNumId w:val="7"/>
  </w:num>
  <w:num w:numId="17" w16cid:durableId="2007130255">
    <w:abstractNumId w:val="30"/>
  </w:num>
  <w:num w:numId="18" w16cid:durableId="724184536">
    <w:abstractNumId w:val="25"/>
  </w:num>
  <w:num w:numId="19" w16cid:durableId="1156921594">
    <w:abstractNumId w:val="26"/>
  </w:num>
  <w:num w:numId="20" w16cid:durableId="1622765326">
    <w:abstractNumId w:val="8"/>
  </w:num>
  <w:num w:numId="21" w16cid:durableId="54478703">
    <w:abstractNumId w:val="5"/>
  </w:num>
  <w:num w:numId="22" w16cid:durableId="1569463235">
    <w:abstractNumId w:val="17"/>
  </w:num>
  <w:num w:numId="23" w16cid:durableId="2059434351">
    <w:abstractNumId w:val="2"/>
  </w:num>
  <w:num w:numId="24" w16cid:durableId="1614168803">
    <w:abstractNumId w:val="28"/>
  </w:num>
  <w:num w:numId="25" w16cid:durableId="934750530">
    <w:abstractNumId w:val="16"/>
  </w:num>
  <w:num w:numId="26" w16cid:durableId="1230506282">
    <w:abstractNumId w:val="20"/>
  </w:num>
  <w:num w:numId="27" w16cid:durableId="436946041">
    <w:abstractNumId w:val="24"/>
  </w:num>
  <w:num w:numId="28" w16cid:durableId="1466119739">
    <w:abstractNumId w:val="13"/>
  </w:num>
  <w:num w:numId="29" w16cid:durableId="454368809">
    <w:abstractNumId w:val="22"/>
  </w:num>
  <w:num w:numId="30" w16cid:durableId="1783453051">
    <w:abstractNumId w:val="1"/>
  </w:num>
  <w:num w:numId="31" w16cid:durableId="1322084086">
    <w:abstractNumId w:val="18"/>
  </w:num>
  <w:num w:numId="32" w16cid:durableId="211670322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9E"/>
    <w:rsid w:val="00052CE3"/>
    <w:rsid w:val="00053FB9"/>
    <w:rsid w:val="000C3BBE"/>
    <w:rsid w:val="000E1157"/>
    <w:rsid w:val="000F2B5E"/>
    <w:rsid w:val="00114A88"/>
    <w:rsid w:val="00115BC5"/>
    <w:rsid w:val="0013685F"/>
    <w:rsid w:val="00145456"/>
    <w:rsid w:val="00166CF5"/>
    <w:rsid w:val="00167B7C"/>
    <w:rsid w:val="001A6E32"/>
    <w:rsid w:val="001B62DD"/>
    <w:rsid w:val="001B67A1"/>
    <w:rsid w:val="001E100B"/>
    <w:rsid w:val="001E2169"/>
    <w:rsid w:val="00216199"/>
    <w:rsid w:val="00242318"/>
    <w:rsid w:val="00253351"/>
    <w:rsid w:val="002A2391"/>
    <w:rsid w:val="002A7D24"/>
    <w:rsid w:val="00326093"/>
    <w:rsid w:val="00345CD9"/>
    <w:rsid w:val="00346606"/>
    <w:rsid w:val="00355AD4"/>
    <w:rsid w:val="00362D37"/>
    <w:rsid w:val="00386A15"/>
    <w:rsid w:val="00390986"/>
    <w:rsid w:val="0039715E"/>
    <w:rsid w:val="003E0080"/>
    <w:rsid w:val="003F6998"/>
    <w:rsid w:val="0041238F"/>
    <w:rsid w:val="00413A3F"/>
    <w:rsid w:val="0042369E"/>
    <w:rsid w:val="0043068C"/>
    <w:rsid w:val="00464A9F"/>
    <w:rsid w:val="00483CD8"/>
    <w:rsid w:val="00486E21"/>
    <w:rsid w:val="00536250"/>
    <w:rsid w:val="00543446"/>
    <w:rsid w:val="00561781"/>
    <w:rsid w:val="00590256"/>
    <w:rsid w:val="005A6CA5"/>
    <w:rsid w:val="005B2314"/>
    <w:rsid w:val="006051E5"/>
    <w:rsid w:val="006552D3"/>
    <w:rsid w:val="006811F9"/>
    <w:rsid w:val="006C29BB"/>
    <w:rsid w:val="006C508F"/>
    <w:rsid w:val="006F3E65"/>
    <w:rsid w:val="006F479E"/>
    <w:rsid w:val="006F51B7"/>
    <w:rsid w:val="00711775"/>
    <w:rsid w:val="00733D79"/>
    <w:rsid w:val="0074138B"/>
    <w:rsid w:val="007563D1"/>
    <w:rsid w:val="00774B5B"/>
    <w:rsid w:val="007B7373"/>
    <w:rsid w:val="007C7B14"/>
    <w:rsid w:val="007F2769"/>
    <w:rsid w:val="00812E04"/>
    <w:rsid w:val="00824822"/>
    <w:rsid w:val="00825284"/>
    <w:rsid w:val="0084042A"/>
    <w:rsid w:val="008831BB"/>
    <w:rsid w:val="008E571B"/>
    <w:rsid w:val="0090101E"/>
    <w:rsid w:val="00924A64"/>
    <w:rsid w:val="0092722B"/>
    <w:rsid w:val="0094033C"/>
    <w:rsid w:val="00942438"/>
    <w:rsid w:val="00990DE2"/>
    <w:rsid w:val="009D7FAF"/>
    <w:rsid w:val="009E352C"/>
    <w:rsid w:val="00A2293C"/>
    <w:rsid w:val="00A27862"/>
    <w:rsid w:val="00A95305"/>
    <w:rsid w:val="00AA76A1"/>
    <w:rsid w:val="00AC6C03"/>
    <w:rsid w:val="00AD0E94"/>
    <w:rsid w:val="00AE41B6"/>
    <w:rsid w:val="00AF64DE"/>
    <w:rsid w:val="00B7096A"/>
    <w:rsid w:val="00BC5401"/>
    <w:rsid w:val="00BF341A"/>
    <w:rsid w:val="00C3221A"/>
    <w:rsid w:val="00C873AE"/>
    <w:rsid w:val="00CA0173"/>
    <w:rsid w:val="00CA7E17"/>
    <w:rsid w:val="00CB445E"/>
    <w:rsid w:val="00CC42FC"/>
    <w:rsid w:val="00CF6ADD"/>
    <w:rsid w:val="00D07C2E"/>
    <w:rsid w:val="00D60EA3"/>
    <w:rsid w:val="00D804CA"/>
    <w:rsid w:val="00D8129D"/>
    <w:rsid w:val="00DC04F2"/>
    <w:rsid w:val="00DC4CEA"/>
    <w:rsid w:val="00E21232"/>
    <w:rsid w:val="00EA4DA8"/>
    <w:rsid w:val="00EB76EF"/>
    <w:rsid w:val="00EC40B5"/>
    <w:rsid w:val="00EE6FB8"/>
    <w:rsid w:val="00EF587F"/>
    <w:rsid w:val="00F0796E"/>
    <w:rsid w:val="00F300AC"/>
    <w:rsid w:val="00F3095A"/>
    <w:rsid w:val="00F5249C"/>
    <w:rsid w:val="00F80C80"/>
    <w:rsid w:val="00F8246A"/>
    <w:rsid w:val="00F9723C"/>
    <w:rsid w:val="00FA47A6"/>
    <w:rsid w:val="00FD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15851"/>
  <w15:chartTrackingRefBased/>
  <w15:docId w15:val="{870F6608-4FDB-4742-B70B-EAC4F0D5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6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53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305"/>
  </w:style>
  <w:style w:type="paragraph" w:styleId="Footer">
    <w:name w:val="footer"/>
    <w:basedOn w:val="Normal"/>
    <w:link w:val="FooterChar"/>
    <w:uiPriority w:val="99"/>
    <w:unhideWhenUsed/>
    <w:rsid w:val="00A953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305"/>
  </w:style>
  <w:style w:type="paragraph" w:styleId="NormalWeb">
    <w:name w:val="Normal (Web)"/>
    <w:basedOn w:val="Normal"/>
    <w:uiPriority w:val="99"/>
    <w:semiHidden/>
    <w:unhideWhenUsed/>
    <w:rsid w:val="00430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3068C"/>
    <w:rPr>
      <w:b/>
      <w:bCs/>
    </w:rPr>
  </w:style>
  <w:style w:type="table" w:styleId="TableGrid">
    <w:name w:val="Table Grid"/>
    <w:basedOn w:val="TableNormal"/>
    <w:uiPriority w:val="39"/>
    <w:rsid w:val="003971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971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9B5931A-E248-4268-A62F-109AC4C834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E45DCDE9-926B-4B32-B0EC-471FDCD771A7}">
      <dgm:prSet phldrT="[Text]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dk1"/>
          </a:fontRef>
        </dgm:style>
      </dgm:prSet>
      <dgm:spPr>
        <a:noFill/>
        <a:ln w="9525" cap="flat" cmpd="sng" algn="ctr">
          <a:solidFill>
            <a:schemeClr val="dk1"/>
          </a:solidFill>
          <a:prstDash val="solid"/>
          <a:round/>
          <a:headEnd type="none" w="med" len="med"/>
          <a:tailEnd type="none" w="med" len="med"/>
        </a:ln>
      </dgm:spPr>
      <dgm:t>
        <a:bodyPr/>
        <a:lstStyle/>
        <a:p>
          <a:r>
            <a:rPr lang="en-IN"/>
            <a:t>User</a:t>
          </a:r>
        </a:p>
      </dgm:t>
    </dgm:pt>
    <dgm:pt modelId="{D6A65953-F5D0-4C31-9EEB-1E5BDF34A48F}" type="parTrans" cxnId="{0FC1BC71-16E6-441D-B195-9ECAFDCD93FC}">
      <dgm:prSet/>
      <dgm:spPr/>
      <dgm:t>
        <a:bodyPr/>
        <a:lstStyle/>
        <a:p>
          <a:endParaRPr lang="en-IN"/>
        </a:p>
      </dgm:t>
    </dgm:pt>
    <dgm:pt modelId="{5915E3A6-036A-4F92-9677-3679A311911F}" type="sibTrans" cxnId="{0FC1BC71-16E6-441D-B195-9ECAFDCD93FC}">
      <dgm:prSet/>
      <dgm:spPr/>
      <dgm:t>
        <a:bodyPr/>
        <a:lstStyle/>
        <a:p>
          <a:endParaRPr lang="en-IN"/>
        </a:p>
      </dgm:t>
    </dgm:pt>
    <dgm:pt modelId="{E1150561-D17E-421C-88D7-AC9986AD5049}">
      <dgm:prSet phldrT="[Text]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accent6"/>
          </a:fontRef>
        </dgm:style>
      </dgm:prSet>
      <dgm:spPr>
        <a:noFill/>
        <a:ln w="9525" cap="flat" cmpd="sng" algn="ctr">
          <a:solidFill>
            <a:schemeClr val="accent6"/>
          </a:solidFill>
          <a:prstDash val="solid"/>
          <a:round/>
          <a:headEnd type="none" w="med" len="med"/>
          <a:tailEnd type="none" w="med" len="med"/>
        </a:ln>
      </dgm:spPr>
      <dgm:t>
        <a:bodyPr/>
        <a:lstStyle/>
        <a:p>
          <a:r>
            <a:rPr lang="en-IN"/>
            <a:t>packing list </a:t>
          </a:r>
        </a:p>
      </dgm:t>
    </dgm:pt>
    <dgm:pt modelId="{76266D2B-34A9-4DC1-8C71-616FFBA63335}" type="parTrans" cxnId="{210926FF-B25C-4C4C-8AC0-E2320E03BF52}">
      <dgm:prSet/>
      <dgm:spPr/>
      <dgm:t>
        <a:bodyPr/>
        <a:lstStyle/>
        <a:p>
          <a:endParaRPr lang="en-IN"/>
        </a:p>
      </dgm:t>
    </dgm:pt>
    <dgm:pt modelId="{0474B6E4-CBE5-422A-8B93-DC76C8336D78}" type="sibTrans" cxnId="{210926FF-B25C-4C4C-8AC0-E2320E03BF52}">
      <dgm:prSet/>
      <dgm:spPr/>
      <dgm:t>
        <a:bodyPr/>
        <a:lstStyle/>
        <a:p>
          <a:endParaRPr lang="en-IN"/>
        </a:p>
      </dgm:t>
    </dgm:pt>
    <dgm:pt modelId="{06784691-33AC-437D-AA09-EEC881517C8F}">
      <dgm:prSet phldrT="[Text]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accent5"/>
          </a:fontRef>
        </dgm:style>
      </dgm:prSet>
      <dgm:spPr>
        <a:noFill/>
        <a:ln w="9525" cap="flat" cmpd="sng" algn="ctr">
          <a:solidFill>
            <a:schemeClr val="accent5"/>
          </a:solidFill>
          <a:prstDash val="solid"/>
          <a:round/>
          <a:headEnd type="none" w="med" len="med"/>
          <a:tailEnd type="none" w="med" len="med"/>
        </a:ln>
      </dgm:spPr>
      <dgm:t>
        <a:bodyPr/>
        <a:lstStyle/>
        <a:p>
          <a:r>
            <a:rPr lang="en-IN"/>
            <a:t>display list</a:t>
          </a:r>
        </a:p>
      </dgm:t>
    </dgm:pt>
    <dgm:pt modelId="{9E3CEE6D-82E1-4313-B1BD-846395D4510B}" type="parTrans" cxnId="{6498A65D-5CEB-4D86-9E9F-E11F3CD8E1BA}">
      <dgm:prSet/>
      <dgm:spPr/>
      <dgm:t>
        <a:bodyPr/>
        <a:lstStyle/>
        <a:p>
          <a:endParaRPr lang="en-IN"/>
        </a:p>
      </dgm:t>
    </dgm:pt>
    <dgm:pt modelId="{024C76C7-27C0-458F-8A52-AF3C6B684507}" type="sibTrans" cxnId="{6498A65D-5CEB-4D86-9E9F-E11F3CD8E1BA}">
      <dgm:prSet/>
      <dgm:spPr/>
      <dgm:t>
        <a:bodyPr/>
        <a:lstStyle/>
        <a:p>
          <a:endParaRPr lang="en-IN"/>
        </a:p>
      </dgm:t>
    </dgm:pt>
    <dgm:pt modelId="{DA21FBF8-84A4-466A-AA52-E19EB316C849}">
      <dgm:prSet phldrT="[Text]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accent3"/>
          </a:fontRef>
        </dgm:style>
      </dgm:prSet>
      <dgm:spPr>
        <a:noFill/>
        <a:ln w="9525" cap="flat" cmpd="sng" algn="ctr">
          <a:solidFill>
            <a:schemeClr val="accent3"/>
          </a:solidFill>
          <a:prstDash val="solid"/>
          <a:round/>
          <a:headEnd type="none" w="med" len="med"/>
          <a:tailEnd type="none" w="med" len="med"/>
        </a:ln>
      </dgm:spPr>
      <dgm:t>
        <a:bodyPr/>
        <a:lstStyle/>
        <a:p>
          <a:r>
            <a:rPr lang="en-IN"/>
            <a:t>mark list</a:t>
          </a:r>
        </a:p>
      </dgm:t>
    </dgm:pt>
    <dgm:pt modelId="{CBC4AC70-8F16-40CD-9E68-EDC189AC3EA8}" type="parTrans" cxnId="{9D90406B-464D-4773-BB01-905A0F967BF5}">
      <dgm:prSet/>
      <dgm:spPr/>
      <dgm:t>
        <a:bodyPr/>
        <a:lstStyle/>
        <a:p>
          <a:endParaRPr lang="en-IN"/>
        </a:p>
      </dgm:t>
    </dgm:pt>
    <dgm:pt modelId="{29F7E0CF-067F-4FE2-BA5C-968425A132C8}" type="sibTrans" cxnId="{9D90406B-464D-4773-BB01-905A0F967BF5}">
      <dgm:prSet/>
      <dgm:spPr/>
      <dgm:t>
        <a:bodyPr/>
        <a:lstStyle/>
        <a:p>
          <a:endParaRPr lang="en-IN"/>
        </a:p>
      </dgm:t>
    </dgm:pt>
    <dgm:pt modelId="{B22EF4C9-33E4-4A15-B90E-288B15119F1B}">
      <dgm:prSet phldrT="[Text]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accent1"/>
          </a:fontRef>
        </dgm:style>
      </dgm:prSet>
      <dgm:spPr>
        <a:noFill/>
        <a:ln w="9525" cap="flat" cmpd="sng" algn="ctr">
          <a:solidFill>
            <a:schemeClr val="accent1"/>
          </a:solidFill>
          <a:prstDash val="solid"/>
          <a:round/>
          <a:headEnd type="none" w="med" len="med"/>
          <a:tailEnd type="none" w="med" len="med"/>
        </a:ln>
      </dgm:spPr>
      <dgm:t>
        <a:bodyPr/>
        <a:lstStyle/>
        <a:p>
          <a:r>
            <a:rPr lang="en-IN"/>
            <a:t>View list</a:t>
          </a:r>
        </a:p>
      </dgm:t>
    </dgm:pt>
    <dgm:pt modelId="{A88DED6B-2353-4E23-BF06-B2B1F3DFC74D}" type="parTrans" cxnId="{DEDDD17A-2204-4B0F-A8E7-4E2D6FBFAC71}">
      <dgm:prSet/>
      <dgm:spPr/>
      <dgm:t>
        <a:bodyPr/>
        <a:lstStyle/>
        <a:p>
          <a:endParaRPr lang="en-IN"/>
        </a:p>
      </dgm:t>
    </dgm:pt>
    <dgm:pt modelId="{AD4AB905-B597-4E0C-8513-CEF6889CDDA2}" type="sibTrans" cxnId="{DEDDD17A-2204-4B0F-A8E7-4E2D6FBFAC71}">
      <dgm:prSet/>
      <dgm:spPr/>
      <dgm:t>
        <a:bodyPr/>
        <a:lstStyle/>
        <a:p>
          <a:endParaRPr lang="en-IN"/>
        </a:p>
      </dgm:t>
    </dgm:pt>
    <dgm:pt modelId="{5AA48C69-34DC-43EE-AE17-2CF9195776FF}">
      <dgm:prSet phldrT="[Text]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accent4"/>
          </a:fontRef>
        </dgm:style>
      </dgm:prSet>
      <dgm:spPr>
        <a:noFill/>
        <a:ln w="9525" cap="flat" cmpd="sng" algn="ctr">
          <a:solidFill>
            <a:schemeClr val="accent4"/>
          </a:solidFill>
          <a:prstDash val="solid"/>
          <a:round/>
          <a:headEnd type="none" w="med" len="med"/>
          <a:tailEnd type="none" w="med" len="med"/>
        </a:ln>
      </dgm:spPr>
      <dgm:t>
        <a:bodyPr/>
        <a:lstStyle/>
        <a:p>
          <a:r>
            <a:rPr lang="en-IN"/>
            <a:t>travel tips</a:t>
          </a:r>
        </a:p>
      </dgm:t>
    </dgm:pt>
    <dgm:pt modelId="{174D34FB-3F6D-439A-B5F0-106A2CEF0A40}" type="parTrans" cxnId="{13083660-0ECB-48CD-86DB-9230C2D772E5}">
      <dgm:prSet/>
      <dgm:spPr/>
      <dgm:t>
        <a:bodyPr/>
        <a:lstStyle/>
        <a:p>
          <a:endParaRPr lang="en-IN"/>
        </a:p>
      </dgm:t>
    </dgm:pt>
    <dgm:pt modelId="{916FE68B-7F77-4870-B681-57AD1E782030}" type="sibTrans" cxnId="{13083660-0ECB-48CD-86DB-9230C2D772E5}">
      <dgm:prSet/>
      <dgm:spPr/>
      <dgm:t>
        <a:bodyPr/>
        <a:lstStyle/>
        <a:p>
          <a:endParaRPr lang="en-IN"/>
        </a:p>
      </dgm:t>
    </dgm:pt>
    <dgm:pt modelId="{AF69E420-4237-48F4-9DC0-44E26097D2A9}" type="pres">
      <dgm:prSet presAssocID="{B9B5931A-E248-4268-A62F-109AC4C834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9CA1E2F-6176-4BBD-A7EA-A244664842D4}" type="pres">
      <dgm:prSet presAssocID="{E45DCDE9-926B-4B32-B0EC-471FDCD771A7}" presName="hierRoot1" presStyleCnt="0">
        <dgm:presLayoutVars>
          <dgm:hierBranch val="init"/>
        </dgm:presLayoutVars>
      </dgm:prSet>
      <dgm:spPr/>
    </dgm:pt>
    <dgm:pt modelId="{AF47958D-838F-4474-AE68-FF36B8B5309B}" type="pres">
      <dgm:prSet presAssocID="{E45DCDE9-926B-4B32-B0EC-471FDCD771A7}" presName="rootComposite1" presStyleCnt="0"/>
      <dgm:spPr/>
    </dgm:pt>
    <dgm:pt modelId="{121B9724-E6F1-49A0-8CBF-EFF78EF38165}" type="pres">
      <dgm:prSet presAssocID="{E45DCDE9-926B-4B32-B0EC-471FDCD771A7}" presName="rootText1" presStyleLbl="node0" presStyleIdx="0" presStyleCnt="1">
        <dgm:presLayoutVars>
          <dgm:chPref val="3"/>
        </dgm:presLayoutVars>
      </dgm:prSet>
      <dgm:spPr/>
    </dgm:pt>
    <dgm:pt modelId="{57D2EDFE-74CB-4A7E-9C10-9F9EFB5DB196}" type="pres">
      <dgm:prSet presAssocID="{E45DCDE9-926B-4B32-B0EC-471FDCD771A7}" presName="rootConnector1" presStyleLbl="node1" presStyleIdx="0" presStyleCnt="0"/>
      <dgm:spPr/>
    </dgm:pt>
    <dgm:pt modelId="{8C1DA730-6C31-4499-8BD3-47BFF06FE8DB}" type="pres">
      <dgm:prSet presAssocID="{E45DCDE9-926B-4B32-B0EC-471FDCD771A7}" presName="hierChild2" presStyleCnt="0"/>
      <dgm:spPr/>
    </dgm:pt>
    <dgm:pt modelId="{57804ABF-9CE5-4D37-AF98-5D122646E953}" type="pres">
      <dgm:prSet presAssocID="{76266D2B-34A9-4DC1-8C71-616FFBA63335}" presName="Name37" presStyleLbl="parChTrans1D2" presStyleIdx="0" presStyleCnt="5"/>
      <dgm:spPr/>
    </dgm:pt>
    <dgm:pt modelId="{4BC89719-70CD-4103-B540-7E6FBDAE3B7D}" type="pres">
      <dgm:prSet presAssocID="{E1150561-D17E-421C-88D7-AC9986AD5049}" presName="hierRoot2" presStyleCnt="0">
        <dgm:presLayoutVars>
          <dgm:hierBranch val="init"/>
        </dgm:presLayoutVars>
      </dgm:prSet>
      <dgm:spPr/>
    </dgm:pt>
    <dgm:pt modelId="{B3E923CA-3336-4D89-ACC3-ECF7385E7836}" type="pres">
      <dgm:prSet presAssocID="{E1150561-D17E-421C-88D7-AC9986AD5049}" presName="rootComposite" presStyleCnt="0"/>
      <dgm:spPr/>
    </dgm:pt>
    <dgm:pt modelId="{7422C6FB-83C4-4B96-B8E6-5C960CAB5D0B}" type="pres">
      <dgm:prSet presAssocID="{E1150561-D17E-421C-88D7-AC9986AD5049}" presName="rootText" presStyleLbl="node2" presStyleIdx="0" presStyleCnt="5">
        <dgm:presLayoutVars>
          <dgm:chPref val="3"/>
        </dgm:presLayoutVars>
      </dgm:prSet>
      <dgm:spPr/>
    </dgm:pt>
    <dgm:pt modelId="{5A4D904F-CBB1-4E85-9151-EABB3CBC5462}" type="pres">
      <dgm:prSet presAssocID="{E1150561-D17E-421C-88D7-AC9986AD5049}" presName="rootConnector" presStyleLbl="node2" presStyleIdx="0" presStyleCnt="5"/>
      <dgm:spPr/>
    </dgm:pt>
    <dgm:pt modelId="{248C6843-6FA9-4B87-81E5-F48227424637}" type="pres">
      <dgm:prSet presAssocID="{E1150561-D17E-421C-88D7-AC9986AD5049}" presName="hierChild4" presStyleCnt="0"/>
      <dgm:spPr/>
    </dgm:pt>
    <dgm:pt modelId="{2BDD1C09-C36A-49F3-B6FE-D697F6A538A2}" type="pres">
      <dgm:prSet presAssocID="{E1150561-D17E-421C-88D7-AC9986AD5049}" presName="hierChild5" presStyleCnt="0"/>
      <dgm:spPr/>
    </dgm:pt>
    <dgm:pt modelId="{9E48E404-4C6D-4DC0-A444-BED17B5BA63C}" type="pres">
      <dgm:prSet presAssocID="{9E3CEE6D-82E1-4313-B1BD-846395D4510B}" presName="Name37" presStyleLbl="parChTrans1D2" presStyleIdx="1" presStyleCnt="5"/>
      <dgm:spPr/>
    </dgm:pt>
    <dgm:pt modelId="{2CD070EF-7406-4613-B2DC-574559E2C9DB}" type="pres">
      <dgm:prSet presAssocID="{06784691-33AC-437D-AA09-EEC881517C8F}" presName="hierRoot2" presStyleCnt="0">
        <dgm:presLayoutVars>
          <dgm:hierBranch val="init"/>
        </dgm:presLayoutVars>
      </dgm:prSet>
      <dgm:spPr/>
    </dgm:pt>
    <dgm:pt modelId="{63F2A33E-97A6-4845-A197-3B51D5108C4A}" type="pres">
      <dgm:prSet presAssocID="{06784691-33AC-437D-AA09-EEC881517C8F}" presName="rootComposite" presStyleCnt="0"/>
      <dgm:spPr/>
    </dgm:pt>
    <dgm:pt modelId="{B37281E8-C02E-4629-BE55-8E757D7F7A75}" type="pres">
      <dgm:prSet presAssocID="{06784691-33AC-437D-AA09-EEC881517C8F}" presName="rootText" presStyleLbl="node2" presStyleIdx="1" presStyleCnt="5">
        <dgm:presLayoutVars>
          <dgm:chPref val="3"/>
        </dgm:presLayoutVars>
      </dgm:prSet>
      <dgm:spPr/>
    </dgm:pt>
    <dgm:pt modelId="{540DF1F1-F6DF-448A-B2A8-127BE068EAA8}" type="pres">
      <dgm:prSet presAssocID="{06784691-33AC-437D-AA09-EEC881517C8F}" presName="rootConnector" presStyleLbl="node2" presStyleIdx="1" presStyleCnt="5"/>
      <dgm:spPr/>
    </dgm:pt>
    <dgm:pt modelId="{526A7F33-A6E2-497E-89CB-34F29DABFEBC}" type="pres">
      <dgm:prSet presAssocID="{06784691-33AC-437D-AA09-EEC881517C8F}" presName="hierChild4" presStyleCnt="0"/>
      <dgm:spPr/>
    </dgm:pt>
    <dgm:pt modelId="{375FA079-CCE4-4522-9A7A-3994F0700200}" type="pres">
      <dgm:prSet presAssocID="{06784691-33AC-437D-AA09-EEC881517C8F}" presName="hierChild5" presStyleCnt="0"/>
      <dgm:spPr/>
    </dgm:pt>
    <dgm:pt modelId="{17472E9A-6C68-4C8E-A311-59E406546979}" type="pres">
      <dgm:prSet presAssocID="{CBC4AC70-8F16-40CD-9E68-EDC189AC3EA8}" presName="Name37" presStyleLbl="parChTrans1D2" presStyleIdx="2" presStyleCnt="5"/>
      <dgm:spPr/>
    </dgm:pt>
    <dgm:pt modelId="{BFE4E31B-4F0A-428E-8FBA-92C729DE383A}" type="pres">
      <dgm:prSet presAssocID="{DA21FBF8-84A4-466A-AA52-E19EB316C849}" presName="hierRoot2" presStyleCnt="0">
        <dgm:presLayoutVars>
          <dgm:hierBranch val="init"/>
        </dgm:presLayoutVars>
      </dgm:prSet>
      <dgm:spPr/>
    </dgm:pt>
    <dgm:pt modelId="{2866A367-7B4A-4FDF-8150-C3A9BDB4F902}" type="pres">
      <dgm:prSet presAssocID="{DA21FBF8-84A4-466A-AA52-E19EB316C849}" presName="rootComposite" presStyleCnt="0"/>
      <dgm:spPr/>
    </dgm:pt>
    <dgm:pt modelId="{C6AC4A1D-6D52-4678-814B-388E3441CED0}" type="pres">
      <dgm:prSet presAssocID="{DA21FBF8-84A4-466A-AA52-E19EB316C849}" presName="rootText" presStyleLbl="node2" presStyleIdx="2" presStyleCnt="5">
        <dgm:presLayoutVars>
          <dgm:chPref val="3"/>
        </dgm:presLayoutVars>
      </dgm:prSet>
      <dgm:spPr/>
    </dgm:pt>
    <dgm:pt modelId="{2CC1593F-B3FB-46A9-BC77-BCD61A930DC2}" type="pres">
      <dgm:prSet presAssocID="{DA21FBF8-84A4-466A-AA52-E19EB316C849}" presName="rootConnector" presStyleLbl="node2" presStyleIdx="2" presStyleCnt="5"/>
      <dgm:spPr/>
    </dgm:pt>
    <dgm:pt modelId="{854DDD6A-39C0-4F83-A997-7BA61A0B6B2D}" type="pres">
      <dgm:prSet presAssocID="{DA21FBF8-84A4-466A-AA52-E19EB316C849}" presName="hierChild4" presStyleCnt="0"/>
      <dgm:spPr/>
    </dgm:pt>
    <dgm:pt modelId="{9299CDA9-D498-4695-AAEB-9E13C43ACC4C}" type="pres">
      <dgm:prSet presAssocID="{DA21FBF8-84A4-466A-AA52-E19EB316C849}" presName="hierChild5" presStyleCnt="0"/>
      <dgm:spPr/>
    </dgm:pt>
    <dgm:pt modelId="{B678519B-1D0C-4502-BD92-1B6AA583A261}" type="pres">
      <dgm:prSet presAssocID="{A88DED6B-2353-4E23-BF06-B2B1F3DFC74D}" presName="Name37" presStyleLbl="parChTrans1D2" presStyleIdx="3" presStyleCnt="5"/>
      <dgm:spPr/>
    </dgm:pt>
    <dgm:pt modelId="{9445E350-9826-45A6-BAD8-50BFC9A78557}" type="pres">
      <dgm:prSet presAssocID="{B22EF4C9-33E4-4A15-B90E-288B15119F1B}" presName="hierRoot2" presStyleCnt="0">
        <dgm:presLayoutVars>
          <dgm:hierBranch val="init"/>
        </dgm:presLayoutVars>
      </dgm:prSet>
      <dgm:spPr/>
    </dgm:pt>
    <dgm:pt modelId="{D14D8451-C71B-43C4-B8B1-A4BC28948583}" type="pres">
      <dgm:prSet presAssocID="{B22EF4C9-33E4-4A15-B90E-288B15119F1B}" presName="rootComposite" presStyleCnt="0"/>
      <dgm:spPr/>
    </dgm:pt>
    <dgm:pt modelId="{4BAA634E-6C97-4521-81EC-ADFD008F8BBC}" type="pres">
      <dgm:prSet presAssocID="{B22EF4C9-33E4-4A15-B90E-288B15119F1B}" presName="rootText" presStyleLbl="node2" presStyleIdx="3" presStyleCnt="5">
        <dgm:presLayoutVars>
          <dgm:chPref val="3"/>
        </dgm:presLayoutVars>
      </dgm:prSet>
      <dgm:spPr/>
    </dgm:pt>
    <dgm:pt modelId="{6E756A55-57B3-4E79-9226-780DF25A635A}" type="pres">
      <dgm:prSet presAssocID="{B22EF4C9-33E4-4A15-B90E-288B15119F1B}" presName="rootConnector" presStyleLbl="node2" presStyleIdx="3" presStyleCnt="5"/>
      <dgm:spPr/>
    </dgm:pt>
    <dgm:pt modelId="{044E1B3E-5C35-4ABA-9DE8-31E855C268F5}" type="pres">
      <dgm:prSet presAssocID="{B22EF4C9-33E4-4A15-B90E-288B15119F1B}" presName="hierChild4" presStyleCnt="0"/>
      <dgm:spPr/>
    </dgm:pt>
    <dgm:pt modelId="{3A5C10B0-E81A-4FF0-8A58-A597A4F16FCD}" type="pres">
      <dgm:prSet presAssocID="{B22EF4C9-33E4-4A15-B90E-288B15119F1B}" presName="hierChild5" presStyleCnt="0"/>
      <dgm:spPr/>
    </dgm:pt>
    <dgm:pt modelId="{60D77475-E253-40D2-95FF-D8A81D683DA0}" type="pres">
      <dgm:prSet presAssocID="{174D34FB-3F6D-439A-B5F0-106A2CEF0A40}" presName="Name37" presStyleLbl="parChTrans1D2" presStyleIdx="4" presStyleCnt="5"/>
      <dgm:spPr/>
    </dgm:pt>
    <dgm:pt modelId="{B38F9321-DA12-4997-B638-D3C0DA2228A2}" type="pres">
      <dgm:prSet presAssocID="{5AA48C69-34DC-43EE-AE17-2CF9195776FF}" presName="hierRoot2" presStyleCnt="0">
        <dgm:presLayoutVars>
          <dgm:hierBranch val="init"/>
        </dgm:presLayoutVars>
      </dgm:prSet>
      <dgm:spPr/>
    </dgm:pt>
    <dgm:pt modelId="{7424C736-BCEE-4157-8C84-E8B8AD032F40}" type="pres">
      <dgm:prSet presAssocID="{5AA48C69-34DC-43EE-AE17-2CF9195776FF}" presName="rootComposite" presStyleCnt="0"/>
      <dgm:spPr/>
    </dgm:pt>
    <dgm:pt modelId="{418E032E-51EE-4D39-87CF-BE1E31A7DDA4}" type="pres">
      <dgm:prSet presAssocID="{5AA48C69-34DC-43EE-AE17-2CF9195776FF}" presName="rootText" presStyleLbl="node2" presStyleIdx="4" presStyleCnt="5">
        <dgm:presLayoutVars>
          <dgm:chPref val="3"/>
        </dgm:presLayoutVars>
      </dgm:prSet>
      <dgm:spPr/>
    </dgm:pt>
    <dgm:pt modelId="{E8D22DC7-CB31-4982-A236-702FC0BB0086}" type="pres">
      <dgm:prSet presAssocID="{5AA48C69-34DC-43EE-AE17-2CF9195776FF}" presName="rootConnector" presStyleLbl="node2" presStyleIdx="4" presStyleCnt="5"/>
      <dgm:spPr/>
    </dgm:pt>
    <dgm:pt modelId="{4B52AA41-A749-4B70-A252-FD8725D1A718}" type="pres">
      <dgm:prSet presAssocID="{5AA48C69-34DC-43EE-AE17-2CF9195776FF}" presName="hierChild4" presStyleCnt="0"/>
      <dgm:spPr/>
    </dgm:pt>
    <dgm:pt modelId="{1537E173-8BAB-48C6-8AE2-AF0659302724}" type="pres">
      <dgm:prSet presAssocID="{5AA48C69-34DC-43EE-AE17-2CF9195776FF}" presName="hierChild5" presStyleCnt="0"/>
      <dgm:spPr/>
    </dgm:pt>
    <dgm:pt modelId="{E1F9F499-5240-49DE-A778-991FC5F4075E}" type="pres">
      <dgm:prSet presAssocID="{E45DCDE9-926B-4B32-B0EC-471FDCD771A7}" presName="hierChild3" presStyleCnt="0"/>
      <dgm:spPr/>
    </dgm:pt>
  </dgm:ptLst>
  <dgm:cxnLst>
    <dgm:cxn modelId="{94764D02-42CB-447A-8DF9-4359F43D731A}" type="presOf" srcId="{A88DED6B-2353-4E23-BF06-B2B1F3DFC74D}" destId="{B678519B-1D0C-4502-BD92-1B6AA583A261}" srcOrd="0" destOrd="0" presId="urn:microsoft.com/office/officeart/2005/8/layout/orgChart1"/>
    <dgm:cxn modelId="{6498A65D-5CEB-4D86-9E9F-E11F3CD8E1BA}" srcId="{E45DCDE9-926B-4B32-B0EC-471FDCD771A7}" destId="{06784691-33AC-437D-AA09-EEC881517C8F}" srcOrd="1" destOrd="0" parTransId="{9E3CEE6D-82E1-4313-B1BD-846395D4510B}" sibTransId="{024C76C7-27C0-458F-8A52-AF3C6B684507}"/>
    <dgm:cxn modelId="{37261B60-3270-4FD6-9F35-BA9DB3ACBBC2}" type="presOf" srcId="{06784691-33AC-437D-AA09-EEC881517C8F}" destId="{B37281E8-C02E-4629-BE55-8E757D7F7A75}" srcOrd="0" destOrd="0" presId="urn:microsoft.com/office/officeart/2005/8/layout/orgChart1"/>
    <dgm:cxn modelId="{13083660-0ECB-48CD-86DB-9230C2D772E5}" srcId="{E45DCDE9-926B-4B32-B0EC-471FDCD771A7}" destId="{5AA48C69-34DC-43EE-AE17-2CF9195776FF}" srcOrd="4" destOrd="0" parTransId="{174D34FB-3F6D-439A-B5F0-106A2CEF0A40}" sibTransId="{916FE68B-7F77-4870-B681-57AD1E782030}"/>
    <dgm:cxn modelId="{4B2F3965-0E54-404D-8543-5883411C439F}" type="presOf" srcId="{E1150561-D17E-421C-88D7-AC9986AD5049}" destId="{5A4D904F-CBB1-4E85-9151-EABB3CBC5462}" srcOrd="1" destOrd="0" presId="urn:microsoft.com/office/officeart/2005/8/layout/orgChart1"/>
    <dgm:cxn modelId="{9D90406B-464D-4773-BB01-905A0F967BF5}" srcId="{E45DCDE9-926B-4B32-B0EC-471FDCD771A7}" destId="{DA21FBF8-84A4-466A-AA52-E19EB316C849}" srcOrd="2" destOrd="0" parTransId="{CBC4AC70-8F16-40CD-9E68-EDC189AC3EA8}" sibTransId="{29F7E0CF-067F-4FE2-BA5C-968425A132C8}"/>
    <dgm:cxn modelId="{CAF3B66F-D3AC-418F-98B9-E6F154FE208B}" type="presOf" srcId="{B9B5931A-E248-4268-A62F-109AC4C834A8}" destId="{AF69E420-4237-48F4-9DC0-44E26097D2A9}" srcOrd="0" destOrd="0" presId="urn:microsoft.com/office/officeart/2005/8/layout/orgChart1"/>
    <dgm:cxn modelId="{0FC1BC71-16E6-441D-B195-9ECAFDCD93FC}" srcId="{B9B5931A-E248-4268-A62F-109AC4C834A8}" destId="{E45DCDE9-926B-4B32-B0EC-471FDCD771A7}" srcOrd="0" destOrd="0" parTransId="{D6A65953-F5D0-4C31-9EEB-1E5BDF34A48F}" sibTransId="{5915E3A6-036A-4F92-9677-3679A311911F}"/>
    <dgm:cxn modelId="{6DBE2B53-9923-4AD1-8B43-41FD53614875}" type="presOf" srcId="{06784691-33AC-437D-AA09-EEC881517C8F}" destId="{540DF1F1-F6DF-448A-B2A8-127BE068EAA8}" srcOrd="1" destOrd="0" presId="urn:microsoft.com/office/officeart/2005/8/layout/orgChart1"/>
    <dgm:cxn modelId="{EC4AE576-E47C-4050-B880-9A15BED425C6}" type="presOf" srcId="{174D34FB-3F6D-439A-B5F0-106A2CEF0A40}" destId="{60D77475-E253-40D2-95FF-D8A81D683DA0}" srcOrd="0" destOrd="0" presId="urn:microsoft.com/office/officeart/2005/8/layout/orgChart1"/>
    <dgm:cxn modelId="{2D344157-B8A2-4F3B-AE27-7EDEA611B7DD}" type="presOf" srcId="{76266D2B-34A9-4DC1-8C71-616FFBA63335}" destId="{57804ABF-9CE5-4D37-AF98-5D122646E953}" srcOrd="0" destOrd="0" presId="urn:microsoft.com/office/officeart/2005/8/layout/orgChart1"/>
    <dgm:cxn modelId="{DEDDD17A-2204-4B0F-A8E7-4E2D6FBFAC71}" srcId="{E45DCDE9-926B-4B32-B0EC-471FDCD771A7}" destId="{B22EF4C9-33E4-4A15-B90E-288B15119F1B}" srcOrd="3" destOrd="0" parTransId="{A88DED6B-2353-4E23-BF06-B2B1F3DFC74D}" sibTransId="{AD4AB905-B597-4E0C-8513-CEF6889CDDA2}"/>
    <dgm:cxn modelId="{599E917B-91E9-4ED4-AA0D-D711435E081C}" type="presOf" srcId="{CBC4AC70-8F16-40CD-9E68-EDC189AC3EA8}" destId="{17472E9A-6C68-4C8E-A311-59E406546979}" srcOrd="0" destOrd="0" presId="urn:microsoft.com/office/officeart/2005/8/layout/orgChart1"/>
    <dgm:cxn modelId="{BE2CFF7C-6F8C-49E6-ABBA-8C1F3299211B}" type="presOf" srcId="{5AA48C69-34DC-43EE-AE17-2CF9195776FF}" destId="{418E032E-51EE-4D39-87CF-BE1E31A7DDA4}" srcOrd="0" destOrd="0" presId="urn:microsoft.com/office/officeart/2005/8/layout/orgChart1"/>
    <dgm:cxn modelId="{F7BE988A-AC8D-4637-A2E1-1BD0208310C7}" type="presOf" srcId="{DA21FBF8-84A4-466A-AA52-E19EB316C849}" destId="{2CC1593F-B3FB-46A9-BC77-BCD61A930DC2}" srcOrd="1" destOrd="0" presId="urn:microsoft.com/office/officeart/2005/8/layout/orgChart1"/>
    <dgm:cxn modelId="{D8BA5EA0-D352-4B2A-8E02-20688A4DF722}" type="presOf" srcId="{B22EF4C9-33E4-4A15-B90E-288B15119F1B}" destId="{6E756A55-57B3-4E79-9226-780DF25A635A}" srcOrd="1" destOrd="0" presId="urn:microsoft.com/office/officeart/2005/8/layout/orgChart1"/>
    <dgm:cxn modelId="{2B5C0FAD-D986-400C-A2E3-7B3E5915ED31}" type="presOf" srcId="{DA21FBF8-84A4-466A-AA52-E19EB316C849}" destId="{C6AC4A1D-6D52-4678-814B-388E3441CED0}" srcOrd="0" destOrd="0" presId="urn:microsoft.com/office/officeart/2005/8/layout/orgChart1"/>
    <dgm:cxn modelId="{B8280CB0-9026-4F89-BEFE-A305F3AA977A}" type="presOf" srcId="{E45DCDE9-926B-4B32-B0EC-471FDCD771A7}" destId="{121B9724-E6F1-49A0-8CBF-EFF78EF38165}" srcOrd="0" destOrd="0" presId="urn:microsoft.com/office/officeart/2005/8/layout/orgChart1"/>
    <dgm:cxn modelId="{6602D1B0-8ABF-4256-B56D-A9A9BEA75765}" type="presOf" srcId="{9E3CEE6D-82E1-4313-B1BD-846395D4510B}" destId="{9E48E404-4C6D-4DC0-A444-BED17B5BA63C}" srcOrd="0" destOrd="0" presId="urn:microsoft.com/office/officeart/2005/8/layout/orgChart1"/>
    <dgm:cxn modelId="{BBA3AEBA-EDDB-4B69-BF9A-3CA3CAE41D4E}" type="presOf" srcId="{5AA48C69-34DC-43EE-AE17-2CF9195776FF}" destId="{E8D22DC7-CB31-4982-A236-702FC0BB0086}" srcOrd="1" destOrd="0" presId="urn:microsoft.com/office/officeart/2005/8/layout/orgChart1"/>
    <dgm:cxn modelId="{64C8FCD9-95E4-470C-9C89-A21159AB26E1}" type="presOf" srcId="{E1150561-D17E-421C-88D7-AC9986AD5049}" destId="{7422C6FB-83C4-4B96-B8E6-5C960CAB5D0B}" srcOrd="0" destOrd="0" presId="urn:microsoft.com/office/officeart/2005/8/layout/orgChart1"/>
    <dgm:cxn modelId="{A5D7A5F2-7188-478C-B51C-7A2FE9D37748}" type="presOf" srcId="{E45DCDE9-926B-4B32-B0EC-471FDCD771A7}" destId="{57D2EDFE-74CB-4A7E-9C10-9F9EFB5DB196}" srcOrd="1" destOrd="0" presId="urn:microsoft.com/office/officeart/2005/8/layout/orgChart1"/>
    <dgm:cxn modelId="{AF596CFA-27C6-432E-9721-5162E8EC45D7}" type="presOf" srcId="{B22EF4C9-33E4-4A15-B90E-288B15119F1B}" destId="{4BAA634E-6C97-4521-81EC-ADFD008F8BBC}" srcOrd="0" destOrd="0" presId="urn:microsoft.com/office/officeart/2005/8/layout/orgChart1"/>
    <dgm:cxn modelId="{210926FF-B25C-4C4C-8AC0-E2320E03BF52}" srcId="{E45DCDE9-926B-4B32-B0EC-471FDCD771A7}" destId="{E1150561-D17E-421C-88D7-AC9986AD5049}" srcOrd="0" destOrd="0" parTransId="{76266D2B-34A9-4DC1-8C71-616FFBA63335}" sibTransId="{0474B6E4-CBE5-422A-8B93-DC76C8336D78}"/>
    <dgm:cxn modelId="{B9DC8AD6-73BB-403B-ABD2-1FB3E74FE163}" type="presParOf" srcId="{AF69E420-4237-48F4-9DC0-44E26097D2A9}" destId="{69CA1E2F-6176-4BBD-A7EA-A244664842D4}" srcOrd="0" destOrd="0" presId="urn:microsoft.com/office/officeart/2005/8/layout/orgChart1"/>
    <dgm:cxn modelId="{5D7C73AE-755B-403F-A158-21320F20A0F8}" type="presParOf" srcId="{69CA1E2F-6176-4BBD-A7EA-A244664842D4}" destId="{AF47958D-838F-4474-AE68-FF36B8B5309B}" srcOrd="0" destOrd="0" presId="urn:microsoft.com/office/officeart/2005/8/layout/orgChart1"/>
    <dgm:cxn modelId="{72D67834-BB07-4DF9-94A3-56A549813EBD}" type="presParOf" srcId="{AF47958D-838F-4474-AE68-FF36B8B5309B}" destId="{121B9724-E6F1-49A0-8CBF-EFF78EF38165}" srcOrd="0" destOrd="0" presId="urn:microsoft.com/office/officeart/2005/8/layout/orgChart1"/>
    <dgm:cxn modelId="{47608E1A-7D0E-4112-860A-28160DD4D91C}" type="presParOf" srcId="{AF47958D-838F-4474-AE68-FF36B8B5309B}" destId="{57D2EDFE-74CB-4A7E-9C10-9F9EFB5DB196}" srcOrd="1" destOrd="0" presId="urn:microsoft.com/office/officeart/2005/8/layout/orgChart1"/>
    <dgm:cxn modelId="{19FE8921-E604-4BA1-9F94-FB1B7F789BE2}" type="presParOf" srcId="{69CA1E2F-6176-4BBD-A7EA-A244664842D4}" destId="{8C1DA730-6C31-4499-8BD3-47BFF06FE8DB}" srcOrd="1" destOrd="0" presId="urn:microsoft.com/office/officeart/2005/8/layout/orgChart1"/>
    <dgm:cxn modelId="{9BD58B83-E231-4142-A957-C08CFDF11690}" type="presParOf" srcId="{8C1DA730-6C31-4499-8BD3-47BFF06FE8DB}" destId="{57804ABF-9CE5-4D37-AF98-5D122646E953}" srcOrd="0" destOrd="0" presId="urn:microsoft.com/office/officeart/2005/8/layout/orgChart1"/>
    <dgm:cxn modelId="{0C23D11D-3E26-4A86-AA1C-5A3B1DF758D9}" type="presParOf" srcId="{8C1DA730-6C31-4499-8BD3-47BFF06FE8DB}" destId="{4BC89719-70CD-4103-B540-7E6FBDAE3B7D}" srcOrd="1" destOrd="0" presId="urn:microsoft.com/office/officeart/2005/8/layout/orgChart1"/>
    <dgm:cxn modelId="{B07E791F-5DF0-4E56-BC60-9CAAA07FD3D8}" type="presParOf" srcId="{4BC89719-70CD-4103-B540-7E6FBDAE3B7D}" destId="{B3E923CA-3336-4D89-ACC3-ECF7385E7836}" srcOrd="0" destOrd="0" presId="urn:microsoft.com/office/officeart/2005/8/layout/orgChart1"/>
    <dgm:cxn modelId="{9A907BAD-B762-4354-A28F-51B0BBE28574}" type="presParOf" srcId="{B3E923CA-3336-4D89-ACC3-ECF7385E7836}" destId="{7422C6FB-83C4-4B96-B8E6-5C960CAB5D0B}" srcOrd="0" destOrd="0" presId="urn:microsoft.com/office/officeart/2005/8/layout/orgChart1"/>
    <dgm:cxn modelId="{344D3818-5162-4EB6-8826-2C46F5396ACF}" type="presParOf" srcId="{B3E923CA-3336-4D89-ACC3-ECF7385E7836}" destId="{5A4D904F-CBB1-4E85-9151-EABB3CBC5462}" srcOrd="1" destOrd="0" presId="urn:microsoft.com/office/officeart/2005/8/layout/orgChart1"/>
    <dgm:cxn modelId="{FE0AD2FC-881A-4D9C-A118-41CE054A04F8}" type="presParOf" srcId="{4BC89719-70CD-4103-B540-7E6FBDAE3B7D}" destId="{248C6843-6FA9-4B87-81E5-F48227424637}" srcOrd="1" destOrd="0" presId="urn:microsoft.com/office/officeart/2005/8/layout/orgChart1"/>
    <dgm:cxn modelId="{21FDD409-93C0-4116-A9B6-8C6E0A84470A}" type="presParOf" srcId="{4BC89719-70CD-4103-B540-7E6FBDAE3B7D}" destId="{2BDD1C09-C36A-49F3-B6FE-D697F6A538A2}" srcOrd="2" destOrd="0" presId="urn:microsoft.com/office/officeart/2005/8/layout/orgChart1"/>
    <dgm:cxn modelId="{BACD2EF7-5BF9-43D0-B914-9B95E59AA418}" type="presParOf" srcId="{8C1DA730-6C31-4499-8BD3-47BFF06FE8DB}" destId="{9E48E404-4C6D-4DC0-A444-BED17B5BA63C}" srcOrd="2" destOrd="0" presId="urn:microsoft.com/office/officeart/2005/8/layout/orgChart1"/>
    <dgm:cxn modelId="{BF66BFF5-81F6-4666-AC57-22D8FDB91D13}" type="presParOf" srcId="{8C1DA730-6C31-4499-8BD3-47BFF06FE8DB}" destId="{2CD070EF-7406-4613-B2DC-574559E2C9DB}" srcOrd="3" destOrd="0" presId="urn:microsoft.com/office/officeart/2005/8/layout/orgChart1"/>
    <dgm:cxn modelId="{582947D1-3AA0-46E5-9B63-EE2033EC1140}" type="presParOf" srcId="{2CD070EF-7406-4613-B2DC-574559E2C9DB}" destId="{63F2A33E-97A6-4845-A197-3B51D5108C4A}" srcOrd="0" destOrd="0" presId="urn:microsoft.com/office/officeart/2005/8/layout/orgChart1"/>
    <dgm:cxn modelId="{4FB872CA-63EE-4D48-99D1-101FF2172E9E}" type="presParOf" srcId="{63F2A33E-97A6-4845-A197-3B51D5108C4A}" destId="{B37281E8-C02E-4629-BE55-8E757D7F7A75}" srcOrd="0" destOrd="0" presId="urn:microsoft.com/office/officeart/2005/8/layout/orgChart1"/>
    <dgm:cxn modelId="{177CA196-0883-439C-B8CF-ADB93B4E1795}" type="presParOf" srcId="{63F2A33E-97A6-4845-A197-3B51D5108C4A}" destId="{540DF1F1-F6DF-448A-B2A8-127BE068EAA8}" srcOrd="1" destOrd="0" presId="urn:microsoft.com/office/officeart/2005/8/layout/orgChart1"/>
    <dgm:cxn modelId="{B4D1BEBE-32B2-406B-8C34-5989F9709A85}" type="presParOf" srcId="{2CD070EF-7406-4613-B2DC-574559E2C9DB}" destId="{526A7F33-A6E2-497E-89CB-34F29DABFEBC}" srcOrd="1" destOrd="0" presId="urn:microsoft.com/office/officeart/2005/8/layout/orgChart1"/>
    <dgm:cxn modelId="{925AF05B-2A3E-40E1-8740-5706C310A3EF}" type="presParOf" srcId="{2CD070EF-7406-4613-B2DC-574559E2C9DB}" destId="{375FA079-CCE4-4522-9A7A-3994F0700200}" srcOrd="2" destOrd="0" presId="urn:microsoft.com/office/officeart/2005/8/layout/orgChart1"/>
    <dgm:cxn modelId="{B3C5B679-F44D-4C32-8654-59642DD59411}" type="presParOf" srcId="{8C1DA730-6C31-4499-8BD3-47BFF06FE8DB}" destId="{17472E9A-6C68-4C8E-A311-59E406546979}" srcOrd="4" destOrd="0" presId="urn:microsoft.com/office/officeart/2005/8/layout/orgChart1"/>
    <dgm:cxn modelId="{679F9152-688C-4856-BD50-992EF2420258}" type="presParOf" srcId="{8C1DA730-6C31-4499-8BD3-47BFF06FE8DB}" destId="{BFE4E31B-4F0A-428E-8FBA-92C729DE383A}" srcOrd="5" destOrd="0" presId="urn:microsoft.com/office/officeart/2005/8/layout/orgChart1"/>
    <dgm:cxn modelId="{B654FCAB-18B8-4A44-BEF4-723E9EC57717}" type="presParOf" srcId="{BFE4E31B-4F0A-428E-8FBA-92C729DE383A}" destId="{2866A367-7B4A-4FDF-8150-C3A9BDB4F902}" srcOrd="0" destOrd="0" presId="urn:microsoft.com/office/officeart/2005/8/layout/orgChart1"/>
    <dgm:cxn modelId="{C850D3D1-5425-43DF-8AE0-287945D798EB}" type="presParOf" srcId="{2866A367-7B4A-4FDF-8150-C3A9BDB4F902}" destId="{C6AC4A1D-6D52-4678-814B-388E3441CED0}" srcOrd="0" destOrd="0" presId="urn:microsoft.com/office/officeart/2005/8/layout/orgChart1"/>
    <dgm:cxn modelId="{5E4E0CF3-C2E6-48D1-B22B-D4F2FEC95CFB}" type="presParOf" srcId="{2866A367-7B4A-4FDF-8150-C3A9BDB4F902}" destId="{2CC1593F-B3FB-46A9-BC77-BCD61A930DC2}" srcOrd="1" destOrd="0" presId="urn:microsoft.com/office/officeart/2005/8/layout/orgChart1"/>
    <dgm:cxn modelId="{D069AE4A-C81C-48A3-9649-FE73DD7EB39D}" type="presParOf" srcId="{BFE4E31B-4F0A-428E-8FBA-92C729DE383A}" destId="{854DDD6A-39C0-4F83-A997-7BA61A0B6B2D}" srcOrd="1" destOrd="0" presId="urn:microsoft.com/office/officeart/2005/8/layout/orgChart1"/>
    <dgm:cxn modelId="{C6CB36F3-5B0C-42A3-B8D8-AC3958F8CB3A}" type="presParOf" srcId="{BFE4E31B-4F0A-428E-8FBA-92C729DE383A}" destId="{9299CDA9-D498-4695-AAEB-9E13C43ACC4C}" srcOrd="2" destOrd="0" presId="urn:microsoft.com/office/officeart/2005/8/layout/orgChart1"/>
    <dgm:cxn modelId="{CFD0C46E-20D3-4471-808A-312FC1411F47}" type="presParOf" srcId="{8C1DA730-6C31-4499-8BD3-47BFF06FE8DB}" destId="{B678519B-1D0C-4502-BD92-1B6AA583A261}" srcOrd="6" destOrd="0" presId="urn:microsoft.com/office/officeart/2005/8/layout/orgChart1"/>
    <dgm:cxn modelId="{02BACC68-C2D7-4D53-BE79-C6F0190DD539}" type="presParOf" srcId="{8C1DA730-6C31-4499-8BD3-47BFF06FE8DB}" destId="{9445E350-9826-45A6-BAD8-50BFC9A78557}" srcOrd="7" destOrd="0" presId="urn:microsoft.com/office/officeart/2005/8/layout/orgChart1"/>
    <dgm:cxn modelId="{427E0EC8-9A8A-4236-9AAA-5B56080DF941}" type="presParOf" srcId="{9445E350-9826-45A6-BAD8-50BFC9A78557}" destId="{D14D8451-C71B-43C4-B8B1-A4BC28948583}" srcOrd="0" destOrd="0" presId="urn:microsoft.com/office/officeart/2005/8/layout/orgChart1"/>
    <dgm:cxn modelId="{831C2D19-7CA5-4C16-BA44-26FA594AB906}" type="presParOf" srcId="{D14D8451-C71B-43C4-B8B1-A4BC28948583}" destId="{4BAA634E-6C97-4521-81EC-ADFD008F8BBC}" srcOrd="0" destOrd="0" presId="urn:microsoft.com/office/officeart/2005/8/layout/orgChart1"/>
    <dgm:cxn modelId="{33F14F5C-C01D-4926-AC12-021451649D9A}" type="presParOf" srcId="{D14D8451-C71B-43C4-B8B1-A4BC28948583}" destId="{6E756A55-57B3-4E79-9226-780DF25A635A}" srcOrd="1" destOrd="0" presId="urn:microsoft.com/office/officeart/2005/8/layout/orgChart1"/>
    <dgm:cxn modelId="{64C3671E-7CE4-455F-A1D0-C396BD2A0E66}" type="presParOf" srcId="{9445E350-9826-45A6-BAD8-50BFC9A78557}" destId="{044E1B3E-5C35-4ABA-9DE8-31E855C268F5}" srcOrd="1" destOrd="0" presId="urn:microsoft.com/office/officeart/2005/8/layout/orgChart1"/>
    <dgm:cxn modelId="{F3F6419A-B57F-4AF7-9D1D-E45B4D37E96E}" type="presParOf" srcId="{9445E350-9826-45A6-BAD8-50BFC9A78557}" destId="{3A5C10B0-E81A-4FF0-8A58-A597A4F16FCD}" srcOrd="2" destOrd="0" presId="urn:microsoft.com/office/officeart/2005/8/layout/orgChart1"/>
    <dgm:cxn modelId="{039937D2-A501-4578-82C5-0BFBF3655566}" type="presParOf" srcId="{8C1DA730-6C31-4499-8BD3-47BFF06FE8DB}" destId="{60D77475-E253-40D2-95FF-D8A81D683DA0}" srcOrd="8" destOrd="0" presId="urn:microsoft.com/office/officeart/2005/8/layout/orgChart1"/>
    <dgm:cxn modelId="{F44E8C51-04FC-43A7-8424-E8DDAEC78F1A}" type="presParOf" srcId="{8C1DA730-6C31-4499-8BD3-47BFF06FE8DB}" destId="{B38F9321-DA12-4997-B638-D3C0DA2228A2}" srcOrd="9" destOrd="0" presId="urn:microsoft.com/office/officeart/2005/8/layout/orgChart1"/>
    <dgm:cxn modelId="{6BC97E40-8868-4EA9-B2E4-FE4F73D94285}" type="presParOf" srcId="{B38F9321-DA12-4997-B638-D3C0DA2228A2}" destId="{7424C736-BCEE-4157-8C84-E8B8AD032F40}" srcOrd="0" destOrd="0" presId="urn:microsoft.com/office/officeart/2005/8/layout/orgChart1"/>
    <dgm:cxn modelId="{1E7CADFF-54E0-4591-9B0B-EDA256EA7A3A}" type="presParOf" srcId="{7424C736-BCEE-4157-8C84-E8B8AD032F40}" destId="{418E032E-51EE-4D39-87CF-BE1E31A7DDA4}" srcOrd="0" destOrd="0" presId="urn:microsoft.com/office/officeart/2005/8/layout/orgChart1"/>
    <dgm:cxn modelId="{FA59ED83-C144-4CE8-AFAD-14809D660942}" type="presParOf" srcId="{7424C736-BCEE-4157-8C84-E8B8AD032F40}" destId="{E8D22DC7-CB31-4982-A236-702FC0BB0086}" srcOrd="1" destOrd="0" presId="urn:microsoft.com/office/officeart/2005/8/layout/orgChart1"/>
    <dgm:cxn modelId="{132A4325-C3AE-4BBB-A327-A7B14263FFDD}" type="presParOf" srcId="{B38F9321-DA12-4997-B638-D3C0DA2228A2}" destId="{4B52AA41-A749-4B70-A252-FD8725D1A718}" srcOrd="1" destOrd="0" presId="urn:microsoft.com/office/officeart/2005/8/layout/orgChart1"/>
    <dgm:cxn modelId="{F974CF1D-DEF0-4BCA-9598-234B25E30629}" type="presParOf" srcId="{B38F9321-DA12-4997-B638-D3C0DA2228A2}" destId="{1537E173-8BAB-48C6-8AE2-AF0659302724}" srcOrd="2" destOrd="0" presId="urn:microsoft.com/office/officeart/2005/8/layout/orgChart1"/>
    <dgm:cxn modelId="{F91CF6CB-BC9E-4C73-9927-7E56E75335CF}" type="presParOf" srcId="{69CA1E2F-6176-4BBD-A7EA-A244664842D4}" destId="{E1F9F499-5240-49DE-A778-991FC5F4075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0D77475-E253-40D2-95FF-D8A81D683DA0}">
      <dsp:nvSpPr>
        <dsp:cNvPr id="0" name=""/>
        <dsp:cNvSpPr/>
      </dsp:nvSpPr>
      <dsp:spPr>
        <a:xfrm>
          <a:off x="3445827" y="1127062"/>
          <a:ext cx="2855300" cy="2477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887"/>
              </a:lnTo>
              <a:lnTo>
                <a:pt x="2855300" y="123887"/>
              </a:lnTo>
              <a:lnTo>
                <a:pt x="2855300" y="24777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78519B-1D0C-4502-BD92-1B6AA583A261}">
      <dsp:nvSpPr>
        <dsp:cNvPr id="0" name=""/>
        <dsp:cNvSpPr/>
      </dsp:nvSpPr>
      <dsp:spPr>
        <a:xfrm>
          <a:off x="3445827" y="1127062"/>
          <a:ext cx="1427650" cy="2477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887"/>
              </a:lnTo>
              <a:lnTo>
                <a:pt x="1427650" y="123887"/>
              </a:lnTo>
              <a:lnTo>
                <a:pt x="1427650" y="24777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472E9A-6C68-4C8E-A311-59E406546979}">
      <dsp:nvSpPr>
        <dsp:cNvPr id="0" name=""/>
        <dsp:cNvSpPr/>
      </dsp:nvSpPr>
      <dsp:spPr>
        <a:xfrm>
          <a:off x="3400107" y="1127062"/>
          <a:ext cx="91440" cy="24777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777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48E404-4C6D-4DC0-A444-BED17B5BA63C}">
      <dsp:nvSpPr>
        <dsp:cNvPr id="0" name=""/>
        <dsp:cNvSpPr/>
      </dsp:nvSpPr>
      <dsp:spPr>
        <a:xfrm>
          <a:off x="2018177" y="1127062"/>
          <a:ext cx="1427650" cy="247774"/>
        </a:xfrm>
        <a:custGeom>
          <a:avLst/>
          <a:gdLst/>
          <a:ahLst/>
          <a:cxnLst/>
          <a:rect l="0" t="0" r="0" b="0"/>
          <a:pathLst>
            <a:path>
              <a:moveTo>
                <a:pt x="1427650" y="0"/>
              </a:moveTo>
              <a:lnTo>
                <a:pt x="1427650" y="123887"/>
              </a:lnTo>
              <a:lnTo>
                <a:pt x="0" y="123887"/>
              </a:lnTo>
              <a:lnTo>
                <a:pt x="0" y="24777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804ABF-9CE5-4D37-AF98-5D122646E953}">
      <dsp:nvSpPr>
        <dsp:cNvPr id="0" name=""/>
        <dsp:cNvSpPr/>
      </dsp:nvSpPr>
      <dsp:spPr>
        <a:xfrm>
          <a:off x="590527" y="1127062"/>
          <a:ext cx="2855300" cy="247774"/>
        </a:xfrm>
        <a:custGeom>
          <a:avLst/>
          <a:gdLst/>
          <a:ahLst/>
          <a:cxnLst/>
          <a:rect l="0" t="0" r="0" b="0"/>
          <a:pathLst>
            <a:path>
              <a:moveTo>
                <a:pt x="2855300" y="0"/>
              </a:moveTo>
              <a:lnTo>
                <a:pt x="2855300" y="123887"/>
              </a:lnTo>
              <a:lnTo>
                <a:pt x="0" y="123887"/>
              </a:lnTo>
              <a:lnTo>
                <a:pt x="0" y="24777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1B9724-E6F1-49A0-8CBF-EFF78EF38165}">
      <dsp:nvSpPr>
        <dsp:cNvPr id="0" name=""/>
        <dsp:cNvSpPr/>
      </dsp:nvSpPr>
      <dsp:spPr>
        <a:xfrm>
          <a:off x="2855889" y="537124"/>
          <a:ext cx="1179876" cy="589938"/>
        </a:xfrm>
        <a:prstGeom prst="rect">
          <a:avLst/>
        </a:prstGeom>
        <a:noFill/>
        <a:ln w="9525" cap="flat" cmpd="sng" algn="ctr">
          <a:solidFill>
            <a:schemeClr val="dk1"/>
          </a:solidFill>
          <a:prstDash val="solid"/>
          <a:round/>
          <a:headEnd type="none" w="med" len="med"/>
          <a:tailEnd type="none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User</a:t>
          </a:r>
        </a:p>
      </dsp:txBody>
      <dsp:txXfrm>
        <a:off x="2855889" y="537124"/>
        <a:ext cx="1179876" cy="589938"/>
      </dsp:txXfrm>
    </dsp:sp>
    <dsp:sp modelId="{7422C6FB-83C4-4B96-B8E6-5C960CAB5D0B}">
      <dsp:nvSpPr>
        <dsp:cNvPr id="0" name=""/>
        <dsp:cNvSpPr/>
      </dsp:nvSpPr>
      <dsp:spPr>
        <a:xfrm>
          <a:off x="588" y="1374837"/>
          <a:ext cx="1179876" cy="589938"/>
        </a:xfrm>
        <a:prstGeom prst="rect">
          <a:avLst/>
        </a:prstGeom>
        <a:noFill/>
        <a:ln w="9525" cap="flat" cmpd="sng" algn="ctr">
          <a:solidFill>
            <a:schemeClr val="accent6"/>
          </a:solidFill>
          <a:prstDash val="solid"/>
          <a:round/>
          <a:headEnd type="none" w="med" len="med"/>
          <a:tailEnd type="none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accent6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packing list </a:t>
          </a:r>
        </a:p>
      </dsp:txBody>
      <dsp:txXfrm>
        <a:off x="588" y="1374837"/>
        <a:ext cx="1179876" cy="589938"/>
      </dsp:txXfrm>
    </dsp:sp>
    <dsp:sp modelId="{B37281E8-C02E-4629-BE55-8E757D7F7A75}">
      <dsp:nvSpPr>
        <dsp:cNvPr id="0" name=""/>
        <dsp:cNvSpPr/>
      </dsp:nvSpPr>
      <dsp:spPr>
        <a:xfrm>
          <a:off x="1428239" y="1374837"/>
          <a:ext cx="1179876" cy="589938"/>
        </a:xfrm>
        <a:prstGeom prst="rect">
          <a:avLst/>
        </a:prstGeom>
        <a:noFill/>
        <a:ln w="9525" cap="flat" cmpd="sng" algn="ctr">
          <a:solidFill>
            <a:schemeClr val="accent5"/>
          </a:solidFill>
          <a:prstDash val="solid"/>
          <a:round/>
          <a:headEnd type="none" w="med" len="med"/>
          <a:tailEnd type="none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accent5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display list</a:t>
          </a:r>
        </a:p>
      </dsp:txBody>
      <dsp:txXfrm>
        <a:off x="1428239" y="1374837"/>
        <a:ext cx="1179876" cy="589938"/>
      </dsp:txXfrm>
    </dsp:sp>
    <dsp:sp modelId="{C6AC4A1D-6D52-4678-814B-388E3441CED0}">
      <dsp:nvSpPr>
        <dsp:cNvPr id="0" name=""/>
        <dsp:cNvSpPr/>
      </dsp:nvSpPr>
      <dsp:spPr>
        <a:xfrm>
          <a:off x="2855889" y="1374837"/>
          <a:ext cx="1179876" cy="589938"/>
        </a:xfrm>
        <a:prstGeom prst="rect">
          <a:avLst/>
        </a:prstGeom>
        <a:noFill/>
        <a:ln w="9525" cap="flat" cmpd="sng" algn="ctr">
          <a:solidFill>
            <a:schemeClr val="accent3"/>
          </a:solidFill>
          <a:prstDash val="solid"/>
          <a:round/>
          <a:headEnd type="none" w="med" len="med"/>
          <a:tailEnd type="none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accent3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mark list</a:t>
          </a:r>
        </a:p>
      </dsp:txBody>
      <dsp:txXfrm>
        <a:off x="2855889" y="1374837"/>
        <a:ext cx="1179876" cy="589938"/>
      </dsp:txXfrm>
    </dsp:sp>
    <dsp:sp modelId="{4BAA634E-6C97-4521-81EC-ADFD008F8BBC}">
      <dsp:nvSpPr>
        <dsp:cNvPr id="0" name=""/>
        <dsp:cNvSpPr/>
      </dsp:nvSpPr>
      <dsp:spPr>
        <a:xfrm>
          <a:off x="4283539" y="1374837"/>
          <a:ext cx="1179876" cy="589938"/>
        </a:xfrm>
        <a:prstGeom prst="rect">
          <a:avLst/>
        </a:prstGeom>
        <a:noFill/>
        <a:ln w="9525" cap="flat" cmpd="sng" algn="ctr">
          <a:solidFill>
            <a:schemeClr val="accent1"/>
          </a:solidFill>
          <a:prstDash val="solid"/>
          <a:round/>
          <a:headEnd type="none" w="med" len="med"/>
          <a:tailEnd type="none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accen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View list</a:t>
          </a:r>
        </a:p>
      </dsp:txBody>
      <dsp:txXfrm>
        <a:off x="4283539" y="1374837"/>
        <a:ext cx="1179876" cy="589938"/>
      </dsp:txXfrm>
    </dsp:sp>
    <dsp:sp modelId="{418E032E-51EE-4D39-87CF-BE1E31A7DDA4}">
      <dsp:nvSpPr>
        <dsp:cNvPr id="0" name=""/>
        <dsp:cNvSpPr/>
      </dsp:nvSpPr>
      <dsp:spPr>
        <a:xfrm>
          <a:off x="5711189" y="1374837"/>
          <a:ext cx="1179876" cy="589938"/>
        </a:xfrm>
        <a:prstGeom prst="rect">
          <a:avLst/>
        </a:prstGeom>
        <a:noFill/>
        <a:ln w="9525" cap="flat" cmpd="sng" algn="ctr">
          <a:solidFill>
            <a:schemeClr val="accent4"/>
          </a:solidFill>
          <a:prstDash val="solid"/>
          <a:round/>
          <a:headEnd type="none" w="med" len="med"/>
          <a:tailEnd type="none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accent4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travel tips</a:t>
          </a:r>
        </a:p>
      </dsp:txBody>
      <dsp:txXfrm>
        <a:off x="5711189" y="1374837"/>
        <a:ext cx="1179876" cy="5899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98501-781C-40C0-A493-E8B9801C2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Khachane</dc:creator>
  <cp:keywords/>
  <dc:description/>
  <cp:lastModifiedBy>Mayank Agrawal</cp:lastModifiedBy>
  <cp:revision>2</cp:revision>
  <dcterms:created xsi:type="dcterms:W3CDTF">2025-11-24T17:51:00Z</dcterms:created>
  <dcterms:modified xsi:type="dcterms:W3CDTF">2025-11-24T17:51:00Z</dcterms:modified>
</cp:coreProperties>
</file>