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7E9FB3" w14:textId="1569441D" w:rsidR="00B91D1A" w:rsidRDefault="00B91D1A" w:rsidP="00B91D1A">
      <w:pPr>
        <w:pStyle w:val="Heading1"/>
      </w:pPr>
      <w:bookmarkStart w:id="0" w:name="_Hlk89634651"/>
      <w:bookmarkStart w:id="1" w:name="_Toc89637165"/>
      <w:bookmarkStart w:id="2" w:name="_Hlk85557612"/>
      <w:bookmarkEnd w:id="0"/>
      <w:r>
        <w:t>CUSTOMER ENGAGEMENT MARKETING</w:t>
      </w:r>
      <w:bookmarkEnd w:id="1"/>
      <w:r>
        <w:rPr>
          <w:spacing w:val="-57"/>
        </w:rPr>
        <w:t xml:space="preserve"> </w:t>
      </w:r>
    </w:p>
    <w:p w14:paraId="0EF9CAF2" w14:textId="42589D16" w:rsidR="00B22E8E" w:rsidRDefault="00B22E8E" w:rsidP="00B91D1A">
      <w:pPr>
        <w:jc w:val="center"/>
        <w:rPr>
          <w:lang w:val="en-US"/>
        </w:rPr>
      </w:pPr>
    </w:p>
    <w:p w14:paraId="5D7DFDA1" w14:textId="77777777" w:rsidR="00B91D1A" w:rsidRPr="00B91D1A" w:rsidRDefault="00B91D1A" w:rsidP="00B91D1A">
      <w:pPr>
        <w:pStyle w:val="Heading1"/>
      </w:pPr>
      <w:bookmarkStart w:id="3" w:name="_Toc89637166"/>
      <w:r w:rsidRPr="00B91D1A">
        <w:t>BMT6144</w:t>
      </w:r>
      <w:bookmarkEnd w:id="3"/>
    </w:p>
    <w:p w14:paraId="0CC0B192" w14:textId="1CAA8BA0" w:rsidR="00B91D1A" w:rsidRPr="00B91D1A" w:rsidRDefault="00B91D1A" w:rsidP="00B91D1A">
      <w:pPr>
        <w:ind w:left="2929" w:right="2850"/>
        <w:jc w:val="center"/>
        <w:rPr>
          <w:b/>
          <w:caps/>
        </w:rPr>
      </w:pPr>
      <w:r w:rsidRPr="00B91D1A">
        <w:rPr>
          <w:b/>
          <w:caps/>
        </w:rPr>
        <w:t>Trimester</w:t>
      </w:r>
      <w:r w:rsidRPr="00B91D1A">
        <w:rPr>
          <w:b/>
          <w:caps/>
          <w:spacing w:val="-2"/>
        </w:rPr>
        <w:t xml:space="preserve"> </w:t>
      </w:r>
      <w:r w:rsidR="00F83F03">
        <w:rPr>
          <w:b/>
          <w:caps/>
        </w:rPr>
        <w:t xml:space="preserve">- </w:t>
      </w:r>
      <w:r w:rsidRPr="00B91D1A">
        <w:rPr>
          <w:b/>
          <w:caps/>
        </w:rPr>
        <w:t>4</w:t>
      </w:r>
    </w:p>
    <w:p w14:paraId="2F72B94F" w14:textId="339EE71A" w:rsidR="00FC3575" w:rsidRDefault="00B91D1A" w:rsidP="00051DED">
      <w:pPr>
        <w:jc w:val="center"/>
        <w:rPr>
          <w:lang w:val="en-US"/>
        </w:rPr>
      </w:pPr>
      <w:r>
        <w:rPr>
          <w:noProof/>
          <w:lang w:val="en-US"/>
        </w:rPr>
        <w:drawing>
          <wp:anchor distT="0" distB="0" distL="0" distR="0" simplePos="0" relativeHeight="251670528" behindDoc="0" locked="0" layoutInCell="1" allowOverlap="1" wp14:anchorId="7199C542" wp14:editId="52499C9F">
            <wp:simplePos x="0" y="0"/>
            <wp:positionH relativeFrom="margin">
              <wp:posOffset>2012950</wp:posOffset>
            </wp:positionH>
            <wp:positionV relativeFrom="paragraph">
              <wp:posOffset>300355</wp:posOffset>
            </wp:positionV>
            <wp:extent cx="1797050" cy="188785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797050" cy="1887855"/>
                    </a:xfrm>
                    <a:prstGeom prst="rect">
                      <a:avLst/>
                    </a:prstGeom>
                  </pic:spPr>
                </pic:pic>
              </a:graphicData>
            </a:graphic>
            <wp14:sizeRelH relativeFrom="margin">
              <wp14:pctWidth>0</wp14:pctWidth>
            </wp14:sizeRelH>
            <wp14:sizeRelV relativeFrom="margin">
              <wp14:pctHeight>0</wp14:pctHeight>
            </wp14:sizeRelV>
          </wp:anchor>
        </w:drawing>
      </w:r>
    </w:p>
    <w:p w14:paraId="13521E0D" w14:textId="7D3D13B7" w:rsidR="00B22E8E" w:rsidRDefault="00A7396D" w:rsidP="00B22E8E">
      <w:pPr>
        <w:jc w:val="center"/>
        <w:rPr>
          <w:lang w:val="en-US"/>
        </w:rPr>
      </w:pPr>
      <w:r>
        <w:rPr>
          <w:rFonts w:cs="Times New Roman"/>
          <w:b/>
          <w:szCs w:val="24"/>
          <w:u w:val="single"/>
        </w:rPr>
        <w:pict w14:anchorId="1E7EB0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5pt;height:7.5pt" o:hrpct="0" o:hralign="center" o:hr="t">
            <v:imagedata r:id="rId10" o:title="j0115855"/>
          </v:shape>
        </w:pict>
      </w:r>
    </w:p>
    <w:p w14:paraId="2C279783" w14:textId="50E7F03D" w:rsidR="00B91D1A" w:rsidRPr="00B91D1A" w:rsidRDefault="00B91D1A" w:rsidP="00B91D1A">
      <w:pPr>
        <w:jc w:val="center"/>
        <w:rPr>
          <w:b/>
          <w:i/>
        </w:rPr>
      </w:pPr>
      <w:r w:rsidRPr="00B91D1A">
        <w:rPr>
          <w:b/>
          <w:i/>
        </w:rPr>
        <w:t>C</w:t>
      </w:r>
      <w:r w:rsidR="00371D7B">
        <w:rPr>
          <w:b/>
          <w:i/>
        </w:rPr>
        <w:t>ase Study</w:t>
      </w:r>
      <w:r w:rsidR="00432F17">
        <w:rPr>
          <w:b/>
          <w:i/>
        </w:rPr>
        <w:t>-</w:t>
      </w:r>
      <w:r w:rsidRPr="00B91D1A">
        <w:rPr>
          <w:b/>
          <w:i/>
        </w:rPr>
        <w:t xml:space="preserve"> Brand Engagement: Social and digital perspective</w:t>
      </w:r>
    </w:p>
    <w:p w14:paraId="19B06161" w14:textId="306238EE" w:rsidR="00226C7D" w:rsidRDefault="00FC3575" w:rsidP="00B22E8E">
      <w:pPr>
        <w:jc w:val="center"/>
        <w:rPr>
          <w:lang w:val="en-US"/>
        </w:rPr>
      </w:pPr>
      <w:r w:rsidRPr="00226C7D">
        <w:rPr>
          <w:b/>
          <w:bCs/>
          <w:i/>
          <w:iCs/>
          <w:noProof/>
          <w:lang w:val="en-US"/>
        </w:rPr>
        <mc:AlternateContent>
          <mc:Choice Requires="wps">
            <w:drawing>
              <wp:anchor distT="0" distB="0" distL="114300" distR="114300" simplePos="0" relativeHeight="251661312" behindDoc="0" locked="0" layoutInCell="1" allowOverlap="1" wp14:anchorId="41E9F7CD" wp14:editId="67C5C0A5">
                <wp:simplePos x="0" y="0"/>
                <wp:positionH relativeFrom="margin">
                  <wp:posOffset>-356870</wp:posOffset>
                </wp:positionH>
                <wp:positionV relativeFrom="paragraph">
                  <wp:posOffset>203200</wp:posOffset>
                </wp:positionV>
                <wp:extent cx="639720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397200" cy="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0B2B90"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1pt,16pt" to="475.6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" strokecolor="black [3213]">
                <v:stroke joinstyle="miter"/>
                <w10:wrap anchorx="margin"/>
              </v:line>
            </w:pict>
          </mc:Fallback>
        </mc:AlternateContent>
      </w:r>
    </w:p>
    <w:p w14:paraId="325EE6CF" w14:textId="77777777" w:rsidR="00051DED" w:rsidRPr="00051DED" w:rsidRDefault="00371D7B" w:rsidP="00051DED">
      <w:pPr>
        <w:jc w:val="center"/>
        <w:rPr>
          <w:b/>
          <w:smallCaps/>
          <w:lang w:val="en-US"/>
        </w:rPr>
      </w:pPr>
      <w:r w:rsidRPr="00051DED">
        <w:rPr>
          <w:b/>
          <w:smallCaps/>
          <w:lang w:val="en-US"/>
        </w:rPr>
        <w:t xml:space="preserve">Submitted To:  </w:t>
      </w:r>
    </w:p>
    <w:p w14:paraId="34601F2F" w14:textId="360FB938" w:rsidR="00051DED" w:rsidRPr="00051DED" w:rsidRDefault="00371D7B" w:rsidP="00051DED">
      <w:pPr>
        <w:jc w:val="center"/>
        <w:rPr>
          <w:smallCaps/>
          <w:lang w:val="en-US"/>
        </w:rPr>
      </w:pPr>
      <w:r w:rsidRPr="00051DED">
        <w:rPr>
          <w:smallCaps/>
          <w:lang w:val="en-US"/>
        </w:rPr>
        <w:t>Dr SAJU B</w:t>
      </w:r>
    </w:p>
    <w:p w14:paraId="31FCDE31" w14:textId="7DC9737B" w:rsidR="00371D7B" w:rsidRPr="00371D7B" w:rsidRDefault="00051DED" w:rsidP="00051DED">
      <w:pPr>
        <w:jc w:val="center"/>
        <w:rPr>
          <w:b/>
          <w:bCs/>
          <w:lang w:val="en-US"/>
        </w:rPr>
      </w:pPr>
      <w:r w:rsidRPr="00051DED">
        <w:rPr>
          <w:smallCaps/>
          <w:lang w:val="en-US"/>
        </w:rPr>
        <w:t>Assistant Professor Vit Business School</w:t>
      </w:r>
    </w:p>
    <w:p w14:paraId="2A604C9D" w14:textId="77777777" w:rsidR="00051DED" w:rsidRPr="00051DED" w:rsidRDefault="00371D7B" w:rsidP="00051DED">
      <w:pPr>
        <w:jc w:val="center"/>
        <w:rPr>
          <w:b/>
          <w:smallCaps/>
          <w:lang w:val="en-US"/>
        </w:rPr>
      </w:pPr>
      <w:r w:rsidRPr="00051DED">
        <w:rPr>
          <w:b/>
          <w:smallCaps/>
          <w:lang w:val="en-US"/>
        </w:rPr>
        <w:t xml:space="preserve">Submitted By: </w:t>
      </w:r>
    </w:p>
    <w:p w14:paraId="57FAD4DA" w14:textId="14415B82" w:rsidR="00B900AF" w:rsidRDefault="00B900AF" w:rsidP="00051DED">
      <w:pPr>
        <w:jc w:val="center"/>
        <w:rPr>
          <w:smallCaps/>
          <w:color w:val="202124"/>
          <w:szCs w:val="24"/>
          <w:shd w:val="clear" w:color="auto" w:fill="FFFFFF"/>
        </w:rPr>
      </w:pPr>
      <w:r>
        <w:rPr>
          <w:smallCaps/>
          <w:color w:val="202124"/>
          <w:szCs w:val="24"/>
          <w:shd w:val="clear" w:color="auto" w:fill="FFFFFF"/>
        </w:rPr>
        <w:t>Aman Kumar - 20MIA1144</w:t>
      </w:r>
    </w:p>
    <w:p w14:paraId="4CC492C6" w14:textId="77777777" w:rsidR="00B900AF" w:rsidRDefault="00B900AF" w:rsidP="00051DED">
      <w:pPr>
        <w:jc w:val="center"/>
        <w:rPr>
          <w:smallCaps/>
          <w:color w:val="202124"/>
          <w:szCs w:val="24"/>
          <w:shd w:val="clear" w:color="auto" w:fill="FFFFFF"/>
        </w:rPr>
      </w:pPr>
      <w:r>
        <w:rPr>
          <w:smallCaps/>
          <w:color w:val="202124"/>
          <w:szCs w:val="24"/>
          <w:shd w:val="clear" w:color="auto" w:fill="FFFFFF"/>
        </w:rPr>
        <w:t>Aadi Ashutosh Chauhan - 18BEE1007</w:t>
      </w:r>
    </w:p>
    <w:p w14:paraId="2C3F9F21" w14:textId="77777777" w:rsidR="00B900AF" w:rsidRDefault="00B900AF" w:rsidP="00051DED">
      <w:pPr>
        <w:jc w:val="center"/>
        <w:rPr>
          <w:smallCaps/>
          <w:color w:val="202124"/>
          <w:szCs w:val="24"/>
          <w:shd w:val="clear" w:color="auto" w:fill="FFFFFF"/>
        </w:rPr>
      </w:pPr>
      <w:r>
        <w:rPr>
          <w:smallCaps/>
          <w:color w:val="202124"/>
          <w:szCs w:val="24"/>
          <w:shd w:val="clear" w:color="auto" w:fill="FFFFFF"/>
        </w:rPr>
        <w:t>. Mayank Gupta - 20BCE1538</w:t>
      </w:r>
    </w:p>
    <w:p w14:paraId="1FC88FBB" w14:textId="77777777" w:rsidR="00B900AF" w:rsidRDefault="00B900AF" w:rsidP="00051DED">
      <w:pPr>
        <w:jc w:val="center"/>
        <w:rPr>
          <w:smallCaps/>
          <w:color w:val="202124"/>
          <w:szCs w:val="24"/>
          <w:shd w:val="clear" w:color="auto" w:fill="FFFFFF"/>
        </w:rPr>
      </w:pPr>
      <w:r>
        <w:rPr>
          <w:smallCaps/>
          <w:color w:val="202124"/>
          <w:szCs w:val="24"/>
          <w:shd w:val="clear" w:color="auto" w:fill="FFFFFF"/>
        </w:rPr>
        <w:t>Naveen Gupta- 19BCE1791</w:t>
      </w:r>
    </w:p>
    <w:p w14:paraId="6C3EAB22" w14:textId="77777777" w:rsidR="00B900AF" w:rsidRDefault="00B900AF" w:rsidP="00051DED">
      <w:pPr>
        <w:jc w:val="center"/>
        <w:rPr>
          <w:smallCaps/>
          <w:color w:val="202124"/>
          <w:szCs w:val="24"/>
          <w:shd w:val="clear" w:color="auto" w:fill="FFFFFF"/>
        </w:rPr>
      </w:pPr>
      <w:r>
        <w:rPr>
          <w:smallCaps/>
          <w:color w:val="202124"/>
          <w:szCs w:val="24"/>
          <w:shd w:val="clear" w:color="auto" w:fill="FFFFFF"/>
        </w:rPr>
        <w:t>. Karan Dua - 20BAI1012</w:t>
      </w:r>
    </w:p>
    <w:p w14:paraId="5B8D6631" w14:textId="77777777" w:rsidR="00051DED" w:rsidRDefault="00B900AF" w:rsidP="00051DED">
      <w:pPr>
        <w:jc w:val="center"/>
        <w:rPr>
          <w:smallCaps/>
          <w:color w:val="202124"/>
          <w:szCs w:val="24"/>
          <w:shd w:val="clear" w:color="auto" w:fill="FFFFFF"/>
        </w:rPr>
      </w:pPr>
      <w:r>
        <w:rPr>
          <w:smallCaps/>
          <w:color w:val="202124"/>
          <w:szCs w:val="24"/>
          <w:shd w:val="clear" w:color="auto" w:fill="FFFFFF"/>
        </w:rPr>
        <w:t>Saikiran Reddy - 18BEC100</w:t>
      </w:r>
    </w:p>
    <w:p w14:paraId="60111B44" w14:textId="2DBD8B15" w:rsidR="00226C7D" w:rsidRPr="00051DED" w:rsidRDefault="00FC3575" w:rsidP="00051DED">
      <w:pPr>
        <w:jc w:val="center"/>
        <w:rPr>
          <w:b/>
          <w:bCs/>
          <w:smallCaps/>
          <w:szCs w:val="24"/>
        </w:rPr>
      </w:pPr>
      <w:r w:rsidRPr="00226C7D">
        <w:rPr>
          <w:b/>
          <w:bCs/>
          <w:i/>
          <w:iCs/>
          <w:noProof/>
          <w:lang w:val="en-US"/>
        </w:rPr>
        <w:lastRenderedPageBreak/>
        <mc:AlternateContent>
          <mc:Choice Requires="wps">
            <w:drawing>
              <wp:anchor distT="0" distB="0" distL="114300" distR="114300" simplePos="0" relativeHeight="251663360" behindDoc="0" locked="0" layoutInCell="1" allowOverlap="1" wp14:anchorId="76339ABE" wp14:editId="33C07BB5">
                <wp:simplePos x="0" y="0"/>
                <wp:positionH relativeFrom="margin">
                  <wp:posOffset>-304800</wp:posOffset>
                </wp:positionH>
                <wp:positionV relativeFrom="paragraph">
                  <wp:posOffset>88265</wp:posOffset>
                </wp:positionV>
                <wp:extent cx="639720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397200" cy="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48F2A3"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6.95pt" to="479.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" strokecolor="black [3213]">
                <v:stroke joinstyle="miter"/>
                <w10:wrap anchorx="margin"/>
              </v:line>
            </w:pict>
          </mc:Fallback>
        </mc:AlternateContent>
      </w:r>
    </w:p>
    <w:p w14:paraId="5496F36D" w14:textId="77777777" w:rsidR="00FC3575" w:rsidRDefault="00FC3575" w:rsidP="00226C7D">
      <w:pPr>
        <w:jc w:val="left"/>
        <w:rPr>
          <w:lang w:val="en-US"/>
        </w:rPr>
        <w:sectPr w:rsidR="00FC3575" w:rsidSect="00B91D1A">
          <w:footerReference w:type="default" r:id="rId11"/>
          <w:type w:val="continuous"/>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ep="1" w:space="709"/>
          <w:docGrid w:linePitch="360"/>
        </w:sectPr>
      </w:pPr>
    </w:p>
    <w:tbl>
      <w:tblPr>
        <w:tblStyle w:val="TableGrid"/>
        <w:tblW w:w="0" w:type="auto"/>
        <w:tblLook w:val="04A0" w:firstRow="1" w:lastRow="0" w:firstColumn="1" w:lastColumn="0" w:noHBand="0" w:noVBand="1"/>
      </w:tblPr>
      <w:tblGrid>
        <w:gridCol w:w="9016"/>
      </w:tblGrid>
      <w:tr w:rsidR="00DA2119" w14:paraId="7ED582E1" w14:textId="77777777" w:rsidTr="00371D7B">
        <w:trPr>
          <w:trHeight w:val="567"/>
        </w:trPr>
        <w:tc>
          <w:tcPr>
            <w:tcW w:w="9016" w:type="dxa"/>
            <w:tcBorders>
              <w:top w:val="thickThinSmallGap" w:sz="24" w:space="0" w:color="auto"/>
              <w:left w:val="nil"/>
              <w:bottom w:val="thickThinSmallGap" w:sz="24" w:space="0" w:color="auto"/>
              <w:right w:val="nil"/>
            </w:tcBorders>
            <w:shd w:val="clear" w:color="auto" w:fill="auto"/>
            <w:vAlign w:val="center"/>
          </w:tcPr>
          <w:p w14:paraId="3C7565F7" w14:textId="3E0C288D" w:rsidR="00DA2119" w:rsidRDefault="00510F55" w:rsidP="00510F55">
            <w:pPr>
              <w:pStyle w:val="Heading1"/>
              <w:outlineLvl w:val="0"/>
              <w:rPr>
                <w:lang w:val="en-US"/>
              </w:rPr>
            </w:pPr>
            <w:bookmarkStart w:id="4" w:name="_Toc89637167"/>
            <w:r>
              <w:rPr>
                <w:lang w:val="en-US"/>
              </w:rPr>
              <w:t>contents</w:t>
            </w:r>
            <w:bookmarkEnd w:id="4"/>
            <w:r>
              <w:rPr>
                <w:lang w:val="en-US"/>
              </w:rPr>
              <w:t xml:space="preserve"> </w:t>
            </w:r>
          </w:p>
        </w:tc>
      </w:tr>
      <w:bookmarkEnd w:id="2"/>
    </w:tbl>
    <w:p w14:paraId="6C02579C" w14:textId="0B51903C" w:rsidR="00226C7D" w:rsidRDefault="00226C7D" w:rsidP="00226C7D">
      <w:pPr>
        <w:jc w:val="left"/>
        <w:rPr>
          <w:lang w:val="en-US"/>
        </w:rPr>
      </w:pPr>
    </w:p>
    <w:sdt>
      <w:sdtPr>
        <w:rPr>
          <w:rFonts w:ascii="Times New Roman" w:eastAsiaTheme="minorHAnsi" w:hAnsi="Times New Roman" w:cstheme="minorBidi"/>
          <w:color w:val="auto"/>
          <w:sz w:val="24"/>
          <w:szCs w:val="22"/>
          <w:lang w:val="en-IN"/>
        </w:rPr>
        <w:id w:val="-130642508"/>
        <w:docPartObj>
          <w:docPartGallery w:val="Table of Contents"/>
          <w:docPartUnique/>
        </w:docPartObj>
      </w:sdtPr>
      <w:sdtEndPr>
        <w:rPr>
          <w:b/>
          <w:bCs/>
          <w:noProof/>
        </w:rPr>
      </w:sdtEndPr>
      <w:sdtContent>
        <w:p w14:paraId="0D9862CB" w14:textId="5340F037" w:rsidR="00111189" w:rsidRPr="00700D02" w:rsidRDefault="009A336E" w:rsidP="00700D02">
          <w:pPr>
            <w:pStyle w:val="TOCHeading"/>
            <w:spacing w:line="360" w:lineRule="auto"/>
            <w:jc w:val="both"/>
            <w:rPr>
              <w:rFonts w:ascii="Times New Roman" w:hAnsi="Times New Roman" w:cs="Times New Roman"/>
              <w:sz w:val="24"/>
              <w:szCs w:val="24"/>
            </w:rPr>
          </w:pPr>
          <w:r w:rsidRPr="00700D02">
            <w:rPr>
              <w:rFonts w:ascii="Times New Roman" w:hAnsi="Times New Roman" w:cs="Times New Roman"/>
              <w:sz w:val="24"/>
              <w:szCs w:val="24"/>
            </w:rPr>
            <w:fldChar w:fldCharType="begin"/>
          </w:r>
          <w:r w:rsidRPr="00700D02">
            <w:rPr>
              <w:rFonts w:ascii="Times New Roman" w:hAnsi="Times New Roman" w:cs="Times New Roman"/>
              <w:sz w:val="24"/>
              <w:szCs w:val="24"/>
            </w:rPr>
            <w:instrText xml:space="preserve"> TOC \o "1-3" \h \z \u </w:instrText>
          </w:r>
          <w:r w:rsidRPr="00700D02">
            <w:rPr>
              <w:rFonts w:ascii="Times New Roman" w:hAnsi="Times New Roman" w:cs="Times New Roman"/>
              <w:sz w:val="24"/>
              <w:szCs w:val="24"/>
            </w:rPr>
            <w:fldChar w:fldCharType="separate"/>
          </w:r>
        </w:p>
        <w:p w14:paraId="2A12B554" w14:textId="302E8FFD" w:rsidR="00111189" w:rsidRPr="00700D02" w:rsidRDefault="00A7396D" w:rsidP="00700D02">
          <w:pPr>
            <w:pStyle w:val="TOC1"/>
            <w:rPr>
              <w:rFonts w:eastAsiaTheme="minorEastAsia"/>
              <w:lang w:eastAsia="en-IN"/>
            </w:rPr>
          </w:pPr>
          <w:hyperlink w:anchor="_Toc89637167" w:history="1">
            <w:r w:rsidR="00111189" w:rsidRPr="00700D02">
              <w:rPr>
                <w:rStyle w:val="Hyperlink"/>
              </w:rPr>
              <w:t>CONTENTS</w:t>
            </w:r>
            <w:r w:rsidR="00111189" w:rsidRPr="00700D02">
              <w:rPr>
                <w:webHidden/>
              </w:rPr>
              <w:tab/>
            </w:r>
            <w:r w:rsidR="00111189" w:rsidRPr="00700D02">
              <w:rPr>
                <w:webHidden/>
              </w:rPr>
              <w:fldChar w:fldCharType="begin"/>
            </w:r>
            <w:r w:rsidR="00111189" w:rsidRPr="00700D02">
              <w:rPr>
                <w:webHidden/>
              </w:rPr>
              <w:instrText xml:space="preserve"> PAGEREF _Toc89637167 \h </w:instrText>
            </w:r>
            <w:r w:rsidR="00111189" w:rsidRPr="00700D02">
              <w:rPr>
                <w:webHidden/>
              </w:rPr>
            </w:r>
            <w:r w:rsidR="00111189" w:rsidRPr="00700D02">
              <w:rPr>
                <w:webHidden/>
              </w:rPr>
              <w:fldChar w:fldCharType="separate"/>
            </w:r>
            <w:r w:rsidR="007D0597">
              <w:rPr>
                <w:webHidden/>
              </w:rPr>
              <w:t>2</w:t>
            </w:r>
            <w:r w:rsidR="00111189" w:rsidRPr="00700D02">
              <w:rPr>
                <w:webHidden/>
              </w:rPr>
              <w:fldChar w:fldCharType="end"/>
            </w:r>
          </w:hyperlink>
        </w:p>
        <w:p w14:paraId="2AC3181B" w14:textId="0368C7FC" w:rsidR="00111189" w:rsidRPr="00700D02" w:rsidRDefault="00A7396D" w:rsidP="00700D02">
          <w:pPr>
            <w:pStyle w:val="TOC2"/>
            <w:tabs>
              <w:tab w:val="left" w:pos="660"/>
              <w:tab w:val="right" w:leader="dot" w:pos="9016"/>
            </w:tabs>
            <w:rPr>
              <w:rFonts w:eastAsiaTheme="minorEastAsia" w:cs="Times New Roman"/>
              <w:noProof/>
              <w:szCs w:val="24"/>
              <w:lang w:eastAsia="en-IN"/>
            </w:rPr>
          </w:pPr>
          <w:hyperlink w:anchor="_Toc89637168" w:history="1">
            <w:r w:rsidR="00111189" w:rsidRPr="00700D02">
              <w:rPr>
                <w:rStyle w:val="Hyperlink"/>
                <w:rFonts w:cs="Times New Roman"/>
                <w:noProof/>
                <w:szCs w:val="24"/>
                <w:lang w:val="en-US"/>
              </w:rPr>
              <w:t>1.</w:t>
            </w:r>
            <w:r w:rsidR="00111189" w:rsidRPr="00700D02">
              <w:rPr>
                <w:rFonts w:eastAsiaTheme="minorEastAsia" w:cs="Times New Roman"/>
                <w:noProof/>
                <w:szCs w:val="24"/>
                <w:lang w:eastAsia="en-IN"/>
              </w:rPr>
              <w:tab/>
            </w:r>
            <w:r w:rsidR="00111189" w:rsidRPr="00700D02">
              <w:rPr>
                <w:rStyle w:val="Hyperlink"/>
                <w:rFonts w:cs="Times New Roman"/>
                <w:noProof/>
                <w:szCs w:val="24"/>
                <w:lang w:val="en-US"/>
              </w:rPr>
              <w:t>Introduction</w:t>
            </w:r>
            <w:r w:rsidR="00111189" w:rsidRPr="00700D02">
              <w:rPr>
                <w:rFonts w:cs="Times New Roman"/>
                <w:noProof/>
                <w:webHidden/>
                <w:szCs w:val="24"/>
              </w:rPr>
              <w:tab/>
            </w:r>
            <w:r w:rsidR="00111189" w:rsidRPr="00700D02">
              <w:rPr>
                <w:rFonts w:cs="Times New Roman"/>
                <w:noProof/>
                <w:webHidden/>
                <w:szCs w:val="24"/>
              </w:rPr>
              <w:fldChar w:fldCharType="begin"/>
            </w:r>
            <w:r w:rsidR="00111189" w:rsidRPr="00700D02">
              <w:rPr>
                <w:rFonts w:cs="Times New Roman"/>
                <w:noProof/>
                <w:webHidden/>
                <w:szCs w:val="24"/>
              </w:rPr>
              <w:instrText xml:space="preserve"> PAGEREF _Toc89637168 \h </w:instrText>
            </w:r>
            <w:r w:rsidR="00111189" w:rsidRPr="00700D02">
              <w:rPr>
                <w:rFonts w:cs="Times New Roman"/>
                <w:noProof/>
                <w:webHidden/>
                <w:szCs w:val="24"/>
              </w:rPr>
            </w:r>
            <w:r w:rsidR="00111189" w:rsidRPr="00700D02">
              <w:rPr>
                <w:rFonts w:cs="Times New Roman"/>
                <w:noProof/>
                <w:webHidden/>
                <w:szCs w:val="24"/>
              </w:rPr>
              <w:fldChar w:fldCharType="separate"/>
            </w:r>
            <w:r w:rsidR="007D0597">
              <w:rPr>
                <w:rFonts w:cs="Times New Roman"/>
                <w:noProof/>
                <w:webHidden/>
                <w:szCs w:val="24"/>
              </w:rPr>
              <w:t>3</w:t>
            </w:r>
            <w:r w:rsidR="00111189" w:rsidRPr="00700D02">
              <w:rPr>
                <w:rFonts w:cs="Times New Roman"/>
                <w:noProof/>
                <w:webHidden/>
                <w:szCs w:val="24"/>
              </w:rPr>
              <w:fldChar w:fldCharType="end"/>
            </w:r>
          </w:hyperlink>
        </w:p>
        <w:p w14:paraId="19808D51" w14:textId="7D1F1C1F" w:rsidR="00111189" w:rsidRPr="00700D02" w:rsidRDefault="00A7396D" w:rsidP="00700D02">
          <w:pPr>
            <w:pStyle w:val="TOC3"/>
            <w:tabs>
              <w:tab w:val="left" w:pos="1100"/>
              <w:tab w:val="right" w:leader="dot" w:pos="9016"/>
            </w:tabs>
            <w:rPr>
              <w:rFonts w:eastAsiaTheme="minorEastAsia" w:cs="Times New Roman"/>
              <w:noProof/>
              <w:szCs w:val="24"/>
              <w:lang w:eastAsia="en-IN"/>
            </w:rPr>
          </w:pPr>
          <w:hyperlink w:anchor="_Toc89637169" w:history="1">
            <w:r w:rsidR="00111189" w:rsidRPr="00700D02">
              <w:rPr>
                <w:rStyle w:val="Hyperlink"/>
                <w:rFonts w:cs="Times New Roman"/>
                <w:noProof/>
                <w:szCs w:val="24"/>
              </w:rPr>
              <w:t>1.1</w:t>
            </w:r>
            <w:r w:rsidR="00111189" w:rsidRPr="00700D02">
              <w:rPr>
                <w:rFonts w:eastAsiaTheme="minorEastAsia" w:cs="Times New Roman"/>
                <w:noProof/>
                <w:szCs w:val="24"/>
                <w:lang w:eastAsia="en-IN"/>
              </w:rPr>
              <w:tab/>
            </w:r>
            <w:r w:rsidR="00111189" w:rsidRPr="00700D02">
              <w:rPr>
                <w:rStyle w:val="Hyperlink"/>
                <w:rFonts w:cs="Times New Roman"/>
                <w:noProof/>
                <w:szCs w:val="24"/>
              </w:rPr>
              <w:t>Methodology adopted</w:t>
            </w:r>
            <w:r w:rsidR="00111189" w:rsidRPr="00700D02">
              <w:rPr>
                <w:rFonts w:cs="Times New Roman"/>
                <w:noProof/>
                <w:webHidden/>
                <w:szCs w:val="24"/>
              </w:rPr>
              <w:tab/>
            </w:r>
            <w:r w:rsidR="00111189" w:rsidRPr="00700D02">
              <w:rPr>
                <w:rFonts w:cs="Times New Roman"/>
                <w:noProof/>
                <w:webHidden/>
                <w:szCs w:val="24"/>
              </w:rPr>
              <w:fldChar w:fldCharType="begin"/>
            </w:r>
            <w:r w:rsidR="00111189" w:rsidRPr="00700D02">
              <w:rPr>
                <w:rFonts w:cs="Times New Roman"/>
                <w:noProof/>
                <w:webHidden/>
                <w:szCs w:val="24"/>
              </w:rPr>
              <w:instrText xml:space="preserve"> PAGEREF _Toc89637169 \h </w:instrText>
            </w:r>
            <w:r w:rsidR="00111189" w:rsidRPr="00700D02">
              <w:rPr>
                <w:rFonts w:cs="Times New Roman"/>
                <w:noProof/>
                <w:webHidden/>
                <w:szCs w:val="24"/>
              </w:rPr>
            </w:r>
            <w:r w:rsidR="00111189" w:rsidRPr="00700D02">
              <w:rPr>
                <w:rFonts w:cs="Times New Roman"/>
                <w:noProof/>
                <w:webHidden/>
                <w:szCs w:val="24"/>
              </w:rPr>
              <w:fldChar w:fldCharType="separate"/>
            </w:r>
            <w:r w:rsidR="007D0597">
              <w:rPr>
                <w:rFonts w:cs="Times New Roman"/>
                <w:noProof/>
                <w:webHidden/>
                <w:szCs w:val="24"/>
              </w:rPr>
              <w:t>3</w:t>
            </w:r>
            <w:r w:rsidR="00111189" w:rsidRPr="00700D02">
              <w:rPr>
                <w:rFonts w:cs="Times New Roman"/>
                <w:noProof/>
                <w:webHidden/>
                <w:szCs w:val="24"/>
              </w:rPr>
              <w:fldChar w:fldCharType="end"/>
            </w:r>
          </w:hyperlink>
        </w:p>
        <w:p w14:paraId="73BA172B" w14:textId="27C857DC" w:rsidR="00111189" w:rsidRPr="00700D02" w:rsidRDefault="00A7396D" w:rsidP="00700D02">
          <w:pPr>
            <w:pStyle w:val="TOC2"/>
            <w:tabs>
              <w:tab w:val="left" w:pos="660"/>
              <w:tab w:val="right" w:leader="dot" w:pos="9016"/>
            </w:tabs>
            <w:rPr>
              <w:rFonts w:eastAsiaTheme="minorEastAsia" w:cs="Times New Roman"/>
              <w:noProof/>
              <w:szCs w:val="24"/>
              <w:lang w:eastAsia="en-IN"/>
            </w:rPr>
          </w:pPr>
          <w:hyperlink w:anchor="_Toc89637170" w:history="1">
            <w:r w:rsidR="00111189" w:rsidRPr="00700D02">
              <w:rPr>
                <w:rStyle w:val="Hyperlink"/>
                <w:rFonts w:cs="Times New Roman"/>
                <w:noProof/>
                <w:szCs w:val="24"/>
              </w:rPr>
              <w:t>2.</w:t>
            </w:r>
            <w:r w:rsidR="00111189" w:rsidRPr="00700D02">
              <w:rPr>
                <w:rFonts w:eastAsiaTheme="minorEastAsia" w:cs="Times New Roman"/>
                <w:noProof/>
                <w:szCs w:val="24"/>
                <w:lang w:eastAsia="en-IN"/>
              </w:rPr>
              <w:tab/>
            </w:r>
            <w:r w:rsidR="00111189" w:rsidRPr="00700D02">
              <w:rPr>
                <w:rStyle w:val="Hyperlink"/>
                <w:rFonts w:cs="Times New Roman"/>
                <w:noProof/>
                <w:szCs w:val="24"/>
              </w:rPr>
              <w:t>Definition: What is a brand?</w:t>
            </w:r>
            <w:r w:rsidR="00111189" w:rsidRPr="00700D02">
              <w:rPr>
                <w:rFonts w:cs="Times New Roman"/>
                <w:noProof/>
                <w:webHidden/>
                <w:szCs w:val="24"/>
              </w:rPr>
              <w:tab/>
            </w:r>
            <w:r w:rsidR="00111189" w:rsidRPr="00700D02">
              <w:rPr>
                <w:rFonts w:cs="Times New Roman"/>
                <w:noProof/>
                <w:webHidden/>
                <w:szCs w:val="24"/>
              </w:rPr>
              <w:fldChar w:fldCharType="begin"/>
            </w:r>
            <w:r w:rsidR="00111189" w:rsidRPr="00700D02">
              <w:rPr>
                <w:rFonts w:cs="Times New Roman"/>
                <w:noProof/>
                <w:webHidden/>
                <w:szCs w:val="24"/>
              </w:rPr>
              <w:instrText xml:space="preserve"> PAGEREF _Toc89637170 \h </w:instrText>
            </w:r>
            <w:r w:rsidR="00111189" w:rsidRPr="00700D02">
              <w:rPr>
                <w:rFonts w:cs="Times New Roman"/>
                <w:noProof/>
                <w:webHidden/>
                <w:szCs w:val="24"/>
              </w:rPr>
            </w:r>
            <w:r w:rsidR="00111189" w:rsidRPr="00700D02">
              <w:rPr>
                <w:rFonts w:cs="Times New Roman"/>
                <w:noProof/>
                <w:webHidden/>
                <w:szCs w:val="24"/>
              </w:rPr>
              <w:fldChar w:fldCharType="separate"/>
            </w:r>
            <w:r w:rsidR="007D0597">
              <w:rPr>
                <w:rFonts w:cs="Times New Roman"/>
                <w:noProof/>
                <w:webHidden/>
                <w:szCs w:val="24"/>
              </w:rPr>
              <w:t>3</w:t>
            </w:r>
            <w:r w:rsidR="00111189" w:rsidRPr="00700D02">
              <w:rPr>
                <w:rFonts w:cs="Times New Roman"/>
                <w:noProof/>
                <w:webHidden/>
                <w:szCs w:val="24"/>
              </w:rPr>
              <w:fldChar w:fldCharType="end"/>
            </w:r>
          </w:hyperlink>
        </w:p>
        <w:p w14:paraId="4517B60C" w14:textId="51DE4EBB" w:rsidR="00111189" w:rsidRPr="00700D02" w:rsidRDefault="00A7396D" w:rsidP="00700D02">
          <w:pPr>
            <w:pStyle w:val="TOC2"/>
            <w:tabs>
              <w:tab w:val="left" w:pos="660"/>
              <w:tab w:val="right" w:leader="dot" w:pos="9016"/>
            </w:tabs>
            <w:rPr>
              <w:rFonts w:eastAsiaTheme="minorEastAsia" w:cs="Times New Roman"/>
              <w:noProof/>
              <w:szCs w:val="24"/>
              <w:lang w:eastAsia="en-IN"/>
            </w:rPr>
          </w:pPr>
          <w:hyperlink w:anchor="_Toc89637171" w:history="1">
            <w:r w:rsidR="00111189" w:rsidRPr="00700D02">
              <w:rPr>
                <w:rStyle w:val="Hyperlink"/>
                <w:rFonts w:cs="Times New Roman"/>
                <w:bCs/>
                <w:noProof/>
                <w:szCs w:val="24"/>
                <w:lang w:val="en-US"/>
              </w:rPr>
              <w:t>3.</w:t>
            </w:r>
            <w:r w:rsidR="00111189" w:rsidRPr="00700D02">
              <w:rPr>
                <w:rFonts w:eastAsiaTheme="minorEastAsia" w:cs="Times New Roman"/>
                <w:noProof/>
                <w:szCs w:val="24"/>
                <w:lang w:eastAsia="en-IN"/>
              </w:rPr>
              <w:tab/>
            </w:r>
            <w:r w:rsidR="00111189" w:rsidRPr="00700D02">
              <w:rPr>
                <w:rStyle w:val="Hyperlink"/>
                <w:rFonts w:cs="Times New Roman"/>
                <w:bCs/>
                <w:noProof/>
                <w:szCs w:val="24"/>
                <w:lang w:val="en-US"/>
              </w:rPr>
              <w:t>Social Perspective Of Brand Marketing</w:t>
            </w:r>
            <w:r w:rsidR="00111189" w:rsidRPr="00700D02">
              <w:rPr>
                <w:rFonts w:cs="Times New Roman"/>
                <w:noProof/>
                <w:webHidden/>
                <w:szCs w:val="24"/>
              </w:rPr>
              <w:tab/>
            </w:r>
            <w:r w:rsidR="00111189" w:rsidRPr="00700D02">
              <w:rPr>
                <w:rFonts w:cs="Times New Roman"/>
                <w:noProof/>
                <w:webHidden/>
                <w:szCs w:val="24"/>
              </w:rPr>
              <w:fldChar w:fldCharType="begin"/>
            </w:r>
            <w:r w:rsidR="00111189" w:rsidRPr="00700D02">
              <w:rPr>
                <w:rFonts w:cs="Times New Roman"/>
                <w:noProof/>
                <w:webHidden/>
                <w:szCs w:val="24"/>
              </w:rPr>
              <w:instrText xml:space="preserve"> PAGEREF _Toc89637171 \h </w:instrText>
            </w:r>
            <w:r w:rsidR="00111189" w:rsidRPr="00700D02">
              <w:rPr>
                <w:rFonts w:cs="Times New Roman"/>
                <w:noProof/>
                <w:webHidden/>
                <w:szCs w:val="24"/>
              </w:rPr>
            </w:r>
            <w:r w:rsidR="00111189" w:rsidRPr="00700D02">
              <w:rPr>
                <w:rFonts w:cs="Times New Roman"/>
                <w:noProof/>
                <w:webHidden/>
                <w:szCs w:val="24"/>
              </w:rPr>
              <w:fldChar w:fldCharType="separate"/>
            </w:r>
            <w:r w:rsidR="007D0597">
              <w:rPr>
                <w:rFonts w:cs="Times New Roman"/>
                <w:noProof/>
                <w:webHidden/>
                <w:szCs w:val="24"/>
              </w:rPr>
              <w:t>3</w:t>
            </w:r>
            <w:r w:rsidR="00111189" w:rsidRPr="00700D02">
              <w:rPr>
                <w:rFonts w:cs="Times New Roman"/>
                <w:noProof/>
                <w:webHidden/>
                <w:szCs w:val="24"/>
              </w:rPr>
              <w:fldChar w:fldCharType="end"/>
            </w:r>
          </w:hyperlink>
        </w:p>
        <w:p w14:paraId="39AFB3B7" w14:textId="2586445A" w:rsidR="00111189" w:rsidRPr="00700D02" w:rsidRDefault="00A7396D" w:rsidP="00700D02">
          <w:pPr>
            <w:pStyle w:val="TOC3"/>
            <w:tabs>
              <w:tab w:val="left" w:pos="1100"/>
              <w:tab w:val="right" w:leader="dot" w:pos="9016"/>
            </w:tabs>
            <w:rPr>
              <w:rFonts w:eastAsiaTheme="minorEastAsia" w:cs="Times New Roman"/>
              <w:noProof/>
              <w:szCs w:val="24"/>
              <w:lang w:eastAsia="en-IN"/>
            </w:rPr>
          </w:pPr>
          <w:hyperlink w:anchor="_Toc89637172" w:history="1">
            <w:r w:rsidR="00111189" w:rsidRPr="00700D02">
              <w:rPr>
                <w:rStyle w:val="Hyperlink"/>
                <w:rFonts w:cs="Times New Roman"/>
                <w:noProof/>
                <w:szCs w:val="24"/>
              </w:rPr>
              <w:t>3.2</w:t>
            </w:r>
            <w:r w:rsidR="00111189" w:rsidRPr="00700D02">
              <w:rPr>
                <w:rFonts w:eastAsiaTheme="minorEastAsia" w:cs="Times New Roman"/>
                <w:noProof/>
                <w:szCs w:val="24"/>
                <w:lang w:eastAsia="en-IN"/>
              </w:rPr>
              <w:tab/>
            </w:r>
            <w:r w:rsidR="00111189" w:rsidRPr="00700D02">
              <w:rPr>
                <w:rStyle w:val="Hyperlink"/>
                <w:rFonts w:cs="Times New Roman"/>
                <w:noProof/>
                <w:szCs w:val="24"/>
              </w:rPr>
              <w:t>Making Nationalistic Appeals</w:t>
            </w:r>
            <w:r w:rsidR="00111189" w:rsidRPr="00700D02">
              <w:rPr>
                <w:rFonts w:cs="Times New Roman"/>
                <w:noProof/>
                <w:webHidden/>
                <w:szCs w:val="24"/>
              </w:rPr>
              <w:tab/>
            </w:r>
            <w:r w:rsidR="00111189" w:rsidRPr="00700D02">
              <w:rPr>
                <w:rFonts w:cs="Times New Roman"/>
                <w:noProof/>
                <w:webHidden/>
                <w:szCs w:val="24"/>
              </w:rPr>
              <w:fldChar w:fldCharType="begin"/>
            </w:r>
            <w:r w:rsidR="00111189" w:rsidRPr="00700D02">
              <w:rPr>
                <w:rFonts w:cs="Times New Roman"/>
                <w:noProof/>
                <w:webHidden/>
                <w:szCs w:val="24"/>
              </w:rPr>
              <w:instrText xml:space="preserve"> PAGEREF _Toc89637172 \h </w:instrText>
            </w:r>
            <w:r w:rsidR="00111189" w:rsidRPr="00700D02">
              <w:rPr>
                <w:rFonts w:cs="Times New Roman"/>
                <w:noProof/>
                <w:webHidden/>
                <w:szCs w:val="24"/>
              </w:rPr>
            </w:r>
            <w:r w:rsidR="00111189" w:rsidRPr="00700D02">
              <w:rPr>
                <w:rFonts w:cs="Times New Roman"/>
                <w:noProof/>
                <w:webHidden/>
                <w:szCs w:val="24"/>
              </w:rPr>
              <w:fldChar w:fldCharType="separate"/>
            </w:r>
            <w:r w:rsidR="007D0597">
              <w:rPr>
                <w:rFonts w:cs="Times New Roman"/>
                <w:noProof/>
                <w:webHidden/>
                <w:szCs w:val="24"/>
              </w:rPr>
              <w:t>4</w:t>
            </w:r>
            <w:r w:rsidR="00111189" w:rsidRPr="00700D02">
              <w:rPr>
                <w:rFonts w:cs="Times New Roman"/>
                <w:noProof/>
                <w:webHidden/>
                <w:szCs w:val="24"/>
              </w:rPr>
              <w:fldChar w:fldCharType="end"/>
            </w:r>
          </w:hyperlink>
        </w:p>
        <w:p w14:paraId="248E46A7" w14:textId="2A6191A1" w:rsidR="00111189" w:rsidRPr="00700D02" w:rsidRDefault="00A7396D" w:rsidP="00700D02">
          <w:pPr>
            <w:pStyle w:val="TOC3"/>
            <w:tabs>
              <w:tab w:val="left" w:pos="1100"/>
              <w:tab w:val="right" w:leader="dot" w:pos="9016"/>
            </w:tabs>
            <w:rPr>
              <w:rFonts w:eastAsiaTheme="minorEastAsia" w:cs="Times New Roman"/>
              <w:noProof/>
              <w:szCs w:val="24"/>
              <w:lang w:eastAsia="en-IN"/>
            </w:rPr>
          </w:pPr>
          <w:hyperlink w:anchor="_Toc89637173" w:history="1">
            <w:r w:rsidR="00111189" w:rsidRPr="00700D02">
              <w:rPr>
                <w:rStyle w:val="Hyperlink"/>
                <w:rFonts w:cs="Times New Roman"/>
                <w:noProof/>
                <w:szCs w:val="24"/>
              </w:rPr>
              <w:t>3.3</w:t>
            </w:r>
            <w:r w:rsidR="00111189" w:rsidRPr="00700D02">
              <w:rPr>
                <w:rFonts w:eastAsiaTheme="minorEastAsia" w:cs="Times New Roman"/>
                <w:noProof/>
                <w:szCs w:val="24"/>
                <w:lang w:eastAsia="en-IN"/>
              </w:rPr>
              <w:tab/>
            </w:r>
            <w:r w:rsidR="00111189" w:rsidRPr="00700D02">
              <w:rPr>
                <w:rStyle w:val="Hyperlink"/>
                <w:rFonts w:cs="Times New Roman"/>
                <w:noProof/>
                <w:szCs w:val="24"/>
              </w:rPr>
              <w:t>Hitting Emotions by Social work</w:t>
            </w:r>
            <w:r w:rsidR="00111189" w:rsidRPr="00700D02">
              <w:rPr>
                <w:rFonts w:cs="Times New Roman"/>
                <w:noProof/>
                <w:webHidden/>
                <w:szCs w:val="24"/>
              </w:rPr>
              <w:tab/>
            </w:r>
            <w:r w:rsidR="00111189" w:rsidRPr="00700D02">
              <w:rPr>
                <w:rFonts w:cs="Times New Roman"/>
                <w:noProof/>
                <w:webHidden/>
                <w:szCs w:val="24"/>
              </w:rPr>
              <w:fldChar w:fldCharType="begin"/>
            </w:r>
            <w:r w:rsidR="00111189" w:rsidRPr="00700D02">
              <w:rPr>
                <w:rFonts w:cs="Times New Roman"/>
                <w:noProof/>
                <w:webHidden/>
                <w:szCs w:val="24"/>
              </w:rPr>
              <w:instrText xml:space="preserve"> PAGEREF _Toc89637173 \h </w:instrText>
            </w:r>
            <w:r w:rsidR="00111189" w:rsidRPr="00700D02">
              <w:rPr>
                <w:rFonts w:cs="Times New Roman"/>
                <w:noProof/>
                <w:webHidden/>
                <w:szCs w:val="24"/>
              </w:rPr>
            </w:r>
            <w:r w:rsidR="00111189" w:rsidRPr="00700D02">
              <w:rPr>
                <w:rFonts w:cs="Times New Roman"/>
                <w:noProof/>
                <w:webHidden/>
                <w:szCs w:val="24"/>
              </w:rPr>
              <w:fldChar w:fldCharType="separate"/>
            </w:r>
            <w:r w:rsidR="007D0597">
              <w:rPr>
                <w:rFonts w:cs="Times New Roman"/>
                <w:noProof/>
                <w:webHidden/>
                <w:szCs w:val="24"/>
              </w:rPr>
              <w:t>5</w:t>
            </w:r>
            <w:r w:rsidR="00111189" w:rsidRPr="00700D02">
              <w:rPr>
                <w:rFonts w:cs="Times New Roman"/>
                <w:noProof/>
                <w:webHidden/>
                <w:szCs w:val="24"/>
              </w:rPr>
              <w:fldChar w:fldCharType="end"/>
            </w:r>
          </w:hyperlink>
        </w:p>
        <w:p w14:paraId="01393FFA" w14:textId="72493350" w:rsidR="00111189" w:rsidRPr="00700D02" w:rsidRDefault="00A7396D" w:rsidP="00700D02">
          <w:pPr>
            <w:pStyle w:val="TOC3"/>
            <w:tabs>
              <w:tab w:val="left" w:pos="1100"/>
              <w:tab w:val="right" w:leader="dot" w:pos="9016"/>
            </w:tabs>
            <w:rPr>
              <w:rFonts w:eastAsiaTheme="minorEastAsia" w:cs="Times New Roman"/>
              <w:noProof/>
              <w:szCs w:val="24"/>
              <w:lang w:eastAsia="en-IN"/>
            </w:rPr>
          </w:pPr>
          <w:hyperlink w:anchor="_Toc89637174" w:history="1">
            <w:r w:rsidR="00111189" w:rsidRPr="00700D02">
              <w:rPr>
                <w:rStyle w:val="Hyperlink"/>
                <w:rFonts w:cs="Times New Roman"/>
                <w:noProof/>
                <w:szCs w:val="24"/>
              </w:rPr>
              <w:t>3.4</w:t>
            </w:r>
            <w:r w:rsidR="00111189" w:rsidRPr="00700D02">
              <w:rPr>
                <w:rFonts w:eastAsiaTheme="minorEastAsia" w:cs="Times New Roman"/>
                <w:noProof/>
                <w:szCs w:val="24"/>
                <w:lang w:eastAsia="en-IN"/>
              </w:rPr>
              <w:tab/>
            </w:r>
            <w:r w:rsidR="00111189" w:rsidRPr="00700D02">
              <w:rPr>
                <w:rStyle w:val="Hyperlink"/>
                <w:rFonts w:cs="Times New Roman"/>
                <w:noProof/>
                <w:szCs w:val="24"/>
              </w:rPr>
              <w:t>Bringing Social Change In Perspective</w:t>
            </w:r>
            <w:r w:rsidR="00111189" w:rsidRPr="00700D02">
              <w:rPr>
                <w:rFonts w:cs="Times New Roman"/>
                <w:noProof/>
                <w:webHidden/>
                <w:szCs w:val="24"/>
              </w:rPr>
              <w:tab/>
            </w:r>
            <w:r w:rsidR="00111189" w:rsidRPr="00700D02">
              <w:rPr>
                <w:rFonts w:cs="Times New Roman"/>
                <w:noProof/>
                <w:webHidden/>
                <w:szCs w:val="24"/>
              </w:rPr>
              <w:fldChar w:fldCharType="begin"/>
            </w:r>
            <w:r w:rsidR="00111189" w:rsidRPr="00700D02">
              <w:rPr>
                <w:rFonts w:cs="Times New Roman"/>
                <w:noProof/>
                <w:webHidden/>
                <w:szCs w:val="24"/>
              </w:rPr>
              <w:instrText xml:space="preserve"> PAGEREF _Toc89637174 \h </w:instrText>
            </w:r>
            <w:r w:rsidR="00111189" w:rsidRPr="00700D02">
              <w:rPr>
                <w:rFonts w:cs="Times New Roman"/>
                <w:noProof/>
                <w:webHidden/>
                <w:szCs w:val="24"/>
              </w:rPr>
            </w:r>
            <w:r w:rsidR="00111189" w:rsidRPr="00700D02">
              <w:rPr>
                <w:rFonts w:cs="Times New Roman"/>
                <w:noProof/>
                <w:webHidden/>
                <w:szCs w:val="24"/>
              </w:rPr>
              <w:fldChar w:fldCharType="separate"/>
            </w:r>
            <w:r w:rsidR="007D0597">
              <w:rPr>
                <w:rFonts w:cs="Times New Roman"/>
                <w:noProof/>
                <w:webHidden/>
                <w:szCs w:val="24"/>
              </w:rPr>
              <w:t>6</w:t>
            </w:r>
            <w:r w:rsidR="00111189" w:rsidRPr="00700D02">
              <w:rPr>
                <w:rFonts w:cs="Times New Roman"/>
                <w:noProof/>
                <w:webHidden/>
                <w:szCs w:val="24"/>
              </w:rPr>
              <w:fldChar w:fldCharType="end"/>
            </w:r>
          </w:hyperlink>
        </w:p>
        <w:p w14:paraId="266AEC29" w14:textId="7C68AFFB" w:rsidR="00111189" w:rsidRPr="00700D02" w:rsidRDefault="00A7396D" w:rsidP="00700D02">
          <w:pPr>
            <w:pStyle w:val="TOC2"/>
            <w:tabs>
              <w:tab w:val="left" w:pos="660"/>
              <w:tab w:val="right" w:leader="dot" w:pos="9016"/>
            </w:tabs>
            <w:rPr>
              <w:rFonts w:eastAsiaTheme="minorEastAsia" w:cs="Times New Roman"/>
              <w:noProof/>
              <w:szCs w:val="24"/>
              <w:lang w:eastAsia="en-IN"/>
            </w:rPr>
          </w:pPr>
          <w:hyperlink w:anchor="_Toc89637176" w:history="1">
            <w:r w:rsidR="00111189" w:rsidRPr="00700D02">
              <w:rPr>
                <w:rStyle w:val="Hyperlink"/>
                <w:rFonts w:cs="Times New Roman"/>
                <w:noProof/>
                <w:szCs w:val="24"/>
              </w:rPr>
              <w:t>4.</w:t>
            </w:r>
            <w:r w:rsidR="00111189" w:rsidRPr="00700D02">
              <w:rPr>
                <w:rFonts w:eastAsiaTheme="minorEastAsia" w:cs="Times New Roman"/>
                <w:noProof/>
                <w:szCs w:val="24"/>
                <w:lang w:eastAsia="en-IN"/>
              </w:rPr>
              <w:tab/>
            </w:r>
            <w:r w:rsidR="00111189" w:rsidRPr="00700D02">
              <w:rPr>
                <w:rStyle w:val="Hyperlink"/>
                <w:rFonts w:cs="Times New Roman"/>
                <w:noProof/>
                <w:szCs w:val="24"/>
              </w:rPr>
              <w:t>Negative Implications</w:t>
            </w:r>
            <w:r w:rsidR="00111189" w:rsidRPr="00700D02">
              <w:rPr>
                <w:rFonts w:cs="Times New Roman"/>
                <w:noProof/>
                <w:webHidden/>
                <w:szCs w:val="24"/>
              </w:rPr>
              <w:tab/>
            </w:r>
            <w:r w:rsidR="00111189" w:rsidRPr="00700D02">
              <w:rPr>
                <w:rFonts w:cs="Times New Roman"/>
                <w:noProof/>
                <w:webHidden/>
                <w:szCs w:val="24"/>
              </w:rPr>
              <w:fldChar w:fldCharType="begin"/>
            </w:r>
            <w:r w:rsidR="00111189" w:rsidRPr="00700D02">
              <w:rPr>
                <w:rFonts w:cs="Times New Roman"/>
                <w:noProof/>
                <w:webHidden/>
                <w:szCs w:val="24"/>
              </w:rPr>
              <w:instrText xml:space="preserve"> PAGEREF _Toc89637176 \h </w:instrText>
            </w:r>
            <w:r w:rsidR="00111189" w:rsidRPr="00700D02">
              <w:rPr>
                <w:rFonts w:cs="Times New Roman"/>
                <w:noProof/>
                <w:webHidden/>
                <w:szCs w:val="24"/>
              </w:rPr>
            </w:r>
            <w:r w:rsidR="00111189" w:rsidRPr="00700D02">
              <w:rPr>
                <w:rFonts w:cs="Times New Roman"/>
                <w:noProof/>
                <w:webHidden/>
                <w:szCs w:val="24"/>
              </w:rPr>
              <w:fldChar w:fldCharType="separate"/>
            </w:r>
            <w:r w:rsidR="007D0597">
              <w:rPr>
                <w:rFonts w:cs="Times New Roman"/>
                <w:noProof/>
                <w:webHidden/>
                <w:szCs w:val="24"/>
              </w:rPr>
              <w:t>7</w:t>
            </w:r>
            <w:r w:rsidR="00111189" w:rsidRPr="00700D02">
              <w:rPr>
                <w:rFonts w:cs="Times New Roman"/>
                <w:noProof/>
                <w:webHidden/>
                <w:szCs w:val="24"/>
              </w:rPr>
              <w:fldChar w:fldCharType="end"/>
            </w:r>
          </w:hyperlink>
        </w:p>
        <w:p w14:paraId="6EF2984D" w14:textId="070BE4E8" w:rsidR="00111189" w:rsidRPr="00700D02" w:rsidRDefault="00A7396D" w:rsidP="00700D02">
          <w:pPr>
            <w:pStyle w:val="TOC3"/>
            <w:tabs>
              <w:tab w:val="left" w:pos="1100"/>
              <w:tab w:val="right" w:leader="dot" w:pos="9016"/>
            </w:tabs>
            <w:rPr>
              <w:rFonts w:eastAsiaTheme="minorEastAsia" w:cs="Times New Roman"/>
              <w:noProof/>
              <w:szCs w:val="24"/>
              <w:lang w:eastAsia="en-IN"/>
            </w:rPr>
          </w:pPr>
          <w:hyperlink w:anchor="_Toc89637177" w:history="1">
            <w:r w:rsidR="00111189" w:rsidRPr="00700D02">
              <w:rPr>
                <w:rStyle w:val="Hyperlink"/>
                <w:rFonts w:cs="Times New Roman"/>
                <w:noProof/>
                <w:szCs w:val="24"/>
              </w:rPr>
              <w:t>4.1</w:t>
            </w:r>
            <w:r w:rsidR="00111189" w:rsidRPr="00700D02">
              <w:rPr>
                <w:rFonts w:eastAsiaTheme="minorEastAsia" w:cs="Times New Roman"/>
                <w:noProof/>
                <w:szCs w:val="24"/>
                <w:lang w:eastAsia="en-IN"/>
              </w:rPr>
              <w:tab/>
            </w:r>
            <w:r w:rsidR="00111189" w:rsidRPr="00700D02">
              <w:rPr>
                <w:rStyle w:val="Hyperlink"/>
                <w:rFonts w:cs="Times New Roman"/>
                <w:noProof/>
                <w:szCs w:val="24"/>
              </w:rPr>
              <w:t>Tanishq</w:t>
            </w:r>
            <w:r w:rsidR="00111189" w:rsidRPr="00700D02">
              <w:rPr>
                <w:rFonts w:cs="Times New Roman"/>
                <w:noProof/>
                <w:webHidden/>
                <w:szCs w:val="24"/>
              </w:rPr>
              <w:tab/>
            </w:r>
            <w:r w:rsidR="00111189" w:rsidRPr="00700D02">
              <w:rPr>
                <w:rFonts w:cs="Times New Roman"/>
                <w:noProof/>
                <w:webHidden/>
                <w:szCs w:val="24"/>
              </w:rPr>
              <w:fldChar w:fldCharType="begin"/>
            </w:r>
            <w:r w:rsidR="00111189" w:rsidRPr="00700D02">
              <w:rPr>
                <w:rFonts w:cs="Times New Roman"/>
                <w:noProof/>
                <w:webHidden/>
                <w:szCs w:val="24"/>
              </w:rPr>
              <w:instrText xml:space="preserve"> PAGEREF _Toc89637177 \h </w:instrText>
            </w:r>
            <w:r w:rsidR="00111189" w:rsidRPr="00700D02">
              <w:rPr>
                <w:rFonts w:cs="Times New Roman"/>
                <w:noProof/>
                <w:webHidden/>
                <w:szCs w:val="24"/>
              </w:rPr>
            </w:r>
            <w:r w:rsidR="00111189" w:rsidRPr="00700D02">
              <w:rPr>
                <w:rFonts w:cs="Times New Roman"/>
                <w:noProof/>
                <w:webHidden/>
                <w:szCs w:val="24"/>
              </w:rPr>
              <w:fldChar w:fldCharType="separate"/>
            </w:r>
            <w:r w:rsidR="007D0597">
              <w:rPr>
                <w:rFonts w:cs="Times New Roman"/>
                <w:noProof/>
                <w:webHidden/>
                <w:szCs w:val="24"/>
              </w:rPr>
              <w:t>7</w:t>
            </w:r>
            <w:r w:rsidR="00111189" w:rsidRPr="00700D02">
              <w:rPr>
                <w:rFonts w:cs="Times New Roman"/>
                <w:noProof/>
                <w:webHidden/>
                <w:szCs w:val="24"/>
              </w:rPr>
              <w:fldChar w:fldCharType="end"/>
            </w:r>
          </w:hyperlink>
        </w:p>
        <w:p w14:paraId="6BC9BB64" w14:textId="7376FABD" w:rsidR="00111189" w:rsidRPr="00700D02" w:rsidRDefault="00A7396D" w:rsidP="00700D02">
          <w:pPr>
            <w:pStyle w:val="TOC3"/>
            <w:tabs>
              <w:tab w:val="left" w:pos="1100"/>
              <w:tab w:val="right" w:leader="dot" w:pos="9016"/>
            </w:tabs>
            <w:rPr>
              <w:rFonts w:eastAsiaTheme="minorEastAsia" w:cs="Times New Roman"/>
              <w:noProof/>
              <w:szCs w:val="24"/>
              <w:lang w:eastAsia="en-IN"/>
            </w:rPr>
          </w:pPr>
          <w:hyperlink w:anchor="_Toc89637178" w:history="1">
            <w:r w:rsidR="00111189" w:rsidRPr="00700D02">
              <w:rPr>
                <w:rStyle w:val="Hyperlink"/>
                <w:rFonts w:cs="Times New Roman"/>
                <w:noProof/>
                <w:szCs w:val="24"/>
              </w:rPr>
              <w:t>4.2</w:t>
            </w:r>
            <w:r w:rsidR="00111189" w:rsidRPr="00700D02">
              <w:rPr>
                <w:rFonts w:eastAsiaTheme="minorEastAsia" w:cs="Times New Roman"/>
                <w:noProof/>
                <w:szCs w:val="24"/>
                <w:lang w:eastAsia="en-IN"/>
              </w:rPr>
              <w:tab/>
            </w:r>
            <w:r w:rsidR="00111189" w:rsidRPr="00700D02">
              <w:rPr>
                <w:rStyle w:val="Hyperlink"/>
                <w:rFonts w:cs="Times New Roman"/>
                <w:noProof/>
                <w:szCs w:val="24"/>
              </w:rPr>
              <w:t>Lux Cozi advertisement starring Varun Dhawan</w:t>
            </w:r>
            <w:r w:rsidR="00111189" w:rsidRPr="00700D02">
              <w:rPr>
                <w:rFonts w:cs="Times New Roman"/>
                <w:noProof/>
                <w:webHidden/>
                <w:szCs w:val="24"/>
              </w:rPr>
              <w:tab/>
            </w:r>
            <w:r w:rsidR="00111189" w:rsidRPr="00700D02">
              <w:rPr>
                <w:rFonts w:cs="Times New Roman"/>
                <w:noProof/>
                <w:webHidden/>
                <w:szCs w:val="24"/>
              </w:rPr>
              <w:fldChar w:fldCharType="begin"/>
            </w:r>
            <w:r w:rsidR="00111189" w:rsidRPr="00700D02">
              <w:rPr>
                <w:rFonts w:cs="Times New Roman"/>
                <w:noProof/>
                <w:webHidden/>
                <w:szCs w:val="24"/>
              </w:rPr>
              <w:instrText xml:space="preserve"> PAGEREF _Toc89637178 \h </w:instrText>
            </w:r>
            <w:r w:rsidR="00111189" w:rsidRPr="00700D02">
              <w:rPr>
                <w:rFonts w:cs="Times New Roman"/>
                <w:noProof/>
                <w:webHidden/>
                <w:szCs w:val="24"/>
              </w:rPr>
            </w:r>
            <w:r w:rsidR="00111189" w:rsidRPr="00700D02">
              <w:rPr>
                <w:rFonts w:cs="Times New Roman"/>
                <w:noProof/>
                <w:webHidden/>
                <w:szCs w:val="24"/>
              </w:rPr>
              <w:fldChar w:fldCharType="separate"/>
            </w:r>
            <w:r w:rsidR="007D0597">
              <w:rPr>
                <w:rFonts w:cs="Times New Roman"/>
                <w:noProof/>
                <w:webHidden/>
                <w:szCs w:val="24"/>
              </w:rPr>
              <w:t>8</w:t>
            </w:r>
            <w:r w:rsidR="00111189" w:rsidRPr="00700D02">
              <w:rPr>
                <w:rFonts w:cs="Times New Roman"/>
                <w:noProof/>
                <w:webHidden/>
                <w:szCs w:val="24"/>
              </w:rPr>
              <w:fldChar w:fldCharType="end"/>
            </w:r>
          </w:hyperlink>
        </w:p>
        <w:p w14:paraId="3526E5D6" w14:textId="20648384" w:rsidR="00111189" w:rsidRPr="00700D02" w:rsidRDefault="00A7396D" w:rsidP="00700D02">
          <w:pPr>
            <w:pStyle w:val="TOC3"/>
            <w:tabs>
              <w:tab w:val="left" w:pos="1100"/>
              <w:tab w:val="right" w:leader="dot" w:pos="9016"/>
            </w:tabs>
            <w:rPr>
              <w:rFonts w:eastAsiaTheme="minorEastAsia" w:cs="Times New Roman"/>
              <w:noProof/>
              <w:szCs w:val="24"/>
              <w:lang w:eastAsia="en-IN"/>
            </w:rPr>
          </w:pPr>
          <w:hyperlink w:anchor="_Toc89637179" w:history="1">
            <w:r w:rsidR="00111189" w:rsidRPr="00700D02">
              <w:rPr>
                <w:rStyle w:val="Hyperlink"/>
                <w:rFonts w:cs="Times New Roman"/>
                <w:noProof/>
                <w:szCs w:val="24"/>
              </w:rPr>
              <w:t>4.3</w:t>
            </w:r>
            <w:r w:rsidR="00111189" w:rsidRPr="00700D02">
              <w:rPr>
                <w:rFonts w:eastAsiaTheme="minorEastAsia" w:cs="Times New Roman"/>
                <w:noProof/>
                <w:szCs w:val="24"/>
                <w:lang w:eastAsia="en-IN"/>
              </w:rPr>
              <w:tab/>
            </w:r>
            <w:r w:rsidR="00111189" w:rsidRPr="00700D02">
              <w:rPr>
                <w:rStyle w:val="Hyperlink"/>
                <w:rFonts w:cs="Times New Roman"/>
                <w:noProof/>
                <w:szCs w:val="24"/>
              </w:rPr>
              <w:t>Fair n Lovely to Glow n Lovely</w:t>
            </w:r>
            <w:r w:rsidR="00111189" w:rsidRPr="00700D02">
              <w:rPr>
                <w:rFonts w:cs="Times New Roman"/>
                <w:noProof/>
                <w:webHidden/>
                <w:szCs w:val="24"/>
              </w:rPr>
              <w:tab/>
            </w:r>
            <w:r w:rsidR="00111189" w:rsidRPr="00700D02">
              <w:rPr>
                <w:rFonts w:cs="Times New Roman"/>
                <w:noProof/>
                <w:webHidden/>
                <w:szCs w:val="24"/>
              </w:rPr>
              <w:fldChar w:fldCharType="begin"/>
            </w:r>
            <w:r w:rsidR="00111189" w:rsidRPr="00700D02">
              <w:rPr>
                <w:rFonts w:cs="Times New Roman"/>
                <w:noProof/>
                <w:webHidden/>
                <w:szCs w:val="24"/>
              </w:rPr>
              <w:instrText xml:space="preserve"> PAGEREF _Toc89637179 \h </w:instrText>
            </w:r>
            <w:r w:rsidR="00111189" w:rsidRPr="00700D02">
              <w:rPr>
                <w:rFonts w:cs="Times New Roman"/>
                <w:noProof/>
                <w:webHidden/>
                <w:szCs w:val="24"/>
              </w:rPr>
            </w:r>
            <w:r w:rsidR="00111189" w:rsidRPr="00700D02">
              <w:rPr>
                <w:rFonts w:cs="Times New Roman"/>
                <w:noProof/>
                <w:webHidden/>
                <w:szCs w:val="24"/>
              </w:rPr>
              <w:fldChar w:fldCharType="separate"/>
            </w:r>
            <w:r w:rsidR="007D0597">
              <w:rPr>
                <w:rFonts w:cs="Times New Roman"/>
                <w:noProof/>
                <w:webHidden/>
                <w:szCs w:val="24"/>
              </w:rPr>
              <w:t>8</w:t>
            </w:r>
            <w:r w:rsidR="00111189" w:rsidRPr="00700D02">
              <w:rPr>
                <w:rFonts w:cs="Times New Roman"/>
                <w:noProof/>
                <w:webHidden/>
                <w:szCs w:val="24"/>
              </w:rPr>
              <w:fldChar w:fldCharType="end"/>
            </w:r>
          </w:hyperlink>
        </w:p>
        <w:p w14:paraId="72DA52D5" w14:textId="2D0F469F" w:rsidR="00111189" w:rsidRPr="00700D02" w:rsidRDefault="00A7396D" w:rsidP="00700D02">
          <w:pPr>
            <w:pStyle w:val="TOC2"/>
            <w:tabs>
              <w:tab w:val="left" w:pos="660"/>
              <w:tab w:val="right" w:leader="dot" w:pos="9016"/>
            </w:tabs>
            <w:rPr>
              <w:rFonts w:eastAsiaTheme="minorEastAsia" w:cs="Times New Roman"/>
              <w:noProof/>
              <w:szCs w:val="24"/>
              <w:lang w:eastAsia="en-IN"/>
            </w:rPr>
          </w:pPr>
          <w:hyperlink w:anchor="_Toc89637181" w:history="1">
            <w:r w:rsidR="00111189" w:rsidRPr="00700D02">
              <w:rPr>
                <w:rStyle w:val="Hyperlink"/>
                <w:rFonts w:cs="Times New Roman"/>
                <w:noProof/>
                <w:szCs w:val="24"/>
              </w:rPr>
              <w:t>5.</w:t>
            </w:r>
            <w:r w:rsidR="00111189" w:rsidRPr="00700D02">
              <w:rPr>
                <w:rFonts w:eastAsiaTheme="minorEastAsia" w:cs="Times New Roman"/>
                <w:noProof/>
                <w:szCs w:val="24"/>
                <w:lang w:eastAsia="en-IN"/>
              </w:rPr>
              <w:tab/>
            </w:r>
            <w:r w:rsidR="00111189" w:rsidRPr="00700D02">
              <w:rPr>
                <w:rStyle w:val="Hyperlink"/>
                <w:rFonts w:cs="Times New Roman"/>
                <w:noProof/>
                <w:szCs w:val="24"/>
              </w:rPr>
              <w:t>Digitalization Perspective of Engagement</w:t>
            </w:r>
            <w:r w:rsidR="00111189" w:rsidRPr="00700D02">
              <w:rPr>
                <w:rFonts w:cs="Times New Roman"/>
                <w:noProof/>
                <w:webHidden/>
                <w:szCs w:val="24"/>
              </w:rPr>
              <w:tab/>
            </w:r>
            <w:r w:rsidR="00111189" w:rsidRPr="00700D02">
              <w:rPr>
                <w:rFonts w:cs="Times New Roman"/>
                <w:noProof/>
                <w:webHidden/>
                <w:szCs w:val="24"/>
              </w:rPr>
              <w:fldChar w:fldCharType="begin"/>
            </w:r>
            <w:r w:rsidR="00111189" w:rsidRPr="00700D02">
              <w:rPr>
                <w:rFonts w:cs="Times New Roman"/>
                <w:noProof/>
                <w:webHidden/>
                <w:szCs w:val="24"/>
              </w:rPr>
              <w:instrText xml:space="preserve"> PAGEREF _Toc89637181 \h </w:instrText>
            </w:r>
            <w:r w:rsidR="00111189" w:rsidRPr="00700D02">
              <w:rPr>
                <w:rFonts w:cs="Times New Roman"/>
                <w:noProof/>
                <w:webHidden/>
                <w:szCs w:val="24"/>
              </w:rPr>
            </w:r>
            <w:r w:rsidR="00111189" w:rsidRPr="00700D02">
              <w:rPr>
                <w:rFonts w:cs="Times New Roman"/>
                <w:noProof/>
                <w:webHidden/>
                <w:szCs w:val="24"/>
              </w:rPr>
              <w:fldChar w:fldCharType="separate"/>
            </w:r>
            <w:r w:rsidR="007D0597">
              <w:rPr>
                <w:rFonts w:cs="Times New Roman"/>
                <w:noProof/>
                <w:webHidden/>
                <w:szCs w:val="24"/>
              </w:rPr>
              <w:t>10</w:t>
            </w:r>
            <w:r w:rsidR="00111189" w:rsidRPr="00700D02">
              <w:rPr>
                <w:rFonts w:cs="Times New Roman"/>
                <w:noProof/>
                <w:webHidden/>
                <w:szCs w:val="24"/>
              </w:rPr>
              <w:fldChar w:fldCharType="end"/>
            </w:r>
          </w:hyperlink>
        </w:p>
        <w:p w14:paraId="7A8A31C3" w14:textId="46A64499" w:rsidR="00111189" w:rsidRPr="00700D02" w:rsidRDefault="00A7396D" w:rsidP="00700D02">
          <w:pPr>
            <w:pStyle w:val="TOC3"/>
            <w:tabs>
              <w:tab w:val="left" w:pos="1100"/>
              <w:tab w:val="right" w:leader="dot" w:pos="9016"/>
            </w:tabs>
            <w:rPr>
              <w:rFonts w:eastAsiaTheme="minorEastAsia" w:cs="Times New Roman"/>
              <w:noProof/>
              <w:szCs w:val="24"/>
              <w:lang w:eastAsia="en-IN"/>
            </w:rPr>
          </w:pPr>
          <w:hyperlink w:anchor="_Toc89637186" w:history="1">
            <w:r w:rsidR="00111189" w:rsidRPr="00700D02">
              <w:rPr>
                <w:rStyle w:val="Hyperlink"/>
                <w:rFonts w:cs="Times New Roman"/>
                <w:noProof/>
                <w:szCs w:val="24"/>
              </w:rPr>
              <w:t>5.1</w:t>
            </w:r>
            <w:r w:rsidR="00111189" w:rsidRPr="00700D02">
              <w:rPr>
                <w:rFonts w:eastAsiaTheme="minorEastAsia" w:cs="Times New Roman"/>
                <w:noProof/>
                <w:szCs w:val="24"/>
                <w:lang w:eastAsia="en-IN"/>
              </w:rPr>
              <w:tab/>
            </w:r>
            <w:r w:rsidR="00111189" w:rsidRPr="00700D02">
              <w:rPr>
                <w:rStyle w:val="Hyperlink"/>
                <w:rFonts w:cs="Times New Roman"/>
                <w:noProof/>
                <w:szCs w:val="24"/>
              </w:rPr>
              <w:t>Why is digital customer experience important?</w:t>
            </w:r>
            <w:r w:rsidR="00111189" w:rsidRPr="00700D02">
              <w:rPr>
                <w:rFonts w:cs="Times New Roman"/>
                <w:noProof/>
                <w:webHidden/>
                <w:szCs w:val="24"/>
              </w:rPr>
              <w:tab/>
            </w:r>
            <w:r w:rsidR="00111189" w:rsidRPr="00700D02">
              <w:rPr>
                <w:rFonts w:cs="Times New Roman"/>
                <w:noProof/>
                <w:webHidden/>
                <w:szCs w:val="24"/>
              </w:rPr>
              <w:fldChar w:fldCharType="begin"/>
            </w:r>
            <w:r w:rsidR="00111189" w:rsidRPr="00700D02">
              <w:rPr>
                <w:rFonts w:cs="Times New Roman"/>
                <w:noProof/>
                <w:webHidden/>
                <w:szCs w:val="24"/>
              </w:rPr>
              <w:instrText xml:space="preserve"> PAGEREF _Toc89637186 \h </w:instrText>
            </w:r>
            <w:r w:rsidR="00111189" w:rsidRPr="00700D02">
              <w:rPr>
                <w:rFonts w:cs="Times New Roman"/>
                <w:noProof/>
                <w:webHidden/>
                <w:szCs w:val="24"/>
              </w:rPr>
            </w:r>
            <w:r w:rsidR="00111189" w:rsidRPr="00700D02">
              <w:rPr>
                <w:rFonts w:cs="Times New Roman"/>
                <w:noProof/>
                <w:webHidden/>
                <w:szCs w:val="24"/>
              </w:rPr>
              <w:fldChar w:fldCharType="separate"/>
            </w:r>
            <w:r w:rsidR="007D0597">
              <w:rPr>
                <w:rFonts w:cs="Times New Roman"/>
                <w:noProof/>
                <w:webHidden/>
                <w:szCs w:val="24"/>
              </w:rPr>
              <w:t>10</w:t>
            </w:r>
            <w:r w:rsidR="00111189" w:rsidRPr="00700D02">
              <w:rPr>
                <w:rFonts w:cs="Times New Roman"/>
                <w:noProof/>
                <w:webHidden/>
                <w:szCs w:val="24"/>
              </w:rPr>
              <w:fldChar w:fldCharType="end"/>
            </w:r>
          </w:hyperlink>
        </w:p>
        <w:p w14:paraId="22A3F09D" w14:textId="3A7CDA62" w:rsidR="00111189" w:rsidRPr="00700D02" w:rsidRDefault="00A7396D" w:rsidP="00700D02">
          <w:pPr>
            <w:pStyle w:val="TOC3"/>
            <w:tabs>
              <w:tab w:val="left" w:pos="1100"/>
              <w:tab w:val="right" w:leader="dot" w:pos="9016"/>
            </w:tabs>
            <w:rPr>
              <w:rFonts w:eastAsiaTheme="minorEastAsia" w:cs="Times New Roman"/>
              <w:noProof/>
              <w:szCs w:val="24"/>
              <w:lang w:eastAsia="en-IN"/>
            </w:rPr>
          </w:pPr>
          <w:hyperlink w:anchor="_Toc89637187" w:history="1">
            <w:r w:rsidR="00111189" w:rsidRPr="00700D02">
              <w:rPr>
                <w:rStyle w:val="Hyperlink"/>
                <w:rFonts w:cs="Times New Roman"/>
                <w:bCs/>
                <w:noProof/>
                <w:szCs w:val="24"/>
              </w:rPr>
              <w:t>5.2</w:t>
            </w:r>
            <w:r w:rsidR="00111189" w:rsidRPr="00700D02">
              <w:rPr>
                <w:rFonts w:eastAsiaTheme="minorEastAsia" w:cs="Times New Roman"/>
                <w:noProof/>
                <w:szCs w:val="24"/>
                <w:lang w:eastAsia="en-IN"/>
              </w:rPr>
              <w:tab/>
            </w:r>
            <w:r w:rsidR="00111189" w:rsidRPr="00700D02">
              <w:rPr>
                <w:rStyle w:val="Hyperlink"/>
                <w:rFonts w:cs="Times New Roman"/>
                <w:noProof/>
                <w:szCs w:val="24"/>
              </w:rPr>
              <w:t>Digital Engagement Strategies</w:t>
            </w:r>
            <w:r w:rsidR="00111189" w:rsidRPr="00700D02">
              <w:rPr>
                <w:rFonts w:cs="Times New Roman"/>
                <w:noProof/>
                <w:webHidden/>
                <w:szCs w:val="24"/>
              </w:rPr>
              <w:tab/>
            </w:r>
            <w:r w:rsidR="00111189" w:rsidRPr="00700D02">
              <w:rPr>
                <w:rFonts w:cs="Times New Roman"/>
                <w:noProof/>
                <w:webHidden/>
                <w:szCs w:val="24"/>
              </w:rPr>
              <w:fldChar w:fldCharType="begin"/>
            </w:r>
            <w:r w:rsidR="00111189" w:rsidRPr="00700D02">
              <w:rPr>
                <w:rFonts w:cs="Times New Roman"/>
                <w:noProof/>
                <w:webHidden/>
                <w:szCs w:val="24"/>
              </w:rPr>
              <w:instrText xml:space="preserve"> PAGEREF _Toc89637187 \h </w:instrText>
            </w:r>
            <w:r w:rsidR="00111189" w:rsidRPr="00700D02">
              <w:rPr>
                <w:rFonts w:cs="Times New Roman"/>
                <w:noProof/>
                <w:webHidden/>
                <w:szCs w:val="24"/>
              </w:rPr>
            </w:r>
            <w:r w:rsidR="00111189" w:rsidRPr="00700D02">
              <w:rPr>
                <w:rFonts w:cs="Times New Roman"/>
                <w:noProof/>
                <w:webHidden/>
                <w:szCs w:val="24"/>
              </w:rPr>
              <w:fldChar w:fldCharType="separate"/>
            </w:r>
            <w:r w:rsidR="007D0597">
              <w:rPr>
                <w:rFonts w:cs="Times New Roman"/>
                <w:noProof/>
                <w:webHidden/>
                <w:szCs w:val="24"/>
              </w:rPr>
              <w:t>10</w:t>
            </w:r>
            <w:r w:rsidR="00111189" w:rsidRPr="00700D02">
              <w:rPr>
                <w:rFonts w:cs="Times New Roman"/>
                <w:noProof/>
                <w:webHidden/>
                <w:szCs w:val="24"/>
              </w:rPr>
              <w:fldChar w:fldCharType="end"/>
            </w:r>
          </w:hyperlink>
        </w:p>
        <w:p w14:paraId="06528ABC" w14:textId="47A78428" w:rsidR="00111189" w:rsidRPr="00700D02" w:rsidRDefault="00A7396D" w:rsidP="00700D02">
          <w:pPr>
            <w:pStyle w:val="TOC3"/>
            <w:tabs>
              <w:tab w:val="left" w:pos="1100"/>
              <w:tab w:val="right" w:leader="dot" w:pos="9016"/>
            </w:tabs>
            <w:rPr>
              <w:rFonts w:eastAsiaTheme="minorEastAsia" w:cs="Times New Roman"/>
              <w:noProof/>
              <w:szCs w:val="24"/>
              <w:lang w:eastAsia="en-IN"/>
            </w:rPr>
          </w:pPr>
          <w:hyperlink w:anchor="_Toc89637188" w:history="1">
            <w:r w:rsidR="00111189" w:rsidRPr="00700D02">
              <w:rPr>
                <w:rStyle w:val="Hyperlink"/>
                <w:rFonts w:cs="Times New Roman"/>
                <w:noProof/>
                <w:szCs w:val="24"/>
              </w:rPr>
              <w:t>5.3</w:t>
            </w:r>
            <w:r w:rsidR="00111189" w:rsidRPr="00700D02">
              <w:rPr>
                <w:rFonts w:eastAsiaTheme="minorEastAsia" w:cs="Times New Roman"/>
                <w:noProof/>
                <w:szCs w:val="24"/>
                <w:lang w:eastAsia="en-IN"/>
              </w:rPr>
              <w:tab/>
            </w:r>
            <w:r w:rsidR="00111189" w:rsidRPr="00700D02">
              <w:rPr>
                <w:rStyle w:val="Hyperlink"/>
                <w:rFonts w:cs="Times New Roman"/>
                <w:noProof/>
                <w:szCs w:val="24"/>
              </w:rPr>
              <w:t>Case Study For Digital Customer Engagement</w:t>
            </w:r>
            <w:r w:rsidR="00111189" w:rsidRPr="00700D02">
              <w:rPr>
                <w:rFonts w:cs="Times New Roman"/>
                <w:noProof/>
                <w:webHidden/>
                <w:szCs w:val="24"/>
              </w:rPr>
              <w:tab/>
            </w:r>
            <w:r w:rsidR="00111189" w:rsidRPr="00700D02">
              <w:rPr>
                <w:rFonts w:cs="Times New Roman"/>
                <w:noProof/>
                <w:webHidden/>
                <w:szCs w:val="24"/>
              </w:rPr>
              <w:fldChar w:fldCharType="begin"/>
            </w:r>
            <w:r w:rsidR="00111189" w:rsidRPr="00700D02">
              <w:rPr>
                <w:rFonts w:cs="Times New Roman"/>
                <w:noProof/>
                <w:webHidden/>
                <w:szCs w:val="24"/>
              </w:rPr>
              <w:instrText xml:space="preserve"> PAGEREF _Toc89637188 \h </w:instrText>
            </w:r>
            <w:r w:rsidR="00111189" w:rsidRPr="00700D02">
              <w:rPr>
                <w:rFonts w:cs="Times New Roman"/>
                <w:noProof/>
                <w:webHidden/>
                <w:szCs w:val="24"/>
              </w:rPr>
            </w:r>
            <w:r w:rsidR="00111189" w:rsidRPr="00700D02">
              <w:rPr>
                <w:rFonts w:cs="Times New Roman"/>
                <w:noProof/>
                <w:webHidden/>
                <w:szCs w:val="24"/>
              </w:rPr>
              <w:fldChar w:fldCharType="separate"/>
            </w:r>
            <w:r w:rsidR="007D0597">
              <w:rPr>
                <w:rFonts w:cs="Times New Roman"/>
                <w:noProof/>
                <w:webHidden/>
                <w:szCs w:val="24"/>
              </w:rPr>
              <w:t>11</w:t>
            </w:r>
            <w:r w:rsidR="00111189" w:rsidRPr="00700D02">
              <w:rPr>
                <w:rFonts w:cs="Times New Roman"/>
                <w:noProof/>
                <w:webHidden/>
                <w:szCs w:val="24"/>
              </w:rPr>
              <w:fldChar w:fldCharType="end"/>
            </w:r>
          </w:hyperlink>
        </w:p>
        <w:p w14:paraId="27A0FDA7" w14:textId="27C4ACC6" w:rsidR="00111189" w:rsidRPr="00700D02" w:rsidRDefault="00A7396D" w:rsidP="00700D02">
          <w:pPr>
            <w:pStyle w:val="TOC2"/>
            <w:tabs>
              <w:tab w:val="left" w:pos="660"/>
              <w:tab w:val="right" w:leader="dot" w:pos="9016"/>
            </w:tabs>
            <w:rPr>
              <w:rFonts w:eastAsiaTheme="minorEastAsia" w:cs="Times New Roman"/>
              <w:noProof/>
              <w:szCs w:val="24"/>
              <w:lang w:eastAsia="en-IN"/>
            </w:rPr>
          </w:pPr>
          <w:hyperlink w:anchor="_Toc89637189" w:history="1">
            <w:r w:rsidR="00111189" w:rsidRPr="00700D02">
              <w:rPr>
                <w:rStyle w:val="Hyperlink"/>
                <w:rFonts w:cs="Times New Roman"/>
                <w:noProof/>
                <w:szCs w:val="24"/>
              </w:rPr>
              <w:t>6.</w:t>
            </w:r>
            <w:r w:rsidR="00111189" w:rsidRPr="00700D02">
              <w:rPr>
                <w:rFonts w:eastAsiaTheme="minorEastAsia" w:cs="Times New Roman"/>
                <w:noProof/>
                <w:szCs w:val="24"/>
                <w:lang w:eastAsia="en-IN"/>
              </w:rPr>
              <w:tab/>
            </w:r>
            <w:r w:rsidR="00111189" w:rsidRPr="00700D02">
              <w:rPr>
                <w:rStyle w:val="Hyperlink"/>
                <w:rFonts w:cs="Times New Roman"/>
                <w:noProof/>
                <w:szCs w:val="24"/>
              </w:rPr>
              <w:t>Effective Strategies</w:t>
            </w:r>
            <w:r w:rsidR="00111189" w:rsidRPr="00700D02">
              <w:rPr>
                <w:rFonts w:cs="Times New Roman"/>
                <w:noProof/>
                <w:webHidden/>
                <w:szCs w:val="24"/>
              </w:rPr>
              <w:tab/>
            </w:r>
            <w:r w:rsidR="00111189" w:rsidRPr="00700D02">
              <w:rPr>
                <w:rFonts w:cs="Times New Roman"/>
                <w:noProof/>
                <w:webHidden/>
                <w:szCs w:val="24"/>
              </w:rPr>
              <w:fldChar w:fldCharType="begin"/>
            </w:r>
            <w:r w:rsidR="00111189" w:rsidRPr="00700D02">
              <w:rPr>
                <w:rFonts w:cs="Times New Roman"/>
                <w:noProof/>
                <w:webHidden/>
                <w:szCs w:val="24"/>
              </w:rPr>
              <w:instrText xml:space="preserve"> PAGEREF _Toc89637189 \h </w:instrText>
            </w:r>
            <w:r w:rsidR="00111189" w:rsidRPr="00700D02">
              <w:rPr>
                <w:rFonts w:cs="Times New Roman"/>
                <w:noProof/>
                <w:webHidden/>
                <w:szCs w:val="24"/>
              </w:rPr>
            </w:r>
            <w:r w:rsidR="00111189" w:rsidRPr="00700D02">
              <w:rPr>
                <w:rFonts w:cs="Times New Roman"/>
                <w:noProof/>
                <w:webHidden/>
                <w:szCs w:val="24"/>
              </w:rPr>
              <w:fldChar w:fldCharType="separate"/>
            </w:r>
            <w:r w:rsidR="007D0597">
              <w:rPr>
                <w:rFonts w:cs="Times New Roman"/>
                <w:noProof/>
                <w:webHidden/>
                <w:szCs w:val="24"/>
              </w:rPr>
              <w:t>13</w:t>
            </w:r>
            <w:r w:rsidR="00111189" w:rsidRPr="00700D02">
              <w:rPr>
                <w:rFonts w:cs="Times New Roman"/>
                <w:noProof/>
                <w:webHidden/>
                <w:szCs w:val="24"/>
              </w:rPr>
              <w:fldChar w:fldCharType="end"/>
            </w:r>
          </w:hyperlink>
        </w:p>
        <w:p w14:paraId="662FC1B6" w14:textId="04CB38E8" w:rsidR="00111189" w:rsidRPr="00700D02" w:rsidRDefault="00A7396D" w:rsidP="00700D02">
          <w:pPr>
            <w:pStyle w:val="TOC3"/>
            <w:tabs>
              <w:tab w:val="left" w:pos="1100"/>
              <w:tab w:val="right" w:leader="dot" w:pos="9016"/>
            </w:tabs>
            <w:rPr>
              <w:rFonts w:eastAsiaTheme="minorEastAsia" w:cs="Times New Roman"/>
              <w:noProof/>
              <w:szCs w:val="24"/>
              <w:lang w:eastAsia="en-IN"/>
            </w:rPr>
          </w:pPr>
          <w:hyperlink w:anchor="_Toc89637190" w:history="1">
            <w:r w:rsidR="00111189" w:rsidRPr="00700D02">
              <w:rPr>
                <w:rStyle w:val="Hyperlink"/>
                <w:rFonts w:eastAsia="Times New Roman" w:cs="Times New Roman"/>
                <w:noProof/>
                <w:szCs w:val="24"/>
              </w:rPr>
              <w:t>6.1</w:t>
            </w:r>
            <w:r w:rsidR="00111189" w:rsidRPr="00700D02">
              <w:rPr>
                <w:rFonts w:eastAsiaTheme="minorEastAsia" w:cs="Times New Roman"/>
                <w:noProof/>
                <w:szCs w:val="24"/>
                <w:lang w:eastAsia="en-IN"/>
              </w:rPr>
              <w:tab/>
            </w:r>
            <w:r w:rsidR="00111189" w:rsidRPr="00700D02">
              <w:rPr>
                <w:rStyle w:val="Hyperlink"/>
                <w:rFonts w:eastAsia="Times New Roman" w:cs="Times New Roman"/>
                <w:noProof/>
                <w:szCs w:val="24"/>
              </w:rPr>
              <w:t>How do you build Customer Engagement?</w:t>
            </w:r>
            <w:r w:rsidR="00111189" w:rsidRPr="00700D02">
              <w:rPr>
                <w:rFonts w:cs="Times New Roman"/>
                <w:noProof/>
                <w:webHidden/>
                <w:szCs w:val="24"/>
              </w:rPr>
              <w:tab/>
            </w:r>
            <w:r w:rsidR="00111189" w:rsidRPr="00700D02">
              <w:rPr>
                <w:rFonts w:cs="Times New Roman"/>
                <w:noProof/>
                <w:webHidden/>
                <w:szCs w:val="24"/>
              </w:rPr>
              <w:fldChar w:fldCharType="begin"/>
            </w:r>
            <w:r w:rsidR="00111189" w:rsidRPr="00700D02">
              <w:rPr>
                <w:rFonts w:cs="Times New Roman"/>
                <w:noProof/>
                <w:webHidden/>
                <w:szCs w:val="24"/>
              </w:rPr>
              <w:instrText xml:space="preserve"> PAGEREF _Toc89637190 \h </w:instrText>
            </w:r>
            <w:r w:rsidR="00111189" w:rsidRPr="00700D02">
              <w:rPr>
                <w:rFonts w:cs="Times New Roman"/>
                <w:noProof/>
                <w:webHidden/>
                <w:szCs w:val="24"/>
              </w:rPr>
            </w:r>
            <w:r w:rsidR="00111189" w:rsidRPr="00700D02">
              <w:rPr>
                <w:rFonts w:cs="Times New Roman"/>
                <w:noProof/>
                <w:webHidden/>
                <w:szCs w:val="24"/>
              </w:rPr>
              <w:fldChar w:fldCharType="separate"/>
            </w:r>
            <w:r w:rsidR="007D0597">
              <w:rPr>
                <w:rFonts w:cs="Times New Roman"/>
                <w:noProof/>
                <w:webHidden/>
                <w:szCs w:val="24"/>
              </w:rPr>
              <w:t>13</w:t>
            </w:r>
            <w:r w:rsidR="00111189" w:rsidRPr="00700D02">
              <w:rPr>
                <w:rFonts w:cs="Times New Roman"/>
                <w:noProof/>
                <w:webHidden/>
                <w:szCs w:val="24"/>
              </w:rPr>
              <w:fldChar w:fldCharType="end"/>
            </w:r>
          </w:hyperlink>
        </w:p>
        <w:p w14:paraId="51275F59" w14:textId="1A1BC11C" w:rsidR="00111189" w:rsidRPr="00700D02" w:rsidRDefault="00A7396D" w:rsidP="00700D02">
          <w:pPr>
            <w:pStyle w:val="TOC2"/>
            <w:tabs>
              <w:tab w:val="left" w:pos="660"/>
              <w:tab w:val="right" w:leader="dot" w:pos="9016"/>
            </w:tabs>
            <w:rPr>
              <w:rFonts w:eastAsiaTheme="minorEastAsia" w:cs="Times New Roman"/>
              <w:noProof/>
              <w:szCs w:val="24"/>
              <w:lang w:eastAsia="en-IN"/>
            </w:rPr>
          </w:pPr>
          <w:hyperlink w:anchor="_Toc89637191" w:history="1">
            <w:r w:rsidR="00111189" w:rsidRPr="00700D02">
              <w:rPr>
                <w:rStyle w:val="Hyperlink"/>
                <w:rFonts w:cs="Times New Roman"/>
                <w:noProof/>
                <w:szCs w:val="24"/>
              </w:rPr>
              <w:t>7.</w:t>
            </w:r>
            <w:r w:rsidR="00111189" w:rsidRPr="00700D02">
              <w:rPr>
                <w:rFonts w:eastAsiaTheme="minorEastAsia" w:cs="Times New Roman"/>
                <w:noProof/>
                <w:szCs w:val="24"/>
                <w:lang w:eastAsia="en-IN"/>
              </w:rPr>
              <w:tab/>
            </w:r>
            <w:r w:rsidR="00111189" w:rsidRPr="00700D02">
              <w:rPr>
                <w:rStyle w:val="Hyperlink"/>
                <w:rFonts w:cs="Times New Roman"/>
                <w:noProof/>
                <w:szCs w:val="24"/>
              </w:rPr>
              <w:t>Conclusion</w:t>
            </w:r>
            <w:r w:rsidR="00111189" w:rsidRPr="00700D02">
              <w:rPr>
                <w:rFonts w:cs="Times New Roman"/>
                <w:noProof/>
                <w:webHidden/>
                <w:szCs w:val="24"/>
              </w:rPr>
              <w:tab/>
            </w:r>
            <w:r w:rsidR="00111189" w:rsidRPr="00700D02">
              <w:rPr>
                <w:rFonts w:cs="Times New Roman"/>
                <w:noProof/>
                <w:webHidden/>
                <w:szCs w:val="24"/>
              </w:rPr>
              <w:fldChar w:fldCharType="begin"/>
            </w:r>
            <w:r w:rsidR="00111189" w:rsidRPr="00700D02">
              <w:rPr>
                <w:rFonts w:cs="Times New Roman"/>
                <w:noProof/>
                <w:webHidden/>
                <w:szCs w:val="24"/>
              </w:rPr>
              <w:instrText xml:space="preserve"> PAGEREF _Toc89637191 \h </w:instrText>
            </w:r>
            <w:r w:rsidR="00111189" w:rsidRPr="00700D02">
              <w:rPr>
                <w:rFonts w:cs="Times New Roman"/>
                <w:noProof/>
                <w:webHidden/>
                <w:szCs w:val="24"/>
              </w:rPr>
            </w:r>
            <w:r w:rsidR="00111189" w:rsidRPr="00700D02">
              <w:rPr>
                <w:rFonts w:cs="Times New Roman"/>
                <w:noProof/>
                <w:webHidden/>
                <w:szCs w:val="24"/>
              </w:rPr>
              <w:fldChar w:fldCharType="separate"/>
            </w:r>
            <w:r w:rsidR="007D0597">
              <w:rPr>
                <w:rFonts w:cs="Times New Roman"/>
                <w:noProof/>
                <w:webHidden/>
                <w:szCs w:val="24"/>
              </w:rPr>
              <w:t>17</w:t>
            </w:r>
            <w:r w:rsidR="00111189" w:rsidRPr="00700D02">
              <w:rPr>
                <w:rFonts w:cs="Times New Roman"/>
                <w:noProof/>
                <w:webHidden/>
                <w:szCs w:val="24"/>
              </w:rPr>
              <w:fldChar w:fldCharType="end"/>
            </w:r>
          </w:hyperlink>
        </w:p>
        <w:p w14:paraId="6E81B950" w14:textId="700CD1C7" w:rsidR="00111189" w:rsidRPr="00700D02" w:rsidRDefault="00A7396D" w:rsidP="00700D02">
          <w:pPr>
            <w:pStyle w:val="TOC2"/>
            <w:tabs>
              <w:tab w:val="left" w:pos="660"/>
              <w:tab w:val="right" w:leader="dot" w:pos="9016"/>
            </w:tabs>
            <w:rPr>
              <w:rFonts w:eastAsiaTheme="minorEastAsia" w:cs="Times New Roman"/>
              <w:noProof/>
              <w:szCs w:val="24"/>
              <w:lang w:eastAsia="en-IN"/>
            </w:rPr>
          </w:pPr>
          <w:hyperlink w:anchor="_Toc89637192" w:history="1">
            <w:r w:rsidR="00111189" w:rsidRPr="00700D02">
              <w:rPr>
                <w:rStyle w:val="Hyperlink"/>
                <w:rFonts w:cs="Times New Roman"/>
                <w:noProof/>
                <w:szCs w:val="24"/>
              </w:rPr>
              <w:t>8.</w:t>
            </w:r>
            <w:r w:rsidR="00111189" w:rsidRPr="00700D02">
              <w:rPr>
                <w:rFonts w:eastAsiaTheme="minorEastAsia" w:cs="Times New Roman"/>
                <w:noProof/>
                <w:szCs w:val="24"/>
                <w:lang w:eastAsia="en-IN"/>
              </w:rPr>
              <w:tab/>
            </w:r>
            <w:r w:rsidR="00111189" w:rsidRPr="00700D02">
              <w:rPr>
                <w:rStyle w:val="Hyperlink"/>
                <w:rFonts w:cs="Times New Roman"/>
                <w:noProof/>
                <w:szCs w:val="24"/>
              </w:rPr>
              <w:t>References</w:t>
            </w:r>
            <w:r w:rsidR="00111189" w:rsidRPr="00700D02">
              <w:rPr>
                <w:rFonts w:cs="Times New Roman"/>
                <w:noProof/>
                <w:webHidden/>
                <w:szCs w:val="24"/>
              </w:rPr>
              <w:tab/>
            </w:r>
            <w:r w:rsidR="00111189" w:rsidRPr="00700D02">
              <w:rPr>
                <w:rFonts w:cs="Times New Roman"/>
                <w:noProof/>
                <w:webHidden/>
                <w:szCs w:val="24"/>
              </w:rPr>
              <w:fldChar w:fldCharType="begin"/>
            </w:r>
            <w:r w:rsidR="00111189" w:rsidRPr="00700D02">
              <w:rPr>
                <w:rFonts w:cs="Times New Roman"/>
                <w:noProof/>
                <w:webHidden/>
                <w:szCs w:val="24"/>
              </w:rPr>
              <w:instrText xml:space="preserve"> PAGEREF _Toc89637192 \h </w:instrText>
            </w:r>
            <w:r w:rsidR="00111189" w:rsidRPr="00700D02">
              <w:rPr>
                <w:rFonts w:cs="Times New Roman"/>
                <w:noProof/>
                <w:webHidden/>
                <w:szCs w:val="24"/>
              </w:rPr>
            </w:r>
            <w:r w:rsidR="00111189" w:rsidRPr="00700D02">
              <w:rPr>
                <w:rFonts w:cs="Times New Roman"/>
                <w:noProof/>
                <w:webHidden/>
                <w:szCs w:val="24"/>
              </w:rPr>
              <w:fldChar w:fldCharType="separate"/>
            </w:r>
            <w:r w:rsidR="007D0597">
              <w:rPr>
                <w:rFonts w:cs="Times New Roman"/>
                <w:noProof/>
                <w:webHidden/>
                <w:szCs w:val="24"/>
              </w:rPr>
              <w:t>17</w:t>
            </w:r>
            <w:r w:rsidR="00111189" w:rsidRPr="00700D02">
              <w:rPr>
                <w:rFonts w:cs="Times New Roman"/>
                <w:noProof/>
                <w:webHidden/>
                <w:szCs w:val="24"/>
              </w:rPr>
              <w:fldChar w:fldCharType="end"/>
            </w:r>
          </w:hyperlink>
        </w:p>
        <w:p w14:paraId="01AF260E" w14:textId="3123A052" w:rsidR="00111189" w:rsidRPr="00700D02" w:rsidRDefault="00A7396D" w:rsidP="00700D02">
          <w:pPr>
            <w:pStyle w:val="TOC2"/>
            <w:tabs>
              <w:tab w:val="left" w:pos="660"/>
              <w:tab w:val="right" w:leader="dot" w:pos="9016"/>
            </w:tabs>
            <w:rPr>
              <w:rFonts w:eastAsiaTheme="minorEastAsia" w:cs="Times New Roman"/>
              <w:noProof/>
              <w:szCs w:val="24"/>
              <w:lang w:eastAsia="en-IN"/>
            </w:rPr>
          </w:pPr>
          <w:hyperlink w:anchor="_Toc89637193" w:history="1">
            <w:r w:rsidR="00111189" w:rsidRPr="00700D02">
              <w:rPr>
                <w:rStyle w:val="Hyperlink"/>
                <w:rFonts w:cs="Times New Roman"/>
                <w:noProof/>
                <w:szCs w:val="24"/>
              </w:rPr>
              <w:t>9.</w:t>
            </w:r>
            <w:r w:rsidR="00111189" w:rsidRPr="00700D02">
              <w:rPr>
                <w:rFonts w:eastAsiaTheme="minorEastAsia" w:cs="Times New Roman"/>
                <w:noProof/>
                <w:szCs w:val="24"/>
                <w:lang w:eastAsia="en-IN"/>
              </w:rPr>
              <w:tab/>
            </w:r>
            <w:r w:rsidR="00111189" w:rsidRPr="00700D02">
              <w:rPr>
                <w:rStyle w:val="Hyperlink"/>
                <w:rFonts w:cs="Times New Roman"/>
                <w:noProof/>
                <w:szCs w:val="24"/>
              </w:rPr>
              <w:t>Plagiarism Report:</w:t>
            </w:r>
            <w:r w:rsidR="00111189" w:rsidRPr="00700D02">
              <w:rPr>
                <w:rFonts w:cs="Times New Roman"/>
                <w:noProof/>
                <w:webHidden/>
                <w:szCs w:val="24"/>
              </w:rPr>
              <w:tab/>
            </w:r>
            <w:r w:rsidR="00111189" w:rsidRPr="00700D02">
              <w:rPr>
                <w:rFonts w:cs="Times New Roman"/>
                <w:noProof/>
                <w:webHidden/>
                <w:szCs w:val="24"/>
              </w:rPr>
              <w:fldChar w:fldCharType="begin"/>
            </w:r>
            <w:r w:rsidR="00111189" w:rsidRPr="00700D02">
              <w:rPr>
                <w:rFonts w:cs="Times New Roman"/>
                <w:noProof/>
                <w:webHidden/>
                <w:szCs w:val="24"/>
              </w:rPr>
              <w:instrText xml:space="preserve"> PAGEREF _Toc89637193 \h </w:instrText>
            </w:r>
            <w:r w:rsidR="00111189" w:rsidRPr="00700D02">
              <w:rPr>
                <w:rFonts w:cs="Times New Roman"/>
                <w:noProof/>
                <w:webHidden/>
                <w:szCs w:val="24"/>
              </w:rPr>
            </w:r>
            <w:r w:rsidR="00111189" w:rsidRPr="00700D02">
              <w:rPr>
                <w:rFonts w:cs="Times New Roman"/>
                <w:noProof/>
                <w:webHidden/>
                <w:szCs w:val="24"/>
              </w:rPr>
              <w:fldChar w:fldCharType="separate"/>
            </w:r>
            <w:r w:rsidR="007D0597">
              <w:rPr>
                <w:rFonts w:cs="Times New Roman"/>
                <w:noProof/>
                <w:webHidden/>
                <w:szCs w:val="24"/>
              </w:rPr>
              <w:t>18</w:t>
            </w:r>
            <w:r w:rsidR="00111189" w:rsidRPr="00700D02">
              <w:rPr>
                <w:rFonts w:cs="Times New Roman"/>
                <w:noProof/>
                <w:webHidden/>
                <w:szCs w:val="24"/>
              </w:rPr>
              <w:fldChar w:fldCharType="end"/>
            </w:r>
          </w:hyperlink>
        </w:p>
        <w:p w14:paraId="32DB6016" w14:textId="5340F037" w:rsidR="002E72D3" w:rsidRPr="00111189" w:rsidRDefault="009A336E" w:rsidP="00700D02">
          <w:r w:rsidRPr="00700D02">
            <w:rPr>
              <w:rFonts w:cs="Times New Roman"/>
              <w:b/>
              <w:bCs/>
              <w:noProof/>
              <w:szCs w:val="24"/>
            </w:rPr>
            <w:fldChar w:fldCharType="end"/>
          </w:r>
        </w:p>
      </w:sdtContent>
    </w:sdt>
    <w:p w14:paraId="48672D09" w14:textId="39379267" w:rsidR="002E72D3" w:rsidRDefault="002E72D3" w:rsidP="00226C7D">
      <w:pPr>
        <w:jc w:val="left"/>
        <w:rPr>
          <w:lang w:val="en-US"/>
        </w:rPr>
      </w:pPr>
    </w:p>
    <w:p w14:paraId="39D7292E" w14:textId="77777777" w:rsidR="002E72D3" w:rsidRDefault="002E72D3" w:rsidP="00226C7D">
      <w:pPr>
        <w:jc w:val="left"/>
        <w:rPr>
          <w:lang w:val="en-US"/>
        </w:rPr>
        <w:sectPr w:rsidR="002E72D3" w:rsidSect="00F64F25">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ep="1" w:space="709"/>
          <w:docGrid w:linePitch="360"/>
        </w:sectPr>
      </w:pPr>
    </w:p>
    <w:p w14:paraId="617183F4" w14:textId="460ACAD4" w:rsidR="002E72D3" w:rsidRDefault="00510F55" w:rsidP="00264FED">
      <w:pPr>
        <w:pStyle w:val="Heading2"/>
        <w:ind w:firstLine="0"/>
        <w:rPr>
          <w:lang w:val="en-US"/>
        </w:rPr>
      </w:pPr>
      <w:bookmarkStart w:id="5" w:name="_Toc89637168"/>
      <w:r>
        <w:rPr>
          <w:lang w:val="en-US"/>
        </w:rPr>
        <w:t>Introduction</w:t>
      </w:r>
      <w:bookmarkEnd w:id="5"/>
      <w:r>
        <w:rPr>
          <w:lang w:val="en-US"/>
        </w:rPr>
        <w:t xml:space="preserve"> </w:t>
      </w:r>
    </w:p>
    <w:p w14:paraId="0A105911" w14:textId="2F403A86" w:rsidR="00E607EC" w:rsidRDefault="00E607EC" w:rsidP="00264FED">
      <w:pPr>
        <w:pStyle w:val="Heading3"/>
        <w:numPr>
          <w:ilvl w:val="1"/>
          <w:numId w:val="8"/>
        </w:numPr>
      </w:pPr>
      <w:bookmarkStart w:id="6" w:name="_Toc89637169"/>
      <w:r w:rsidRPr="004D4AA7">
        <w:t>Methodology adopted</w:t>
      </w:r>
      <w:bookmarkEnd w:id="6"/>
    </w:p>
    <w:p w14:paraId="3035867E" w14:textId="77777777" w:rsidR="00E607EC" w:rsidRPr="00BD13DD" w:rsidRDefault="00E607EC" w:rsidP="00264FED">
      <w:pPr>
        <w:tabs>
          <w:tab w:val="left" w:pos="1097"/>
        </w:tabs>
        <w:spacing w:before="60"/>
        <w:ind w:right="736"/>
      </w:pPr>
      <w:r w:rsidRPr="00BD13DD">
        <w:t>Several resources were utilized in summing up the views from</w:t>
      </w:r>
      <w:r w:rsidRPr="004D4AA7">
        <w:rPr>
          <w:spacing w:val="1"/>
        </w:rPr>
        <w:t xml:space="preserve"> </w:t>
      </w:r>
      <w:r w:rsidRPr="00BD13DD">
        <w:t>different case studies few target questions were answered. Kindly find the reference material</w:t>
      </w:r>
      <w:r w:rsidRPr="004D4AA7">
        <w:rPr>
          <w:spacing w:val="1"/>
        </w:rPr>
        <w:t xml:space="preserve"> </w:t>
      </w:r>
      <w:r w:rsidRPr="00BD13DD">
        <w:t>links</w:t>
      </w:r>
      <w:r w:rsidRPr="004D4AA7">
        <w:rPr>
          <w:spacing w:val="-1"/>
        </w:rPr>
        <w:t xml:space="preserve"> </w:t>
      </w:r>
      <w:r w:rsidRPr="00BD13DD">
        <w:t>at the</w:t>
      </w:r>
      <w:r w:rsidRPr="004D4AA7">
        <w:rPr>
          <w:spacing w:val="-1"/>
        </w:rPr>
        <w:t xml:space="preserve"> </w:t>
      </w:r>
      <w:r w:rsidRPr="00BD13DD">
        <w:t>end of</w:t>
      </w:r>
      <w:r w:rsidRPr="004D4AA7">
        <w:rPr>
          <w:spacing w:val="-1"/>
        </w:rPr>
        <w:t xml:space="preserve"> </w:t>
      </w:r>
      <w:r w:rsidRPr="00BD13DD">
        <w:t>this document.</w:t>
      </w:r>
    </w:p>
    <w:p w14:paraId="107554C9" w14:textId="751BD1BD" w:rsidR="00E607EC" w:rsidRDefault="00E607EC" w:rsidP="00264FED">
      <w:pPr>
        <w:pStyle w:val="Heading2"/>
        <w:ind w:firstLine="0"/>
      </w:pPr>
      <w:bookmarkStart w:id="7" w:name="_Toc89637170"/>
      <w:r>
        <w:t>Definition:</w:t>
      </w:r>
      <w:r w:rsidR="00264FED" w:rsidRPr="00264FED">
        <w:t xml:space="preserve"> What </w:t>
      </w:r>
      <w:r w:rsidR="005024BA">
        <w:t>i</w:t>
      </w:r>
      <w:r w:rsidR="00264FED" w:rsidRPr="00264FED">
        <w:t>s</w:t>
      </w:r>
      <w:r w:rsidR="002B1A09">
        <w:t xml:space="preserve"> </w:t>
      </w:r>
      <w:r w:rsidR="005024BA">
        <w:t>a</w:t>
      </w:r>
      <w:r w:rsidR="00264FED" w:rsidRPr="00264FED">
        <w:t xml:space="preserve"> brand?</w:t>
      </w:r>
      <w:bookmarkEnd w:id="7"/>
    </w:p>
    <w:p w14:paraId="0DA9648B" w14:textId="77777777" w:rsidR="00E607EC" w:rsidRDefault="00E607EC" w:rsidP="00264FED">
      <w:pPr>
        <w:rPr>
          <w:color w:val="212121"/>
          <w:szCs w:val="21"/>
          <w:shd w:val="clear" w:color="auto" w:fill="FFFFFF"/>
        </w:rPr>
      </w:pPr>
      <w:r w:rsidRPr="00BC57DF">
        <w:rPr>
          <w:color w:val="212121"/>
          <w:szCs w:val="21"/>
          <w:shd w:val="clear" w:color="auto" w:fill="FFFFFF"/>
        </w:rPr>
        <w:t>A brand is not merely a representation of a product: it is an emotional and symbolic perception we develop that influences our thoughts, feeling, and behaviour.</w:t>
      </w:r>
    </w:p>
    <w:p w14:paraId="57D65E7C" w14:textId="77777777" w:rsidR="00E607EC" w:rsidRDefault="00E607EC" w:rsidP="00264FED">
      <w:pPr>
        <w:ind w:left="426"/>
        <w:rPr>
          <w:color w:val="212121"/>
          <w:szCs w:val="21"/>
          <w:shd w:val="clear" w:color="auto" w:fill="FFFFFF"/>
        </w:rPr>
      </w:pPr>
    </w:p>
    <w:p w14:paraId="72F3CDA8" w14:textId="77777777" w:rsidR="008A210D" w:rsidRPr="002B1A09" w:rsidRDefault="008A210D" w:rsidP="00264FED">
      <w:pPr>
        <w:pStyle w:val="BodyText"/>
        <w:spacing w:before="7"/>
        <w:rPr>
          <w:b/>
        </w:rPr>
      </w:pPr>
      <w:r w:rsidRPr="002B1A09">
        <w:rPr>
          <w:b/>
        </w:rPr>
        <w:t>What is brand engagement and why does it matter?</w:t>
      </w:r>
    </w:p>
    <w:p w14:paraId="0E259BBF" w14:textId="77777777" w:rsidR="008A210D" w:rsidRDefault="008A210D" w:rsidP="00264FED">
      <w:pPr>
        <w:pStyle w:val="BodyText"/>
        <w:spacing w:before="7"/>
      </w:pPr>
    </w:p>
    <w:p w14:paraId="53D4AFA6" w14:textId="77777777" w:rsidR="008A210D" w:rsidRPr="00BD13DD" w:rsidRDefault="008A210D" w:rsidP="00264FED">
      <w:pPr>
        <w:pStyle w:val="BodyText"/>
        <w:spacing w:before="7"/>
      </w:pPr>
      <w:r w:rsidRPr="00BD13DD">
        <w:t>Brand engagement signifies an emotional commitment to a brand. It’s more than brand awareness; it is loyalty and word-of-mouth marketing. Brand engagement is important both internally and externally. Building the brand internally and obtaining employee engagement with the brand helps to further solidify and build the brand ultimately improving the brand for consumers.</w:t>
      </w:r>
    </w:p>
    <w:p w14:paraId="2163552A" w14:textId="77777777" w:rsidR="008A210D" w:rsidRPr="00BD13DD" w:rsidRDefault="008A210D" w:rsidP="00264FED">
      <w:pPr>
        <w:pStyle w:val="BodyText"/>
        <w:spacing w:before="7"/>
      </w:pPr>
    </w:p>
    <w:p w14:paraId="7AC6E846" w14:textId="77777777" w:rsidR="008A210D" w:rsidRPr="00BD13DD" w:rsidRDefault="008A210D" w:rsidP="00264FED">
      <w:pPr>
        <w:pStyle w:val="BodyText"/>
        <w:spacing w:before="7"/>
      </w:pPr>
      <w:r w:rsidRPr="00BD13DD">
        <w:t>Social media has given new meaning to word-of-mouth marketing and the ability for consumers to interact with brands on new levels and build relationships in new ways. Brand engagement goes hand in hand with customer engagement and engaged customers translate to increased revenues, profitability, and market share.</w:t>
      </w:r>
    </w:p>
    <w:p w14:paraId="3BC9B23A" w14:textId="77777777" w:rsidR="008A210D" w:rsidRPr="00BD13DD" w:rsidRDefault="008A210D" w:rsidP="00264FED">
      <w:pPr>
        <w:pStyle w:val="BodyText"/>
        <w:spacing w:before="7"/>
      </w:pPr>
    </w:p>
    <w:p w14:paraId="43C72B05" w14:textId="77777777" w:rsidR="008A210D" w:rsidRPr="00BD13DD" w:rsidRDefault="008A210D" w:rsidP="00264FED">
      <w:pPr>
        <w:pStyle w:val="BodyText"/>
        <w:spacing w:before="7"/>
        <w:rPr>
          <w:sz w:val="28"/>
        </w:rPr>
      </w:pPr>
      <w:r w:rsidRPr="00BD13DD">
        <w:t>So, does your brand matter?  Yes!  And, it matters to your employees, your customers, and your bottom line. Surveying your customer base, the market, and your employees, can identify the level of brand engagement that exists today and can identify key action items to increase brand engagement across these key populations.</w:t>
      </w:r>
    </w:p>
    <w:p w14:paraId="7FC875EC" w14:textId="77777777" w:rsidR="00E607EC" w:rsidRDefault="00E607EC" w:rsidP="00E607EC">
      <w:pPr>
        <w:ind w:left="426"/>
        <w:rPr>
          <w:color w:val="212121"/>
          <w:szCs w:val="21"/>
          <w:shd w:val="clear" w:color="auto" w:fill="FFFFFF"/>
        </w:rPr>
      </w:pPr>
    </w:p>
    <w:p w14:paraId="2A3DA5DF" w14:textId="2858CA50" w:rsidR="005652C7" w:rsidRDefault="002B1A09" w:rsidP="00933F79">
      <w:pPr>
        <w:pStyle w:val="Heading2"/>
        <w:ind w:firstLine="0"/>
        <w:rPr>
          <w:bCs/>
          <w:lang w:val="en-US"/>
        </w:rPr>
      </w:pPr>
      <w:bookmarkStart w:id="8" w:name="_Toc89637171"/>
      <w:r w:rsidRPr="002B1A09">
        <w:rPr>
          <w:bCs/>
          <w:lang w:val="en-US"/>
        </w:rPr>
        <w:t>Social Perspective Of Brand Marketing</w:t>
      </w:r>
      <w:bookmarkEnd w:id="8"/>
    </w:p>
    <w:p w14:paraId="5392DB29" w14:textId="77777777" w:rsidR="00567C01" w:rsidRDefault="00567C01" w:rsidP="00567C01">
      <w:pPr>
        <w:rPr>
          <w:lang w:val="en-US"/>
        </w:rPr>
      </w:pPr>
    </w:p>
    <w:p w14:paraId="35D967C4" w14:textId="77777777" w:rsidR="00567C01" w:rsidRPr="00567C01" w:rsidRDefault="00567C01" w:rsidP="00567C01">
      <w:pPr>
        <w:rPr>
          <w:lang w:val="en-US"/>
        </w:rPr>
      </w:pPr>
    </w:p>
    <w:p w14:paraId="674BF130" w14:textId="60F17D49" w:rsidR="005652C7" w:rsidRDefault="002B1A09" w:rsidP="002B1A09">
      <w:pPr>
        <w:pStyle w:val="ListParagraph"/>
        <w:numPr>
          <w:ilvl w:val="1"/>
          <w:numId w:val="9"/>
        </w:numPr>
        <w:ind w:left="284"/>
        <w:rPr>
          <w:rFonts w:eastAsiaTheme="majorEastAsia" w:cstheme="majorBidi"/>
          <w:b/>
          <w:i/>
          <w:smallCaps/>
          <w:szCs w:val="24"/>
          <w:lang w:val="en-US"/>
        </w:rPr>
      </w:pPr>
      <w:r w:rsidRPr="005652C7">
        <w:rPr>
          <w:rFonts w:eastAsiaTheme="majorEastAsia" w:cstheme="majorBidi"/>
          <w:b/>
          <w:i/>
          <w:smallCaps/>
          <w:szCs w:val="24"/>
          <w:lang w:val="en-US"/>
        </w:rPr>
        <w:t xml:space="preserve">How Brands Form Identity </w:t>
      </w:r>
      <w:r>
        <w:rPr>
          <w:rFonts w:eastAsiaTheme="majorEastAsia" w:cstheme="majorBidi"/>
          <w:b/>
          <w:i/>
          <w:smallCaps/>
          <w:szCs w:val="24"/>
          <w:lang w:val="en-US"/>
        </w:rPr>
        <w:t>-</w:t>
      </w:r>
      <w:r w:rsidRPr="005652C7">
        <w:rPr>
          <w:rFonts w:eastAsiaTheme="majorEastAsia" w:cstheme="majorBidi"/>
          <w:b/>
          <w:i/>
          <w:smallCaps/>
          <w:szCs w:val="24"/>
          <w:lang w:val="en-US"/>
        </w:rPr>
        <w:t xml:space="preserve"> “Get A Mac” Campaign</w:t>
      </w:r>
    </w:p>
    <w:p w14:paraId="7A7691AF" w14:textId="77777777" w:rsidR="005652C7" w:rsidRDefault="005652C7" w:rsidP="002B1A09">
      <w:r w:rsidRPr="001D18E7">
        <w:t>Apple launched its “Get a Mac” campaign. The campaign featured a series of commercials that started out with a young, hip guy in a hoodie introducing himself by saying “Hi, I’m a Mac.” A stodgy, older man wearing a blazer and glasses portrayed another computer brand. The campaign implied that the computer you use signifies the kind of person you are, and of course you want to be young and cool, like a Mac.</w:t>
      </w:r>
    </w:p>
    <w:p w14:paraId="5D990E04" w14:textId="60F88117" w:rsidR="005652C7" w:rsidRDefault="005652C7" w:rsidP="002B1A09">
      <w:pPr>
        <w:pStyle w:val="BodyText"/>
        <w:spacing w:before="1"/>
      </w:pPr>
      <w:r>
        <w:rPr>
          <w:noProof/>
        </w:rPr>
        <w:drawing>
          <wp:inline distT="0" distB="0" distL="0" distR="0" wp14:anchorId="2E62B46C" wp14:editId="50CB48B4">
            <wp:extent cx="5731510" cy="4296313"/>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6313"/>
                    </a:xfrm>
                    <a:prstGeom prst="rect">
                      <a:avLst/>
                    </a:prstGeom>
                    <a:noFill/>
                  </pic:spPr>
                </pic:pic>
              </a:graphicData>
            </a:graphic>
          </wp:inline>
        </w:drawing>
      </w:r>
      <w:r w:rsidRPr="005652C7">
        <w:t xml:space="preserve"> </w:t>
      </w:r>
      <w:r w:rsidRPr="001D18E7">
        <w:t>The “Get a Mac” campaign is an example of the use of identity in branding. Identity is an important psychological and social concept that relates to how we view and define ourselves and others</w:t>
      </w:r>
    </w:p>
    <w:p w14:paraId="2391897B" w14:textId="1423E1AD" w:rsidR="005652C7" w:rsidRPr="001852F9" w:rsidRDefault="005652C7" w:rsidP="001852F9">
      <w:pPr>
        <w:pStyle w:val="Heading3"/>
        <w:numPr>
          <w:ilvl w:val="1"/>
          <w:numId w:val="7"/>
        </w:numPr>
      </w:pPr>
      <w:bookmarkStart w:id="9" w:name="_Toc89637172"/>
      <w:r w:rsidRPr="001852F9">
        <w:t>Making Nationalistic Appeals</w:t>
      </w:r>
      <w:bookmarkEnd w:id="9"/>
    </w:p>
    <w:p w14:paraId="600D294F" w14:textId="42F5F8B7" w:rsidR="003B42B6" w:rsidRPr="001852F9" w:rsidRDefault="003B42B6" w:rsidP="001852F9">
      <w:pPr>
        <w:pStyle w:val="Heading4"/>
        <w:numPr>
          <w:ilvl w:val="2"/>
          <w:numId w:val="7"/>
        </w:numPr>
        <w:rPr>
          <w:szCs w:val="24"/>
          <w:lang w:val="en-US"/>
        </w:rPr>
      </w:pPr>
      <w:r w:rsidRPr="001852F9">
        <w:rPr>
          <w:szCs w:val="24"/>
          <w:lang w:val="en-US"/>
        </w:rPr>
        <w:t>ULTRATECH CEMENT</w:t>
      </w:r>
    </w:p>
    <w:p w14:paraId="1F20E65C" w14:textId="77777777" w:rsidR="005024BA" w:rsidRPr="001852F9" w:rsidRDefault="005024BA" w:rsidP="001852F9">
      <w:pPr>
        <w:pStyle w:val="BodyText"/>
        <w:spacing w:before="1"/>
      </w:pPr>
      <w:r w:rsidRPr="001852F9">
        <w:t>Ultratech promotes the tagline like “Desh ka cement” and “Engineers choice” to hit the emotions of the people, they try to relate with customers patriotic feelings.</w:t>
      </w:r>
    </w:p>
    <w:p w14:paraId="4C321FCD" w14:textId="77777777" w:rsidR="005024BA" w:rsidRPr="001852F9" w:rsidRDefault="005024BA" w:rsidP="001852F9">
      <w:pPr>
        <w:pStyle w:val="BodyText"/>
        <w:spacing w:before="1"/>
      </w:pPr>
    </w:p>
    <w:p w14:paraId="39FAE725" w14:textId="77777777" w:rsidR="005024BA" w:rsidRDefault="005024BA" w:rsidP="001852F9">
      <w:pPr>
        <w:pStyle w:val="BodyText"/>
        <w:spacing w:before="1" w:line="276" w:lineRule="auto"/>
        <w:jc w:val="center"/>
      </w:pPr>
      <w:r w:rsidRPr="00C94C08">
        <w:rPr>
          <w:noProof/>
        </w:rPr>
        <w:drawing>
          <wp:inline distT="0" distB="0" distL="0" distR="0" wp14:anchorId="227D81D2" wp14:editId="0E43B458">
            <wp:extent cx="5825351" cy="4203700"/>
            <wp:effectExtent l="0" t="0" r="4445" b="635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b="14587"/>
                    <a:stretch/>
                  </pic:blipFill>
                  <pic:spPr bwMode="auto">
                    <a:xfrm>
                      <a:off x="0" y="0"/>
                      <a:ext cx="5835052" cy="4210700"/>
                    </a:xfrm>
                    <a:prstGeom prst="rect">
                      <a:avLst/>
                    </a:prstGeom>
                    <a:noFill/>
                    <a:ln>
                      <a:noFill/>
                    </a:ln>
                    <a:effectLst/>
                  </pic:spPr>
                </pic:pic>
              </a:graphicData>
            </a:graphic>
          </wp:inline>
        </w:drawing>
      </w:r>
    </w:p>
    <w:p w14:paraId="3FA69687" w14:textId="77777777" w:rsidR="001852F9" w:rsidRDefault="001852F9" w:rsidP="001852F9">
      <w:pPr>
        <w:pStyle w:val="BodyText"/>
        <w:spacing w:before="1" w:line="276" w:lineRule="auto"/>
        <w:jc w:val="center"/>
      </w:pPr>
    </w:p>
    <w:p w14:paraId="109C766D" w14:textId="5F2BE52B" w:rsidR="005024BA" w:rsidRDefault="005024BA" w:rsidP="001852F9">
      <w:pPr>
        <w:pStyle w:val="BodyText"/>
        <w:spacing w:before="10"/>
      </w:pPr>
      <w:r w:rsidRPr="002F735F">
        <w:t>UltraTech Cement focuses on </w:t>
      </w:r>
      <w:r w:rsidRPr="005024BA">
        <w:rPr>
          <w:b/>
          <w:bCs/>
        </w:rPr>
        <w:t>aggressive</w:t>
      </w:r>
      <w:r w:rsidRPr="002F735F">
        <w:t> promotion strategy in its marketing mix. It depicts strong bond between the customers and the brand that has significant relationship developed over the years</w:t>
      </w:r>
      <w:r w:rsidRPr="005024BA">
        <w:rPr>
          <w:b/>
        </w:rPr>
        <w:t>.</w:t>
      </w:r>
    </w:p>
    <w:p w14:paraId="22EDB375" w14:textId="77777777" w:rsidR="001852F9" w:rsidRPr="005024BA" w:rsidRDefault="001852F9" w:rsidP="005024BA">
      <w:pPr>
        <w:pStyle w:val="BodyText"/>
        <w:spacing w:before="10"/>
      </w:pPr>
    </w:p>
    <w:p w14:paraId="5D77DED4" w14:textId="77777777" w:rsidR="005024BA" w:rsidRDefault="005024BA" w:rsidP="002E3E69">
      <w:pPr>
        <w:pStyle w:val="BodyText"/>
        <w:spacing w:before="10"/>
        <w:rPr>
          <w:color w:val="202124"/>
          <w:shd w:val="clear" w:color="auto" w:fill="FFFFFF"/>
        </w:rPr>
      </w:pPr>
      <w:r w:rsidRPr="001852F9">
        <w:rPr>
          <w:color w:val="202124"/>
          <w:shd w:val="clear" w:color="auto" w:fill="FFFFFF"/>
        </w:rPr>
        <w:t>UltraTech Cement Limited is the largest manufacturer of cement in India and ranks among the world's leading cement makers. UltraTech's vision is to be </w:t>
      </w:r>
      <w:r w:rsidRPr="001852F9">
        <w:rPr>
          <w:b/>
          <w:bCs/>
          <w:color w:val="202124"/>
          <w:shd w:val="clear" w:color="auto" w:fill="FFFFFF"/>
        </w:rPr>
        <w:t>'The Leader' in Building Solutions</w:t>
      </w:r>
      <w:r w:rsidRPr="001852F9">
        <w:rPr>
          <w:color w:val="202124"/>
          <w:shd w:val="clear" w:color="auto" w:fill="FFFFFF"/>
        </w:rPr>
        <w:t>. The company has a consolidated capacity of 116.8 million tonnes per annum (MTPA) of grey cement.</w:t>
      </w:r>
    </w:p>
    <w:p w14:paraId="12B52DD6" w14:textId="1A79901E" w:rsidR="001852F9" w:rsidRDefault="001852F9" w:rsidP="001852F9">
      <w:pPr>
        <w:pStyle w:val="Heading3"/>
        <w:numPr>
          <w:ilvl w:val="1"/>
          <w:numId w:val="7"/>
        </w:numPr>
      </w:pPr>
      <w:bookmarkStart w:id="10" w:name="_Toc89637173"/>
      <w:r w:rsidRPr="001852F9">
        <w:t>Hitting Emotions by Social work</w:t>
      </w:r>
      <w:bookmarkEnd w:id="10"/>
      <w:r w:rsidRPr="001852F9">
        <w:t xml:space="preserve"> </w:t>
      </w:r>
    </w:p>
    <w:p w14:paraId="3E0AA726" w14:textId="557E6C03" w:rsidR="001852F9" w:rsidRDefault="001852F9" w:rsidP="001852F9">
      <w:pPr>
        <w:pStyle w:val="Heading4"/>
        <w:numPr>
          <w:ilvl w:val="2"/>
          <w:numId w:val="7"/>
        </w:numPr>
      </w:pPr>
      <w:r w:rsidRPr="001852F9">
        <w:t>Nihar Shanti Oil</w:t>
      </w:r>
    </w:p>
    <w:p w14:paraId="49111D32" w14:textId="77777777" w:rsidR="001852F9" w:rsidRDefault="001852F9" w:rsidP="001852F9">
      <w:pPr>
        <w:pStyle w:val="BodyText"/>
        <w:spacing w:before="1"/>
      </w:pPr>
      <w:r>
        <w:t>In the Nihar Shanti advertisement staring Vidya balan, it tries to hit the emotions of the customers by saying that if they buy one bottle they can help one poor child.</w:t>
      </w:r>
    </w:p>
    <w:p w14:paraId="3099D8E9" w14:textId="68EC00CE" w:rsidR="001852F9" w:rsidRDefault="001852F9" w:rsidP="001852F9">
      <w:pPr>
        <w:pStyle w:val="BodyText"/>
        <w:spacing w:before="1" w:line="276" w:lineRule="auto"/>
      </w:pPr>
      <w:r w:rsidRPr="002F735F">
        <w:rPr>
          <w:noProof/>
        </w:rPr>
        <w:drawing>
          <wp:inline distT="0" distB="0" distL="0" distR="0" wp14:anchorId="40E7D107" wp14:editId="05563EC2">
            <wp:extent cx="5731510" cy="2861469"/>
            <wp:effectExtent l="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61469"/>
                    </a:xfrm>
                    <a:prstGeom prst="rect">
                      <a:avLst/>
                    </a:prstGeom>
                    <a:noFill/>
                    <a:ln>
                      <a:noFill/>
                    </a:ln>
                    <a:effectLst/>
                  </pic:spPr>
                </pic:pic>
              </a:graphicData>
            </a:graphic>
          </wp:inline>
        </w:drawing>
      </w:r>
    </w:p>
    <w:p w14:paraId="6C350516" w14:textId="77777777" w:rsidR="001852F9" w:rsidRPr="001852F9" w:rsidRDefault="001852F9" w:rsidP="001852F9"/>
    <w:p w14:paraId="7F20B1EC" w14:textId="77777777" w:rsidR="001852F9" w:rsidRPr="00C1442A" w:rsidRDefault="001852F9" w:rsidP="001852F9">
      <w:pPr>
        <w:pStyle w:val="BodyText"/>
        <w:rPr>
          <w:shd w:val="clear" w:color="auto" w:fill="FFFFFF"/>
        </w:rPr>
      </w:pPr>
      <w:r w:rsidRPr="00C1442A">
        <w:rPr>
          <w:shd w:val="clear" w:color="auto" w:fill="FFFFFF"/>
        </w:rPr>
        <w:t>Nihar Naturals has rolled out a new campaign for its Shanti Amla hair oil. The film has been conceptualised by BBH India and features brand ambassador and </w:t>
      </w:r>
      <w:r w:rsidRPr="00C1442A">
        <w:rPr>
          <w:bCs/>
          <w:shd w:val="clear" w:color="auto" w:fill="FFFFFF"/>
        </w:rPr>
        <w:t>Bollywood actor Vidya Balan</w:t>
      </w:r>
      <w:r w:rsidRPr="00C1442A">
        <w:rPr>
          <w:shd w:val="clear" w:color="auto" w:fill="FFFFFF"/>
        </w:rPr>
        <w:t>.</w:t>
      </w:r>
    </w:p>
    <w:p w14:paraId="24569549" w14:textId="77777777" w:rsidR="001852F9" w:rsidRPr="00C1442A" w:rsidRDefault="001852F9" w:rsidP="001852F9">
      <w:pPr>
        <w:pStyle w:val="BodyText"/>
      </w:pPr>
    </w:p>
    <w:p w14:paraId="28A9D063" w14:textId="77777777" w:rsidR="001852F9" w:rsidRDefault="001852F9" w:rsidP="001852F9">
      <w:pPr>
        <w:pStyle w:val="BodyText"/>
      </w:pPr>
      <w:r w:rsidRPr="00C1442A">
        <w:t>Nihar Naturals Shanti Amla has undertaken the cause of children’s education at the heart of its existence. Embarking on this mission four years ago to make education accessible to children across India, the brand contributes 5% of its profits towards children’s educational development, thereby becoming an enabler for consumers to make a positive change to the society.</w:t>
      </w:r>
    </w:p>
    <w:p w14:paraId="4DB0A370" w14:textId="612E87C6" w:rsidR="001852F9" w:rsidRDefault="001852F9" w:rsidP="001852F9">
      <w:pPr>
        <w:pStyle w:val="Heading3"/>
        <w:numPr>
          <w:ilvl w:val="1"/>
          <w:numId w:val="7"/>
        </w:numPr>
      </w:pPr>
      <w:bookmarkStart w:id="11" w:name="_Toc89637174"/>
      <w:r w:rsidRPr="001852F9">
        <w:t>Bringing Social Change In Perspective</w:t>
      </w:r>
      <w:bookmarkEnd w:id="11"/>
    </w:p>
    <w:p w14:paraId="6A9FA108" w14:textId="4DED657D" w:rsidR="001852F9" w:rsidRPr="001852F9" w:rsidRDefault="001852F9" w:rsidP="001852F9">
      <w:pPr>
        <w:pStyle w:val="Heading4"/>
        <w:numPr>
          <w:ilvl w:val="2"/>
          <w:numId w:val="7"/>
        </w:numPr>
      </w:pPr>
      <w:r w:rsidRPr="001852F9">
        <w:t>Cadbury</w:t>
      </w:r>
    </w:p>
    <w:p w14:paraId="7CB51D90" w14:textId="731142A1" w:rsidR="001852F9" w:rsidRPr="004F484E" w:rsidRDefault="001852F9" w:rsidP="001852F9">
      <w:r w:rsidRPr="004F484E">
        <w:t>These are two very different eras. Back then, we were just in the early days of liberalization, so there was optimism in the air. And in those days, it was normal to see men breaking into a cricket field and running to the center. Watching a woman do it was something that delighted people, it was freedom of a certain kind. And today we have come a long way from seeing men play cricket, our girls are doing so well. Thus, the role reversal becomes the idea.</w:t>
      </w:r>
    </w:p>
    <w:p w14:paraId="5C4242E7" w14:textId="77777777" w:rsidR="001852F9" w:rsidRDefault="001852F9" w:rsidP="001852F9"/>
    <w:p w14:paraId="750D835D" w14:textId="0165C6C0" w:rsidR="001852F9" w:rsidRDefault="001852F9" w:rsidP="001852F9">
      <w:pPr>
        <w:pStyle w:val="Heading1"/>
        <w:tabs>
          <w:tab w:val="left" w:pos="1181"/>
        </w:tabs>
        <w:spacing w:before="60"/>
      </w:pPr>
    </w:p>
    <w:p w14:paraId="227572C2" w14:textId="1A21CDE2" w:rsidR="001852F9" w:rsidRDefault="001852F9" w:rsidP="001852F9">
      <w:pPr>
        <w:pStyle w:val="Heading1"/>
        <w:tabs>
          <w:tab w:val="left" w:pos="1181"/>
        </w:tabs>
        <w:spacing w:before="60"/>
        <w:jc w:val="both"/>
      </w:pPr>
      <w:bookmarkStart w:id="12" w:name="_Toc89637175"/>
      <w:r w:rsidRPr="002F735F">
        <w:rPr>
          <w:noProof/>
          <w:lang w:val="en-US"/>
        </w:rPr>
        <w:drawing>
          <wp:inline distT="0" distB="0" distL="0" distR="0" wp14:anchorId="1DE421BC" wp14:editId="2945321D">
            <wp:extent cx="5731510" cy="3194582"/>
            <wp:effectExtent l="0" t="0" r="2540" b="635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94582"/>
                    </a:xfrm>
                    <a:prstGeom prst="rect">
                      <a:avLst/>
                    </a:prstGeom>
                    <a:noFill/>
                    <a:ln>
                      <a:noFill/>
                    </a:ln>
                    <a:effectLst/>
                  </pic:spPr>
                </pic:pic>
              </a:graphicData>
            </a:graphic>
          </wp:inline>
        </w:drawing>
      </w:r>
      <w:bookmarkEnd w:id="12"/>
    </w:p>
    <w:p w14:paraId="6CD12A54" w14:textId="77777777" w:rsidR="001852F9" w:rsidRDefault="001852F9" w:rsidP="001852F9"/>
    <w:p w14:paraId="44D470C9" w14:textId="5BA4C357" w:rsidR="001852F9" w:rsidRPr="002E3E69" w:rsidRDefault="00FB04FB" w:rsidP="002E3E69">
      <w:pPr>
        <w:pStyle w:val="Heading2"/>
        <w:rPr>
          <w:rStyle w:val="IntenseEmphasis"/>
          <w:b/>
          <w:bCs w:val="0"/>
          <w:i w:val="0"/>
          <w:iCs w:val="0"/>
          <w:color w:val="auto"/>
        </w:rPr>
      </w:pPr>
      <w:bookmarkStart w:id="13" w:name="_Toc89637176"/>
      <w:r w:rsidRPr="002E3E69">
        <w:rPr>
          <w:rStyle w:val="IntenseEmphasis"/>
          <w:b/>
          <w:bCs w:val="0"/>
          <w:i w:val="0"/>
          <w:iCs w:val="0"/>
          <w:color w:val="auto"/>
        </w:rPr>
        <w:t>Negative Implications</w:t>
      </w:r>
      <w:bookmarkEnd w:id="13"/>
    </w:p>
    <w:p w14:paraId="0946661D" w14:textId="459A0349" w:rsidR="00FB04FB" w:rsidRDefault="008F5404" w:rsidP="00312CF9">
      <w:pPr>
        <w:pStyle w:val="Heading3"/>
        <w:numPr>
          <w:ilvl w:val="1"/>
          <w:numId w:val="10"/>
        </w:numPr>
      </w:pPr>
      <w:bookmarkStart w:id="14" w:name="_Toc89637177"/>
      <w:r w:rsidRPr="008F5404">
        <w:t>Tanishq</w:t>
      </w:r>
      <w:bookmarkEnd w:id="14"/>
    </w:p>
    <w:p w14:paraId="7C0DA527" w14:textId="118021F4" w:rsidR="008F5404" w:rsidRDefault="008F5404" w:rsidP="008F5404">
      <w:r>
        <w:t>In this advertisement tanishq had a positive intention of showcasing the unity among the Hindu’s and Muslim’s but the advertisement was misunderstood and tanishq was blamed of promoting “Love Jihad”</w:t>
      </w:r>
    </w:p>
    <w:p w14:paraId="3285BA63" w14:textId="7A9DC449" w:rsidR="008F5404" w:rsidRDefault="002E3E69" w:rsidP="008F5404">
      <w:r>
        <w:t>Thus,</w:t>
      </w:r>
      <w:r w:rsidR="008F5404">
        <w:t xml:space="preserve"> Tanishq had to withdraw the adv.</w:t>
      </w:r>
    </w:p>
    <w:p w14:paraId="0563AABD" w14:textId="4661D3CE" w:rsidR="008F5404" w:rsidRDefault="00312CF9" w:rsidP="008F5404">
      <w:r w:rsidRPr="002F735F">
        <w:rPr>
          <w:noProof/>
          <w:lang w:val="en-US"/>
        </w:rPr>
        <w:drawing>
          <wp:inline distT="0" distB="0" distL="0" distR="0" wp14:anchorId="3207611A" wp14:editId="40E091F9">
            <wp:extent cx="5730437" cy="2609850"/>
            <wp:effectExtent l="0" t="0" r="381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677" cy="2611326"/>
                    </a:xfrm>
                    <a:prstGeom prst="rect">
                      <a:avLst/>
                    </a:prstGeom>
                    <a:noFill/>
                    <a:ln>
                      <a:noFill/>
                    </a:ln>
                    <a:effectLst/>
                  </pic:spPr>
                </pic:pic>
              </a:graphicData>
            </a:graphic>
          </wp:inline>
        </w:drawing>
      </w:r>
    </w:p>
    <w:p w14:paraId="70300E38" w14:textId="46F8E2C0" w:rsidR="00FB04FB" w:rsidRDefault="00312CF9" w:rsidP="00312CF9">
      <w:pPr>
        <w:pStyle w:val="Heading3"/>
        <w:numPr>
          <w:ilvl w:val="1"/>
          <w:numId w:val="10"/>
        </w:numPr>
      </w:pPr>
      <w:bookmarkStart w:id="15" w:name="_Toc89637178"/>
      <w:r w:rsidRPr="00312CF9">
        <w:t>Lux Cozi advertisement starring Varun Dhawan</w:t>
      </w:r>
      <w:bookmarkEnd w:id="15"/>
    </w:p>
    <w:p w14:paraId="6CF9A1F4" w14:textId="3BBB8F8B" w:rsidR="00312CF9" w:rsidRDefault="00312CF9" w:rsidP="00312CF9">
      <w:r>
        <w:t>The Varun dhavun was trolled a lot recently as this advertisement had some not moral meanings this can be considered as differences in mindset of</w:t>
      </w:r>
      <w:r w:rsidR="002E3E69">
        <w:t xml:space="preserve"> </w:t>
      </w:r>
      <w:r w:rsidR="00700D02">
        <w:t xml:space="preserve">people belonging to different generations. </w:t>
      </w:r>
    </w:p>
    <w:p w14:paraId="3FC7108A" w14:textId="5EEE757F" w:rsidR="00312CF9" w:rsidRDefault="00312CF9" w:rsidP="00312CF9">
      <w:r w:rsidRPr="002F735F">
        <w:rPr>
          <w:noProof/>
          <w:lang w:val="en-US"/>
        </w:rPr>
        <w:drawing>
          <wp:inline distT="0" distB="0" distL="0" distR="0" wp14:anchorId="7D1E807E" wp14:editId="1722A8AB">
            <wp:extent cx="5739338" cy="2838450"/>
            <wp:effectExtent l="0" t="0" r="0" b="0"/>
            <wp:docPr id="7" name="Picture 2" descr="बॉलीवुड एक्टर वरुण धवन के अंडरवियर का हिट हुआ ऐड तो कंपनियों के बीच मचा  घमासान, देखें क्या है वजह | varun dhawan underwear advertisement in  controversy, amul macho and lux co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बॉलीवुड एक्टर वरुण धवन के अंडरवियर का हिट हुआ ऐड तो कंपनियों के बीच मचा  घमासान, देखें क्या है वजह | varun dhawan underwear advertisement in  controversy, amul macho and lux coz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70022" cy="2853625"/>
                    </a:xfrm>
                    <a:prstGeom prst="rect">
                      <a:avLst/>
                    </a:prstGeom>
                    <a:noFill/>
                  </pic:spPr>
                </pic:pic>
              </a:graphicData>
            </a:graphic>
          </wp:inline>
        </w:drawing>
      </w:r>
    </w:p>
    <w:p w14:paraId="52D2648F" w14:textId="380A1E70" w:rsidR="00312CF9" w:rsidRDefault="00312CF9" w:rsidP="00312CF9">
      <w:pPr>
        <w:pStyle w:val="Heading1"/>
        <w:tabs>
          <w:tab w:val="left" w:pos="1181"/>
        </w:tabs>
        <w:spacing w:before="60"/>
        <w:ind w:left="1180"/>
        <w:jc w:val="both"/>
      </w:pPr>
    </w:p>
    <w:p w14:paraId="53DFACE6" w14:textId="67019B42" w:rsidR="00312CF9" w:rsidRPr="00E6298A" w:rsidRDefault="00312CF9" w:rsidP="00E6298A">
      <w:pPr>
        <w:pStyle w:val="Heading3"/>
        <w:numPr>
          <w:ilvl w:val="1"/>
          <w:numId w:val="10"/>
        </w:numPr>
        <w:rPr>
          <w:rFonts w:cs="Times New Roman"/>
        </w:rPr>
      </w:pPr>
      <w:bookmarkStart w:id="16" w:name="_Toc89637179"/>
      <w:r w:rsidRPr="00E6298A">
        <w:rPr>
          <w:rFonts w:cs="Times New Roman"/>
        </w:rPr>
        <w:t>Fair n Lovely to Glow n Lovely</w:t>
      </w:r>
      <w:bookmarkEnd w:id="16"/>
    </w:p>
    <w:p w14:paraId="2052FCC5" w14:textId="165E5CA1" w:rsidR="00312CF9" w:rsidRPr="00E6298A" w:rsidRDefault="00312CF9" w:rsidP="00E6298A">
      <w:pPr>
        <w:rPr>
          <w:b/>
        </w:rPr>
      </w:pPr>
      <w:r w:rsidRPr="00E6298A">
        <w:rPr>
          <w:shd w:val="clear" w:color="auto" w:fill="FFFFFF"/>
        </w:rPr>
        <w:t xml:space="preserve">The new name, GLOW &amp; </w:t>
      </w:r>
      <w:r w:rsidR="00E6298A" w:rsidRPr="00E6298A">
        <w:rPr>
          <w:shd w:val="clear" w:color="auto" w:fill="FFFFFF"/>
        </w:rPr>
        <w:t>LOVELY, remove</w:t>
      </w:r>
      <w:r w:rsidRPr="00E6298A">
        <w:rPr>
          <w:shd w:val="clear" w:color="auto" w:fill="FFFFFF"/>
        </w:rPr>
        <w:t xml:space="preserve"> references to "whitening" or "lightening" on the products, which are sold across Asia.</w:t>
      </w:r>
    </w:p>
    <w:p w14:paraId="2AB7C2F2" w14:textId="77777777" w:rsidR="00312CF9" w:rsidRDefault="00312CF9" w:rsidP="00312CF9">
      <w:pPr>
        <w:pStyle w:val="Heading1"/>
        <w:tabs>
          <w:tab w:val="left" w:pos="1181"/>
        </w:tabs>
        <w:spacing w:before="60"/>
      </w:pPr>
      <w:bookmarkStart w:id="17" w:name="_Toc89637180"/>
      <w:r w:rsidRPr="002F735F">
        <w:rPr>
          <w:noProof/>
          <w:lang w:val="en-US"/>
        </w:rPr>
        <w:drawing>
          <wp:inline distT="0" distB="0" distL="0" distR="0" wp14:anchorId="3718CC93" wp14:editId="3E3C2020">
            <wp:extent cx="5683250" cy="3145155"/>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2333" cy="3161250"/>
                    </a:xfrm>
                    <a:prstGeom prst="rect">
                      <a:avLst/>
                    </a:prstGeom>
                    <a:noFill/>
                    <a:ln>
                      <a:noFill/>
                    </a:ln>
                    <a:effectLst/>
                  </pic:spPr>
                </pic:pic>
              </a:graphicData>
            </a:graphic>
          </wp:inline>
        </w:drawing>
      </w:r>
      <w:bookmarkEnd w:id="17"/>
    </w:p>
    <w:p w14:paraId="0BA5C7F6" w14:textId="77777777" w:rsidR="00E6298A" w:rsidRPr="00E6298A" w:rsidRDefault="00E6298A" w:rsidP="00E6298A"/>
    <w:p w14:paraId="07ACF9E9" w14:textId="6D86B5BC" w:rsidR="00312CF9" w:rsidRPr="00312CF9" w:rsidRDefault="00312CF9" w:rsidP="00312CF9">
      <w:r w:rsidRPr="00554EA0">
        <w:rPr>
          <w:noProof/>
          <w:lang w:val="en-US"/>
        </w:rPr>
        <w:drawing>
          <wp:inline distT="0" distB="0" distL="0" distR="0" wp14:anchorId="63F6D12D" wp14:editId="29B7E455">
            <wp:extent cx="5731510" cy="3821007"/>
            <wp:effectExtent l="0" t="0" r="2540" b="8255"/>
            <wp:docPr id="1029" name="Picture 5" descr="Quotes about Generation Gap (50 qu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descr="Quotes about Generation Gap (50 quot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pic:spPr>
                </pic:pic>
              </a:graphicData>
            </a:graphic>
          </wp:inline>
        </w:drawing>
      </w:r>
    </w:p>
    <w:p w14:paraId="1496396B" w14:textId="77777777" w:rsidR="00312CF9" w:rsidRDefault="00312CF9" w:rsidP="00E6298A">
      <w:r>
        <w:t>This table here is an example taken of my family, we are three generations living under the same roof, we have different thinking about a product and different aspects of liking a product.</w:t>
      </w:r>
    </w:p>
    <w:p w14:paraId="13B04B8F" w14:textId="77777777" w:rsidR="00680668" w:rsidRDefault="00E6298A" w:rsidP="00680668">
      <w:pPr>
        <w:rPr>
          <w:rStyle w:val="Heading2Char"/>
        </w:rPr>
      </w:pPr>
      <w:r w:rsidRPr="00554EA0">
        <w:rPr>
          <w:noProof/>
          <w:lang w:val="en-US"/>
        </w:rPr>
        <w:drawing>
          <wp:inline distT="0" distB="0" distL="0" distR="0" wp14:anchorId="00B224C9" wp14:editId="5C5C2E80">
            <wp:extent cx="5829300" cy="3071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30475" cy="3072114"/>
                    </a:xfrm>
                    <a:prstGeom prst="rect">
                      <a:avLst/>
                    </a:prstGeom>
                  </pic:spPr>
                </pic:pic>
              </a:graphicData>
            </a:graphic>
          </wp:inline>
        </w:drawing>
      </w:r>
    </w:p>
    <w:p w14:paraId="5C5EAA56" w14:textId="4EA4647F" w:rsidR="00312CF9" w:rsidRPr="00695E73" w:rsidRDefault="00312CF9" w:rsidP="00695E73">
      <w:pPr>
        <w:pStyle w:val="Heading2"/>
        <w:rPr>
          <w:rStyle w:val="Heading2Char"/>
          <w:b/>
          <w:smallCaps/>
        </w:rPr>
      </w:pPr>
      <w:bookmarkStart w:id="18" w:name="_Toc89637181"/>
      <w:r w:rsidRPr="00695E73">
        <w:t>Digitalization Perspective of Engagement</w:t>
      </w:r>
      <w:bookmarkEnd w:id="18"/>
    </w:p>
    <w:p w14:paraId="6AFF441A" w14:textId="0D382792" w:rsidR="00680668" w:rsidRPr="00682522" w:rsidRDefault="00682522" w:rsidP="00682522">
      <w:pPr>
        <w:rPr>
          <w:rStyle w:val="Heading2Char"/>
          <w:b w:val="0"/>
          <w:bCs/>
          <w:smallCaps w:val="0"/>
          <w:u w:val="none"/>
        </w:rPr>
      </w:pPr>
      <w:bookmarkStart w:id="19" w:name="_Toc89637182"/>
      <w:r w:rsidRPr="00682522">
        <w:rPr>
          <w:rStyle w:val="Heading2Char"/>
          <w:b w:val="0"/>
          <w:bCs/>
          <w:smallCaps w:val="0"/>
          <w:u w:val="none"/>
        </w:rPr>
        <w:t>It’s like digital engagement with customers and inspiring them to urge involved within the experiences that a brand has created digitally for them. Digital engagement may be a process of building a relationship with a possible customer through various digital channels.</w:t>
      </w:r>
      <w:bookmarkEnd w:id="19"/>
    </w:p>
    <w:p w14:paraId="5DE48CD5" w14:textId="68E19C62" w:rsidR="00680668" w:rsidRPr="00682522" w:rsidRDefault="00682522" w:rsidP="00682522">
      <w:pPr>
        <w:rPr>
          <w:rStyle w:val="Heading2Char"/>
          <w:b w:val="0"/>
          <w:bCs/>
          <w:smallCaps w:val="0"/>
          <w:u w:val="none"/>
        </w:rPr>
      </w:pPr>
      <w:bookmarkStart w:id="20" w:name="_Toc89637183"/>
      <w:r w:rsidRPr="00682522">
        <w:rPr>
          <w:rStyle w:val="Heading2Char"/>
          <w:b w:val="0"/>
          <w:bCs/>
          <w:smallCaps w:val="0"/>
          <w:u w:val="none"/>
        </w:rPr>
        <w:t>The customer engagement process begins with the primary contact. It involves cultivating a relationship with a customer through a series of interactions that will be initiated and maintained throughout their journey.</w:t>
      </w:r>
      <w:bookmarkEnd w:id="20"/>
    </w:p>
    <w:p w14:paraId="23FBBD18" w14:textId="4321B427" w:rsidR="00680668" w:rsidRPr="00682522" w:rsidRDefault="00682522" w:rsidP="00682522">
      <w:pPr>
        <w:rPr>
          <w:rStyle w:val="Heading2Char"/>
          <w:b w:val="0"/>
          <w:bCs/>
          <w:smallCaps w:val="0"/>
          <w:u w:val="none"/>
        </w:rPr>
      </w:pPr>
      <w:bookmarkStart w:id="21" w:name="_Toc89637184"/>
      <w:r w:rsidRPr="00682522">
        <w:rPr>
          <w:rStyle w:val="Heading2Char"/>
          <w:b w:val="0"/>
          <w:bCs/>
          <w:smallCaps w:val="0"/>
          <w:u w:val="none"/>
        </w:rPr>
        <w:t>Digital engagement may be a process that involves creating digital experiences for patrons. It helps them become involved in the journey of the brand.</w:t>
      </w:r>
      <w:bookmarkEnd w:id="21"/>
    </w:p>
    <w:p w14:paraId="0B9202E9" w14:textId="1BFCCCA0" w:rsidR="00680668" w:rsidRPr="00682522" w:rsidRDefault="00682522" w:rsidP="00682522">
      <w:pPr>
        <w:rPr>
          <w:rStyle w:val="Heading2Char"/>
          <w:b w:val="0"/>
          <w:bCs/>
          <w:smallCaps w:val="0"/>
          <w:u w:val="none"/>
        </w:rPr>
      </w:pPr>
      <w:bookmarkStart w:id="22" w:name="_Toc89637185"/>
      <w:r w:rsidRPr="00682522">
        <w:rPr>
          <w:rStyle w:val="Heading2Char"/>
          <w:b w:val="0"/>
          <w:bCs/>
          <w:smallCaps w:val="0"/>
          <w:u w:val="none"/>
        </w:rPr>
        <w:t>Through digital channels, consumers can buy products and services wherever they're and interact with brands in a sort of way.</w:t>
      </w:r>
      <w:bookmarkEnd w:id="22"/>
    </w:p>
    <w:p w14:paraId="2B304872" w14:textId="35BF4194" w:rsidR="00312CF9" w:rsidRPr="00682522" w:rsidRDefault="00682522" w:rsidP="00A100B8">
      <w:pPr>
        <w:pStyle w:val="Heading3"/>
        <w:numPr>
          <w:ilvl w:val="1"/>
          <w:numId w:val="15"/>
        </w:numPr>
      </w:pPr>
      <w:bookmarkStart w:id="23" w:name="_Toc89637186"/>
      <w:r w:rsidRPr="00682522">
        <w:t>W</w:t>
      </w:r>
      <w:r w:rsidR="00312CF9" w:rsidRPr="00682522">
        <w:t>hy is digital customer experience important?</w:t>
      </w:r>
      <w:bookmarkEnd w:id="23"/>
    </w:p>
    <w:p w14:paraId="7657FA67" w14:textId="77777777" w:rsidR="00312CF9" w:rsidRPr="00A15121" w:rsidRDefault="00312CF9" w:rsidP="00682522">
      <w:pPr>
        <w:rPr>
          <w:b/>
          <w:bCs/>
        </w:rPr>
      </w:pPr>
      <w:r w:rsidRPr="00A15121">
        <w:t>Today’s consumers are first and foremost digital customers. They believe in various digital channels to navigate and communicate with brands. So, brands must engage customers digitally to fill the gaps within the customer’s journey.</w:t>
      </w:r>
    </w:p>
    <w:p w14:paraId="74F7F77E" w14:textId="2E337315" w:rsidR="00312CF9" w:rsidRDefault="00A100B8" w:rsidP="00A100B8">
      <w:pPr>
        <w:pStyle w:val="Heading3"/>
        <w:numPr>
          <w:ilvl w:val="1"/>
          <w:numId w:val="15"/>
        </w:numPr>
        <w:rPr>
          <w:bCs/>
        </w:rPr>
      </w:pPr>
      <w:bookmarkStart w:id="24" w:name="_Toc89637187"/>
      <w:r w:rsidRPr="00252581">
        <w:t>Digital Engagement Strategies</w:t>
      </w:r>
      <w:bookmarkEnd w:id="24"/>
    </w:p>
    <w:p w14:paraId="67DE9F26" w14:textId="77777777" w:rsidR="00312CF9" w:rsidRPr="00252581" w:rsidRDefault="00312CF9" w:rsidP="00682522">
      <w:pPr>
        <w:rPr>
          <w:b/>
          <w:bCs/>
        </w:rPr>
      </w:pPr>
      <w:r w:rsidRPr="00252581">
        <w:t>In today’s digital world, Brands got to continue with a shift in consumer habits and behaviors. The brand has got to choose better thanks to the engaging customer with their product and knowledge and therefore the best way is to plug them on digital platforms and social experiment.</w:t>
      </w:r>
    </w:p>
    <w:p w14:paraId="628C50BD" w14:textId="77777777" w:rsidR="00312CF9" w:rsidRDefault="00312CF9" w:rsidP="00682522">
      <w:r w:rsidRPr="00252581">
        <w:t>Brands have to consistence and make quality experience with consumer while engaging digital.</w:t>
      </w:r>
    </w:p>
    <w:p w14:paraId="52956CDB" w14:textId="0BBE7999" w:rsidR="00682522" w:rsidRDefault="00682522" w:rsidP="00682522">
      <w:pPr>
        <w:rPr>
          <w:b/>
          <w:bCs/>
        </w:rPr>
      </w:pPr>
      <w:r w:rsidRPr="00682522">
        <w:rPr>
          <w:b/>
          <w:bCs/>
        </w:rPr>
        <w:t>Here are a number of the customer engagement strategy should take into consideration:</w:t>
      </w:r>
    </w:p>
    <w:p w14:paraId="11A4E6C6" w14:textId="1C36D794" w:rsidR="00682522" w:rsidRPr="00682522" w:rsidRDefault="00682522" w:rsidP="00682522">
      <w:r>
        <w:t>1.</w:t>
      </w:r>
      <w:r w:rsidRPr="00682522">
        <w:rPr>
          <w:b/>
          <w:bCs/>
        </w:rPr>
        <w:t xml:space="preserve"> </w:t>
      </w:r>
      <w:r w:rsidRPr="00682522">
        <w:t>Behaviour-based messaging, Marketers can leverage the facility of technologies like live chat to create stronger engagement strategies.</w:t>
      </w:r>
    </w:p>
    <w:p w14:paraId="7E360441" w14:textId="77777777" w:rsidR="00682522" w:rsidRPr="00682522" w:rsidRDefault="00682522" w:rsidP="00682522">
      <w:r w:rsidRPr="00682522">
        <w:t>2. Through social media, brands can forge their personalities and appeal to customers across demographics. It’s not merely a platform for connecting anymore; it is a digital space where brands can engage with customers through support channels, live-chat, sharing content, and more.</w:t>
      </w:r>
    </w:p>
    <w:p w14:paraId="794E3901" w14:textId="77777777" w:rsidR="00682522" w:rsidRPr="00682522" w:rsidRDefault="00682522" w:rsidP="00682522">
      <w:r w:rsidRPr="00682522">
        <w:t>3. Provide customers with self-service options like AI chatbots which will answer various questions and direct customers to a person's agent when necessary.</w:t>
      </w:r>
    </w:p>
    <w:p w14:paraId="48EDE442" w14:textId="77777777" w:rsidR="00682522" w:rsidRPr="00682522" w:rsidRDefault="00682522" w:rsidP="00682522">
      <w:r w:rsidRPr="00682522">
        <w:t>4. A library of multimedia resources that customers can use as a reference when needed.</w:t>
      </w:r>
    </w:p>
    <w:p w14:paraId="695A8C6B" w14:textId="77777777" w:rsidR="00682522" w:rsidRPr="00682522" w:rsidRDefault="00682522" w:rsidP="00682522">
      <w:r w:rsidRPr="00682522">
        <w:t>5. Customers’ feedback is crucial to the success of your engagement strategy. It helps you learn what triggers your customers into making a sale decision and taking other actions.</w:t>
      </w:r>
    </w:p>
    <w:p w14:paraId="31872179" w14:textId="129C792D" w:rsidR="00682522" w:rsidRPr="00682522" w:rsidRDefault="00682522" w:rsidP="00682522">
      <w:r w:rsidRPr="00682522">
        <w:t>6. Personalize the digital advertisement to interact with the buyer.</w:t>
      </w:r>
    </w:p>
    <w:p w14:paraId="1B6BF8B7" w14:textId="77777777" w:rsidR="0087211D" w:rsidRPr="00252581" w:rsidRDefault="0087211D" w:rsidP="0087211D">
      <w:pPr>
        <w:rPr>
          <w:b/>
          <w:bCs/>
          <w:shd w:val="clear" w:color="auto" w:fill="FFFFFF"/>
        </w:rPr>
      </w:pPr>
      <w:r w:rsidRPr="00252581">
        <w:rPr>
          <w:shd w:val="clear" w:color="auto" w:fill="FFFFFF"/>
        </w:rPr>
        <w:t>To establish loyalty, you now need to keep your customers interested – and that means keeping them engaged.  </w:t>
      </w:r>
    </w:p>
    <w:p w14:paraId="18313975" w14:textId="77777777" w:rsidR="0087211D" w:rsidRPr="00252581" w:rsidRDefault="0087211D" w:rsidP="0087211D">
      <w:pPr>
        <w:rPr>
          <w:b/>
          <w:bCs/>
          <w:shd w:val="clear" w:color="auto" w:fill="FFFFFF"/>
        </w:rPr>
      </w:pPr>
      <w:r w:rsidRPr="00252581">
        <w:rPr>
          <w:shd w:val="clear" w:color="auto" w:fill="FFFFFF"/>
        </w:rPr>
        <w:t>When it’s come to relationships between brands and their customers then brands have to make sure that capitalize on this practice and get digital customer engagement right,</w:t>
      </w:r>
    </w:p>
    <w:p w14:paraId="33760117" w14:textId="77777777" w:rsidR="0087211D" w:rsidRPr="00252581" w:rsidRDefault="0087211D" w:rsidP="0087211D">
      <w:pPr>
        <w:pStyle w:val="Heading1"/>
        <w:tabs>
          <w:tab w:val="left" w:pos="1061"/>
        </w:tabs>
        <w:spacing w:before="161"/>
        <w:ind w:left="544"/>
        <w:rPr>
          <w:b w:val="0"/>
          <w:bCs/>
          <w:color w:val="000000"/>
          <w:shd w:val="clear" w:color="auto" w:fill="FFFFFF"/>
        </w:rPr>
      </w:pPr>
    </w:p>
    <w:p w14:paraId="5114A30D" w14:textId="77777777" w:rsidR="0087211D" w:rsidRPr="00252581" w:rsidRDefault="0087211D" w:rsidP="0087211D">
      <w:pPr>
        <w:numPr>
          <w:ilvl w:val="0"/>
          <w:numId w:val="11"/>
        </w:numPr>
        <w:shd w:val="clear" w:color="auto" w:fill="FFFFFF"/>
        <w:tabs>
          <w:tab w:val="clear" w:pos="720"/>
          <w:tab w:val="num" w:pos="360"/>
        </w:tabs>
        <w:spacing w:after="0"/>
        <w:ind w:left="360"/>
        <w:rPr>
          <w:color w:val="000000"/>
          <w:szCs w:val="24"/>
        </w:rPr>
      </w:pPr>
      <w:r w:rsidRPr="00252581">
        <w:rPr>
          <w:rStyle w:val="Strong"/>
          <w:color w:val="000000"/>
          <w:szCs w:val="24"/>
          <w:bdr w:val="none" w:sz="0" w:space="0" w:color="auto" w:frame="1"/>
        </w:rPr>
        <w:t>Be conversational.</w:t>
      </w:r>
      <w:r w:rsidRPr="00252581">
        <w:rPr>
          <w:color w:val="000000"/>
          <w:szCs w:val="24"/>
        </w:rPr>
        <w:t> Make sure you get a both way engagement with your customers, encourage sharing, reactions, and comments.</w:t>
      </w:r>
    </w:p>
    <w:p w14:paraId="1FBFFF71" w14:textId="77777777" w:rsidR="0087211D" w:rsidRPr="00252581" w:rsidRDefault="0087211D" w:rsidP="0087211D">
      <w:pPr>
        <w:numPr>
          <w:ilvl w:val="0"/>
          <w:numId w:val="11"/>
        </w:numPr>
        <w:shd w:val="clear" w:color="auto" w:fill="FFFFFF"/>
        <w:tabs>
          <w:tab w:val="clear" w:pos="720"/>
          <w:tab w:val="num" w:pos="360"/>
        </w:tabs>
        <w:spacing w:after="0"/>
        <w:ind w:left="360"/>
        <w:rPr>
          <w:color w:val="000000"/>
          <w:szCs w:val="24"/>
        </w:rPr>
      </w:pPr>
      <w:r w:rsidRPr="00252581">
        <w:rPr>
          <w:rStyle w:val="Strong"/>
          <w:color w:val="000000"/>
          <w:szCs w:val="24"/>
          <w:bdr w:val="none" w:sz="0" w:space="0" w:color="auto" w:frame="1"/>
        </w:rPr>
        <w:t>Be omnichannel.</w:t>
      </w:r>
      <w:r w:rsidRPr="00252581">
        <w:rPr>
          <w:color w:val="000000"/>
          <w:szCs w:val="24"/>
        </w:rPr>
        <w:t> Adopt a unified customer view and be there for your customers anytime and anyplace they needed.</w:t>
      </w:r>
    </w:p>
    <w:p w14:paraId="23B76419" w14:textId="77777777" w:rsidR="0087211D" w:rsidRPr="00252581" w:rsidRDefault="0087211D" w:rsidP="0087211D">
      <w:pPr>
        <w:numPr>
          <w:ilvl w:val="0"/>
          <w:numId w:val="11"/>
        </w:numPr>
        <w:shd w:val="clear" w:color="auto" w:fill="FFFFFF"/>
        <w:tabs>
          <w:tab w:val="clear" w:pos="720"/>
          <w:tab w:val="num" w:pos="360"/>
        </w:tabs>
        <w:spacing w:after="0"/>
        <w:ind w:left="360"/>
        <w:rPr>
          <w:color w:val="000000"/>
          <w:szCs w:val="24"/>
        </w:rPr>
      </w:pPr>
      <w:r w:rsidRPr="00252581">
        <w:rPr>
          <w:rStyle w:val="Strong"/>
          <w:color w:val="000000"/>
          <w:szCs w:val="24"/>
          <w:bdr w:val="none" w:sz="0" w:space="0" w:color="auto" w:frame="1"/>
        </w:rPr>
        <w:t>Be personal.</w:t>
      </w:r>
      <w:r w:rsidRPr="00252581">
        <w:rPr>
          <w:color w:val="000000"/>
          <w:szCs w:val="24"/>
        </w:rPr>
        <w:t> Use data to create unique experiences and show customers that your company “remembers” the previous interactions you’ve had with them.</w:t>
      </w:r>
    </w:p>
    <w:p w14:paraId="4D87E8F3" w14:textId="77777777" w:rsidR="0087211D" w:rsidRPr="00252581" w:rsidRDefault="0087211D" w:rsidP="0087211D">
      <w:pPr>
        <w:numPr>
          <w:ilvl w:val="0"/>
          <w:numId w:val="11"/>
        </w:numPr>
        <w:shd w:val="clear" w:color="auto" w:fill="FFFFFF"/>
        <w:tabs>
          <w:tab w:val="clear" w:pos="720"/>
          <w:tab w:val="num" w:pos="360"/>
        </w:tabs>
        <w:spacing w:after="0"/>
        <w:ind w:left="360"/>
        <w:rPr>
          <w:color w:val="000000"/>
          <w:szCs w:val="24"/>
        </w:rPr>
      </w:pPr>
      <w:r w:rsidRPr="00252581">
        <w:rPr>
          <w:rStyle w:val="Strong"/>
          <w:color w:val="000000"/>
          <w:szCs w:val="24"/>
          <w:bdr w:val="none" w:sz="0" w:space="0" w:color="auto" w:frame="1"/>
        </w:rPr>
        <w:t>Be real time.</w:t>
      </w:r>
      <w:r w:rsidRPr="00252581">
        <w:rPr>
          <w:color w:val="000000"/>
          <w:szCs w:val="24"/>
        </w:rPr>
        <w:t> Train your team to respond quickly and use automation where needed to make sure you never leave your customers hanging. </w:t>
      </w:r>
    </w:p>
    <w:p w14:paraId="4C991445" w14:textId="78DD9052" w:rsidR="0087211D" w:rsidRDefault="0087211D" w:rsidP="00695E73">
      <w:pPr>
        <w:numPr>
          <w:ilvl w:val="0"/>
          <w:numId w:val="11"/>
        </w:numPr>
        <w:shd w:val="clear" w:color="auto" w:fill="FFFFFF"/>
        <w:tabs>
          <w:tab w:val="clear" w:pos="720"/>
          <w:tab w:val="num" w:pos="360"/>
        </w:tabs>
        <w:spacing w:after="0"/>
        <w:ind w:left="360"/>
        <w:rPr>
          <w:color w:val="000000"/>
          <w:szCs w:val="24"/>
        </w:rPr>
      </w:pPr>
      <w:r w:rsidRPr="00252581">
        <w:rPr>
          <w:rStyle w:val="Strong"/>
          <w:color w:val="000000"/>
          <w:szCs w:val="24"/>
          <w:bdr w:val="none" w:sz="0" w:space="0" w:color="auto" w:frame="1"/>
        </w:rPr>
        <w:t>Be tech-savvy.</w:t>
      </w:r>
      <w:r w:rsidRPr="00252581">
        <w:rPr>
          <w:color w:val="000000"/>
          <w:szCs w:val="24"/>
        </w:rPr>
        <w:t> Choose the best tools to gather and analyze data and communicate with your customers. </w:t>
      </w:r>
    </w:p>
    <w:p w14:paraId="26464C81" w14:textId="77777777" w:rsidR="00B51E8C" w:rsidRDefault="00B51E8C" w:rsidP="00695E73">
      <w:pPr>
        <w:numPr>
          <w:ilvl w:val="0"/>
          <w:numId w:val="11"/>
        </w:numPr>
        <w:shd w:val="clear" w:color="auto" w:fill="FFFFFF"/>
        <w:tabs>
          <w:tab w:val="clear" w:pos="720"/>
          <w:tab w:val="num" w:pos="360"/>
        </w:tabs>
        <w:spacing w:after="0"/>
        <w:ind w:left="360"/>
        <w:rPr>
          <w:color w:val="000000"/>
          <w:szCs w:val="24"/>
        </w:rPr>
      </w:pPr>
    </w:p>
    <w:p w14:paraId="078DE592" w14:textId="17E4986B" w:rsidR="00695E73" w:rsidRDefault="00695E73" w:rsidP="00A100B8">
      <w:pPr>
        <w:pStyle w:val="Heading3"/>
        <w:numPr>
          <w:ilvl w:val="1"/>
          <w:numId w:val="15"/>
        </w:numPr>
      </w:pPr>
      <w:bookmarkStart w:id="25" w:name="_Toc89637188"/>
      <w:r w:rsidRPr="001E783D">
        <w:t xml:space="preserve">Case Study </w:t>
      </w:r>
      <w:r w:rsidR="00A100B8" w:rsidRPr="001E783D">
        <w:t>For Digital Customer Engagement</w:t>
      </w:r>
      <w:bookmarkEnd w:id="25"/>
    </w:p>
    <w:p w14:paraId="543CB6DE" w14:textId="77777777" w:rsidR="00695E73" w:rsidRDefault="00695E73" w:rsidP="00695E73"/>
    <w:p w14:paraId="41B57D03" w14:textId="66C8BC56" w:rsidR="00695E73" w:rsidRPr="00695E73" w:rsidRDefault="00695E73" w:rsidP="00A100B8">
      <w:pPr>
        <w:pStyle w:val="Heading4"/>
        <w:numPr>
          <w:ilvl w:val="2"/>
          <w:numId w:val="15"/>
        </w:numPr>
        <w:rPr>
          <w:shd w:val="clear" w:color="auto" w:fill="FFFFFF"/>
        </w:rPr>
      </w:pPr>
      <w:r w:rsidRPr="00695E73">
        <w:rPr>
          <w:shd w:val="clear" w:color="auto" w:fill="FFFFFF"/>
        </w:rPr>
        <w:t>Harris Teeter Case Study</w:t>
      </w:r>
    </w:p>
    <w:p w14:paraId="6A89B15B" w14:textId="77777777" w:rsidR="00695E73" w:rsidRDefault="00695E73" w:rsidP="00695E73">
      <w:pPr>
        <w:rPr>
          <w:b/>
          <w:bCs/>
          <w:shd w:val="clear" w:color="auto" w:fill="FFFFFF"/>
        </w:rPr>
      </w:pPr>
      <w:r w:rsidRPr="00252581">
        <w:rPr>
          <w:shd w:val="clear" w:color="auto" w:fill="FFFFFF"/>
        </w:rPr>
        <w:t>National grocery and pharmacy chain </w:t>
      </w:r>
      <w:hyperlink r:id="rId21" w:tgtFrame="_blank" w:history="1">
        <w:r w:rsidRPr="00A100B8">
          <w:rPr>
            <w:rStyle w:val="Hyperlink"/>
            <w:color w:val="000000"/>
            <w:u w:val="none"/>
            <w:bdr w:val="none" w:sz="0" w:space="0" w:color="auto" w:frame="1"/>
            <w:shd w:val="clear" w:color="auto" w:fill="FFFFFF"/>
          </w:rPr>
          <w:t>Harris Teeter</w:t>
        </w:r>
      </w:hyperlink>
      <w:r w:rsidRPr="00252581">
        <w:rPr>
          <w:shd w:val="clear" w:color="auto" w:fill="FFFFFF"/>
        </w:rPr>
        <w:t> approaches single grain, digital marketing agency to take help and engage customer to their product through digital platform.</w:t>
      </w:r>
    </w:p>
    <w:p w14:paraId="3F65E506" w14:textId="77777777" w:rsidR="00695E73" w:rsidRPr="00252581" w:rsidRDefault="00695E73" w:rsidP="00695E73">
      <w:pPr>
        <w:rPr>
          <w:b/>
        </w:rPr>
      </w:pPr>
      <w:r w:rsidRPr="00252581">
        <w:t>The challenge in this case was the fact that there wasn’t much room for error. Grocery businesses have razor-thin profit margins, which means that every dime they invest into marketing needs to have a strong likelihood of producing a return. There’s not much to waste.</w:t>
      </w:r>
    </w:p>
    <w:p w14:paraId="430FDF69" w14:textId="77777777" w:rsidR="00695E73" w:rsidRPr="00252581" w:rsidRDefault="00695E73" w:rsidP="00695E73">
      <w:r w:rsidRPr="00252581">
        <w:t>In addition to that, most grocery stores customers are located within a short distance from the grocery store of choice and don’t tend to venture further. These customers are also quite price sensitive.</w:t>
      </w:r>
    </w:p>
    <w:p w14:paraId="52FA9CE1" w14:textId="77777777" w:rsidR="00695E73" w:rsidRPr="00252581" w:rsidRDefault="00695E73" w:rsidP="00695E73">
      <w:pPr>
        <w:rPr>
          <w:b/>
        </w:rPr>
      </w:pPr>
      <w:r w:rsidRPr="00252581">
        <w:t>They started off by testing a variety of different ad creatives, targeting segments, and placements. This helped us find a few combinations that delivered the most visibility for Harris Teeter in terms of social media fan base. Once the fan base was established, we started growing the engagement rates of posts.</w:t>
      </w:r>
    </w:p>
    <w:p w14:paraId="7361467E" w14:textId="77777777" w:rsidR="00695E73" w:rsidRPr="00252581" w:rsidRDefault="00695E73" w:rsidP="00695E73">
      <w:pPr>
        <w:rPr>
          <w:b/>
        </w:rPr>
      </w:pPr>
      <w:r w:rsidRPr="00252581">
        <w:t>The strategy they (agency) used to get in front of new customers was behavioural targeting. We implemented geographic targeting of ads, Lookalike Audiences, and Optimized Cost Per Mille bidding to stretch ad dollars the furthest.</w:t>
      </w:r>
    </w:p>
    <w:p w14:paraId="75DA390B" w14:textId="77777777" w:rsidR="00695E73" w:rsidRPr="00252581" w:rsidRDefault="00695E73" w:rsidP="00695E73">
      <w:pPr>
        <w:rPr>
          <w:b/>
        </w:rPr>
      </w:pPr>
      <w:r w:rsidRPr="00252581">
        <w:t>On social media, images become “stale” faster than they do on other channels because of the speed of content consumption on social platforms, so we rotated fresh images more frequently.</w:t>
      </w:r>
    </w:p>
    <w:p w14:paraId="16AD52EF" w14:textId="30DF7614" w:rsidR="00695E73" w:rsidRDefault="00695E73" w:rsidP="00695E73">
      <w:r w:rsidRPr="00252581">
        <w:rPr>
          <w:b/>
          <w:noProof/>
          <w:lang w:val="en-US"/>
        </w:rPr>
        <w:drawing>
          <wp:inline distT="0" distB="0" distL="0" distR="0" wp14:anchorId="07C1A3A1" wp14:editId="61DE78E1">
            <wp:extent cx="6068060" cy="433051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4212" cy="4342037"/>
                    </a:xfrm>
                    <a:prstGeom prst="rect">
                      <a:avLst/>
                    </a:prstGeom>
                  </pic:spPr>
                </pic:pic>
              </a:graphicData>
            </a:graphic>
          </wp:inline>
        </w:drawing>
      </w:r>
    </w:p>
    <w:p w14:paraId="0800EB56" w14:textId="77777777" w:rsidR="00A100B8" w:rsidRDefault="00A100B8" w:rsidP="00695E73"/>
    <w:p w14:paraId="0DE36382" w14:textId="77777777" w:rsidR="00A100B8" w:rsidRPr="00695E73" w:rsidRDefault="00A100B8" w:rsidP="00695E73"/>
    <w:p w14:paraId="1E2AEF43" w14:textId="36927A24" w:rsidR="0087211D" w:rsidRDefault="00695E73" w:rsidP="00695E73">
      <w:pPr>
        <w:pStyle w:val="Heading2"/>
      </w:pPr>
      <w:bookmarkStart w:id="26" w:name="_Toc89637189"/>
      <w:r w:rsidRPr="00695E73">
        <w:t>Effective Strategies</w:t>
      </w:r>
      <w:bookmarkEnd w:id="26"/>
    </w:p>
    <w:p w14:paraId="24E9401C" w14:textId="77777777" w:rsidR="00A100B8" w:rsidRDefault="00A100B8" w:rsidP="00A100B8">
      <w:pPr>
        <w:rPr>
          <w:b/>
          <w:bCs/>
        </w:rPr>
      </w:pPr>
    </w:p>
    <w:p w14:paraId="6CE306E8" w14:textId="5C8CE991" w:rsidR="00A100B8" w:rsidRDefault="00695E73" w:rsidP="00A100B8">
      <w:pPr>
        <w:rPr>
          <w:b/>
          <w:bCs/>
        </w:rPr>
      </w:pPr>
      <w:r w:rsidRPr="00A100B8">
        <w:rPr>
          <w:b/>
          <w:bCs/>
        </w:rPr>
        <w:t>Digital customer engagement</w:t>
      </w:r>
      <w:r w:rsidR="00A100B8">
        <w:rPr>
          <w:b/>
          <w:bCs/>
        </w:rPr>
        <w:t>:</w:t>
      </w:r>
    </w:p>
    <w:p w14:paraId="0A1197E7" w14:textId="1D6BA5C2" w:rsidR="00695E73" w:rsidRPr="00A100B8" w:rsidRDefault="00695E73" w:rsidP="00A100B8">
      <w:pPr>
        <w:rPr>
          <w:b/>
          <w:bCs/>
        </w:rPr>
      </w:pPr>
      <w:r>
        <w:rPr>
          <w:highlight w:val="white"/>
        </w:rPr>
        <w:t>Digital engagement is the process of interacting with potential and existing customers through various digital channels to build your relationship with them. These channels include email, messaging, social media, and many more.</w:t>
      </w:r>
    </w:p>
    <w:p w14:paraId="10859A62" w14:textId="75875FC3" w:rsidR="00695E73" w:rsidRPr="00A100B8" w:rsidRDefault="00695E73" w:rsidP="00A100B8">
      <w:pPr>
        <w:rPr>
          <w:highlight w:val="white"/>
        </w:rPr>
      </w:pPr>
      <w:r>
        <w:rPr>
          <w:highlight w:val="white"/>
        </w:rPr>
        <w:t>The business and customer engagement process usually begins with the first point of contact and extends throughout the customer journey. It involves proactive interactions that effectively boost engagement with customers in the online spaces they frequent to consume content or communicate</w:t>
      </w:r>
    </w:p>
    <w:p w14:paraId="70804A96" w14:textId="064B316D" w:rsidR="00695E73" w:rsidRPr="00695E73" w:rsidRDefault="00695E73" w:rsidP="00A100B8">
      <w:pPr>
        <w:pStyle w:val="Heading3"/>
        <w:numPr>
          <w:ilvl w:val="1"/>
          <w:numId w:val="16"/>
        </w:numPr>
        <w:rPr>
          <w:rFonts w:eastAsia="Times New Roman"/>
        </w:rPr>
      </w:pPr>
      <w:bookmarkStart w:id="27" w:name="_Toc89637190"/>
      <w:r w:rsidRPr="00695E73">
        <w:rPr>
          <w:rFonts w:eastAsia="Times New Roman"/>
        </w:rPr>
        <w:t xml:space="preserve">How do you build </w:t>
      </w:r>
      <w:r w:rsidR="00A100B8" w:rsidRPr="00695E73">
        <w:rPr>
          <w:rFonts w:eastAsia="Times New Roman"/>
        </w:rPr>
        <w:t>Customer Engagement</w:t>
      </w:r>
      <w:r w:rsidRPr="00695E73">
        <w:rPr>
          <w:rFonts w:eastAsia="Times New Roman"/>
        </w:rPr>
        <w:t>?</w:t>
      </w:r>
      <w:bookmarkEnd w:id="27"/>
    </w:p>
    <w:p w14:paraId="04BA440C" w14:textId="77777777" w:rsidR="00695E73" w:rsidRPr="00A42231" w:rsidRDefault="00695E73" w:rsidP="00695E73"/>
    <w:p w14:paraId="78D13508" w14:textId="77777777" w:rsidR="00695E73" w:rsidRPr="00695E73" w:rsidRDefault="00695E73" w:rsidP="00695E73">
      <w:pPr>
        <w:pStyle w:val="ListParagraph"/>
        <w:numPr>
          <w:ilvl w:val="0"/>
          <w:numId w:val="13"/>
        </w:numPr>
        <w:rPr>
          <w:b/>
          <w:highlight w:val="white"/>
        </w:rPr>
      </w:pPr>
      <w:r w:rsidRPr="00695E73">
        <w:rPr>
          <w:highlight w:val="white"/>
        </w:rPr>
        <w:t>You’ll need to implement a customer engagement strategy</w:t>
      </w:r>
    </w:p>
    <w:p w14:paraId="0CEC6859" w14:textId="77777777" w:rsidR="00695E73" w:rsidRPr="00695E73" w:rsidRDefault="00695E73" w:rsidP="00695E73">
      <w:pPr>
        <w:pStyle w:val="ListParagraph"/>
        <w:numPr>
          <w:ilvl w:val="0"/>
          <w:numId w:val="13"/>
        </w:numPr>
        <w:rPr>
          <w:highlight w:val="white"/>
        </w:rPr>
      </w:pPr>
      <w:r w:rsidRPr="00695E73">
        <w:rPr>
          <w:highlight w:val="white"/>
        </w:rPr>
        <w:t>Boost digital customers’ engagement with personalized experiences and digital marketing</w:t>
      </w:r>
    </w:p>
    <w:p w14:paraId="646BDC4C" w14:textId="77777777" w:rsidR="00695E73" w:rsidRPr="00695E73" w:rsidRDefault="00695E73" w:rsidP="00695E73">
      <w:pPr>
        <w:pStyle w:val="ListParagraph"/>
        <w:numPr>
          <w:ilvl w:val="0"/>
          <w:numId w:val="13"/>
        </w:numPr>
        <w:rPr>
          <w:b/>
          <w:highlight w:val="white"/>
        </w:rPr>
      </w:pPr>
      <w:bookmarkStart w:id="28" w:name="_dx6kfa3ccg3" w:colFirst="0" w:colLast="0"/>
      <w:bookmarkEnd w:id="28"/>
      <w:r w:rsidRPr="00695E73">
        <w:rPr>
          <w:highlight w:val="white"/>
        </w:rPr>
        <w:t>Use a customer engagement platform</w:t>
      </w:r>
    </w:p>
    <w:p w14:paraId="18EF31C5" w14:textId="77777777" w:rsidR="00695E73" w:rsidRDefault="00695E73" w:rsidP="00695E73"/>
    <w:p w14:paraId="2B550418" w14:textId="0DB3CA63" w:rsidR="00695E73" w:rsidRDefault="00695E73" w:rsidP="00695E73">
      <w:r>
        <w:t>Example</w:t>
      </w:r>
      <w:r w:rsidR="00A100B8">
        <w:t>:</w:t>
      </w:r>
    </w:p>
    <w:p w14:paraId="778AE907" w14:textId="77777777" w:rsidR="00695E73" w:rsidRDefault="00695E73" w:rsidP="00695E73">
      <w:pPr>
        <w:ind w:left="360"/>
      </w:pPr>
    </w:p>
    <w:p w14:paraId="271AA95B" w14:textId="7DFAB123" w:rsidR="00695E73" w:rsidRDefault="00695E73" w:rsidP="00A100B8">
      <w:pPr>
        <w:pStyle w:val="Heading4"/>
        <w:numPr>
          <w:ilvl w:val="2"/>
          <w:numId w:val="16"/>
        </w:numPr>
      </w:pPr>
      <w:r w:rsidRPr="00A42231">
        <w:t>Netflix</w:t>
      </w:r>
    </w:p>
    <w:p w14:paraId="44DFCC9E" w14:textId="77777777" w:rsidR="00695E73" w:rsidRPr="00C1442A" w:rsidRDefault="00695E73" w:rsidP="00695E73">
      <w:pPr>
        <w:jc w:val="center"/>
        <w:rPr>
          <w:b/>
          <w:bCs/>
          <w:sz w:val="28"/>
          <w:szCs w:val="24"/>
        </w:rPr>
      </w:pPr>
    </w:p>
    <w:p w14:paraId="58B9AAF4" w14:textId="77777777" w:rsidR="00695E73" w:rsidRDefault="00695E73" w:rsidP="00695E73">
      <w:pPr>
        <w:rPr>
          <w:highlight w:val="white"/>
        </w:rPr>
      </w:pPr>
      <w:r w:rsidRPr="00C1442A">
        <w:rPr>
          <w:highlight w:val="white"/>
        </w:rPr>
        <w:t xml:space="preserve">The reason why Netflix proves such a powerful example of customer engagement is their focus on personalising customer experience. By investing heavily in algorithms and audience analytics, Netflix has been able to offer an on demand service that’s unique for each viewer. As their </w:t>
      </w:r>
      <w:hyperlink r:id="rId23">
        <w:r w:rsidRPr="00C1442A">
          <w:rPr>
            <w:highlight w:val="white"/>
          </w:rPr>
          <w:t>director of global communications</w:t>
        </w:r>
      </w:hyperlink>
      <w:r w:rsidRPr="00C1442A">
        <w:rPr>
          <w:highlight w:val="white"/>
        </w:rPr>
        <w:t xml:space="preserve"> explains, there are now ‘33 million different versions of Netflix.’</w:t>
      </w:r>
    </w:p>
    <w:p w14:paraId="65E03F82" w14:textId="77777777" w:rsidR="00695E73" w:rsidRPr="00C1442A" w:rsidRDefault="00695E73" w:rsidP="00695E73">
      <w:pPr>
        <w:rPr>
          <w:highlight w:val="white"/>
        </w:rPr>
      </w:pPr>
    </w:p>
    <w:p w14:paraId="66F15B81" w14:textId="77777777" w:rsidR="00695E73" w:rsidRDefault="00695E73" w:rsidP="00A100B8">
      <w:pPr>
        <w:jc w:val="center"/>
        <w:rPr>
          <w:highlight w:val="white"/>
        </w:rPr>
      </w:pPr>
      <w:r>
        <w:rPr>
          <w:noProof/>
          <w:lang w:val="en-US"/>
        </w:rPr>
        <w:drawing>
          <wp:inline distT="0" distB="0" distL="0" distR="0" wp14:anchorId="3595DE4B" wp14:editId="517DBF7B">
            <wp:extent cx="1602464" cy="1602464"/>
            <wp:effectExtent l="0" t="0" r="0" b="0"/>
            <wp:docPr id="13" name="Picture 13" descr="Netflix Logo Vector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tflix Logo Vectors Free Downlo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2341" cy="1602341"/>
                    </a:xfrm>
                    <a:prstGeom prst="rect">
                      <a:avLst/>
                    </a:prstGeom>
                    <a:noFill/>
                    <a:ln>
                      <a:noFill/>
                    </a:ln>
                  </pic:spPr>
                </pic:pic>
              </a:graphicData>
            </a:graphic>
          </wp:inline>
        </w:drawing>
      </w:r>
    </w:p>
    <w:p w14:paraId="545058AD" w14:textId="77777777" w:rsidR="00695E73" w:rsidRPr="00C1442A" w:rsidRDefault="00695E73" w:rsidP="00695E73">
      <w:pPr>
        <w:jc w:val="center"/>
        <w:rPr>
          <w:szCs w:val="24"/>
          <w:highlight w:val="white"/>
        </w:rPr>
      </w:pPr>
    </w:p>
    <w:p w14:paraId="2966C582" w14:textId="77777777" w:rsidR="00695E73" w:rsidRPr="00C1442A" w:rsidRDefault="00695E73" w:rsidP="00695E73">
      <w:pPr>
        <w:rPr>
          <w:highlight w:val="white"/>
        </w:rPr>
      </w:pPr>
      <w:r w:rsidRPr="00C1442A">
        <w:rPr>
          <w:b/>
          <w:highlight w:val="white"/>
        </w:rPr>
        <w:t>Takeaway:</w:t>
      </w:r>
      <w:r w:rsidRPr="00C1442A">
        <w:rPr>
          <w:highlight w:val="white"/>
        </w:rPr>
        <w:t xml:space="preserve"> To learn from this customer engagement example, aim to go beyond your customers wants by studying customer activities and preferences. By analysing the habits of your current customers, you can learn how to evolve and better market your product.</w:t>
      </w:r>
    </w:p>
    <w:p w14:paraId="66B3CBD7" w14:textId="77777777" w:rsidR="00695E73" w:rsidRPr="00A42231" w:rsidRDefault="00695E73" w:rsidP="00695E73">
      <w:pPr>
        <w:rPr>
          <w:b/>
          <w:bCs/>
          <w:sz w:val="28"/>
        </w:rPr>
      </w:pPr>
    </w:p>
    <w:p w14:paraId="1A9FD91D" w14:textId="77777777" w:rsidR="00695E73" w:rsidRDefault="00695E73" w:rsidP="00695E73">
      <w:pPr>
        <w:ind w:left="360"/>
      </w:pPr>
    </w:p>
    <w:p w14:paraId="0158F77E" w14:textId="6F242EF8" w:rsidR="00695E73" w:rsidRDefault="00695E73" w:rsidP="00A100B8">
      <w:pPr>
        <w:pStyle w:val="Heading4"/>
        <w:numPr>
          <w:ilvl w:val="2"/>
          <w:numId w:val="16"/>
        </w:numPr>
      </w:pPr>
      <w:r w:rsidRPr="00C1442A">
        <w:t>Gymshark</w:t>
      </w:r>
    </w:p>
    <w:p w14:paraId="4D1B5AF7" w14:textId="77777777" w:rsidR="00695E73" w:rsidRDefault="00695E73" w:rsidP="00695E73">
      <w:pPr>
        <w:rPr>
          <w:b/>
          <w:bCs/>
          <w:sz w:val="28"/>
          <w:szCs w:val="24"/>
        </w:rPr>
      </w:pPr>
    </w:p>
    <w:p w14:paraId="2D7D866E" w14:textId="77777777" w:rsidR="00695E73" w:rsidRPr="00C1442A" w:rsidRDefault="00695E73" w:rsidP="00695E73">
      <w:pPr>
        <w:rPr>
          <w:highlight w:val="white"/>
        </w:rPr>
      </w:pPr>
      <w:r w:rsidRPr="00C1442A">
        <w:rPr>
          <w:highlight w:val="white"/>
        </w:rPr>
        <w:t xml:space="preserve">The reason why Netflix proves such a powerful example of customer engagement is their focus on personalising customer experience. By investing heavily in algorithms and audience analytics, Netflix has been able to offer an on demand service that’s unique for each viewer. As their </w:t>
      </w:r>
      <w:hyperlink r:id="rId25">
        <w:r w:rsidRPr="00C1442A">
          <w:rPr>
            <w:highlight w:val="white"/>
          </w:rPr>
          <w:t>director of global communications</w:t>
        </w:r>
      </w:hyperlink>
      <w:r w:rsidRPr="00C1442A">
        <w:rPr>
          <w:highlight w:val="white"/>
        </w:rPr>
        <w:t xml:space="preserve"> explains, there are now ‘33 million different versions of Netflix.’</w:t>
      </w:r>
    </w:p>
    <w:p w14:paraId="439B00F4" w14:textId="77777777" w:rsidR="00695E73" w:rsidRPr="00C1442A" w:rsidRDefault="00695E73" w:rsidP="00695E73">
      <w:pPr>
        <w:jc w:val="center"/>
        <w:rPr>
          <w:szCs w:val="24"/>
          <w:highlight w:val="white"/>
        </w:rPr>
      </w:pPr>
      <w:r>
        <w:rPr>
          <w:noProof/>
          <w:lang w:val="en-US"/>
        </w:rPr>
        <w:drawing>
          <wp:inline distT="0" distB="0" distL="0" distR="0" wp14:anchorId="6027C286" wp14:editId="705E7DA5">
            <wp:extent cx="2158377" cy="1199436"/>
            <wp:effectExtent l="0" t="0" r="0" b="1270"/>
            <wp:docPr id="14" name="Picture 14" descr="Gymshark Limited Logo Vector - (.SVG + .PNG) - Logovto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ymshark Limited Logo Vector - (.SVG + .PNG) - Logovtor.Co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59555" cy="1200091"/>
                    </a:xfrm>
                    <a:prstGeom prst="rect">
                      <a:avLst/>
                    </a:prstGeom>
                    <a:noFill/>
                    <a:ln>
                      <a:noFill/>
                    </a:ln>
                  </pic:spPr>
                </pic:pic>
              </a:graphicData>
            </a:graphic>
          </wp:inline>
        </w:drawing>
      </w:r>
    </w:p>
    <w:p w14:paraId="2C80660F" w14:textId="77777777" w:rsidR="00695E73" w:rsidRPr="00C1442A" w:rsidRDefault="00695E73" w:rsidP="00695E73">
      <w:pPr>
        <w:rPr>
          <w:highlight w:val="white"/>
        </w:rPr>
      </w:pPr>
      <w:r w:rsidRPr="00C1442A">
        <w:rPr>
          <w:b/>
          <w:highlight w:val="white"/>
        </w:rPr>
        <w:t>Takeaway:</w:t>
      </w:r>
      <w:r w:rsidRPr="00C1442A">
        <w:rPr>
          <w:highlight w:val="white"/>
        </w:rPr>
        <w:t xml:space="preserve"> To learn from this customer engagement example, aim to go beyond your customers wants by studying customer activities and preferences. By analysing the habits of your current customers, you can learn how to evolve and better market your product.</w:t>
      </w:r>
    </w:p>
    <w:p w14:paraId="54D829FC" w14:textId="77777777" w:rsidR="00695E73" w:rsidRDefault="00695E73" w:rsidP="00695E73">
      <w:pPr>
        <w:rPr>
          <w:b/>
          <w:bCs/>
          <w:sz w:val="28"/>
        </w:rPr>
      </w:pPr>
    </w:p>
    <w:p w14:paraId="03CF8EE7" w14:textId="77777777" w:rsidR="00695E73" w:rsidRDefault="00695E73" w:rsidP="00695E73">
      <w:pPr>
        <w:jc w:val="center"/>
        <w:rPr>
          <w:b/>
          <w:bCs/>
          <w:sz w:val="28"/>
          <w:szCs w:val="24"/>
        </w:rPr>
      </w:pPr>
    </w:p>
    <w:p w14:paraId="4CA9EC0A" w14:textId="77777777" w:rsidR="00695E73" w:rsidRDefault="00695E73" w:rsidP="00695E73">
      <w:pPr>
        <w:jc w:val="center"/>
        <w:rPr>
          <w:b/>
          <w:bCs/>
          <w:sz w:val="28"/>
          <w:szCs w:val="24"/>
        </w:rPr>
      </w:pPr>
    </w:p>
    <w:p w14:paraId="2DD11759" w14:textId="72E24CFF" w:rsidR="00695E73" w:rsidRDefault="00695E73" w:rsidP="00A100B8">
      <w:pPr>
        <w:pStyle w:val="Heading4"/>
        <w:numPr>
          <w:ilvl w:val="2"/>
          <w:numId w:val="16"/>
        </w:numPr>
      </w:pPr>
      <w:r>
        <w:t xml:space="preserve"> Apple</w:t>
      </w:r>
    </w:p>
    <w:p w14:paraId="49797165" w14:textId="77777777" w:rsidR="00695E73" w:rsidRDefault="00695E73" w:rsidP="00695E73">
      <w:pPr>
        <w:jc w:val="center"/>
        <w:rPr>
          <w:b/>
          <w:bCs/>
          <w:sz w:val="28"/>
          <w:szCs w:val="24"/>
        </w:rPr>
      </w:pPr>
    </w:p>
    <w:p w14:paraId="53001525" w14:textId="77777777" w:rsidR="00695E73" w:rsidRDefault="00695E73" w:rsidP="00695E73">
      <w:pPr>
        <w:rPr>
          <w:highlight w:val="white"/>
        </w:rPr>
      </w:pPr>
      <w:r w:rsidRPr="00C1442A">
        <w:rPr>
          <w:highlight w:val="white"/>
        </w:rPr>
        <w:t xml:space="preserve">The reason why Netflix proves such a powerful example of customer engagement is their focus on personalising customer experience. By investing heavily in algorithms and audience analytics, Netflix has been able to offer an on demand service that’s unique for each viewer. As their </w:t>
      </w:r>
      <w:hyperlink r:id="rId27">
        <w:r w:rsidRPr="00C1442A">
          <w:rPr>
            <w:highlight w:val="white"/>
          </w:rPr>
          <w:t>director of global communications</w:t>
        </w:r>
      </w:hyperlink>
      <w:r w:rsidRPr="00C1442A">
        <w:rPr>
          <w:highlight w:val="white"/>
        </w:rPr>
        <w:t xml:space="preserve"> explains, there are now ‘33 million different versions of Netflix.’</w:t>
      </w:r>
    </w:p>
    <w:p w14:paraId="45380408" w14:textId="77777777" w:rsidR="00695E73" w:rsidRPr="00C1442A" w:rsidRDefault="00695E73" w:rsidP="00A100B8">
      <w:pPr>
        <w:jc w:val="center"/>
        <w:rPr>
          <w:highlight w:val="white"/>
        </w:rPr>
      </w:pPr>
      <w:r>
        <w:rPr>
          <w:noProof/>
          <w:lang w:val="en-US"/>
        </w:rPr>
        <w:drawing>
          <wp:inline distT="0" distB="0" distL="0" distR="0" wp14:anchorId="74072384" wp14:editId="50EA7377">
            <wp:extent cx="823865" cy="1012967"/>
            <wp:effectExtent l="0" t="0" r="0" b="0"/>
            <wp:docPr id="15" name="Picture 15" descr="Apple Logo Vector (.AI)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e Logo Vector (.AI) Free Downloa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23829" cy="1012923"/>
                    </a:xfrm>
                    <a:prstGeom prst="rect">
                      <a:avLst/>
                    </a:prstGeom>
                    <a:noFill/>
                    <a:ln>
                      <a:noFill/>
                    </a:ln>
                  </pic:spPr>
                </pic:pic>
              </a:graphicData>
            </a:graphic>
          </wp:inline>
        </w:drawing>
      </w:r>
    </w:p>
    <w:p w14:paraId="10FF8DB6" w14:textId="77777777" w:rsidR="00695E73" w:rsidRPr="00C1442A" w:rsidRDefault="00695E73" w:rsidP="00695E73">
      <w:pPr>
        <w:jc w:val="center"/>
        <w:rPr>
          <w:szCs w:val="24"/>
          <w:highlight w:val="white"/>
        </w:rPr>
      </w:pPr>
    </w:p>
    <w:p w14:paraId="36EC3AB0" w14:textId="77777777" w:rsidR="00695E73" w:rsidRPr="00C1442A" w:rsidRDefault="00695E73" w:rsidP="00695E73">
      <w:pPr>
        <w:rPr>
          <w:highlight w:val="white"/>
        </w:rPr>
      </w:pPr>
      <w:r w:rsidRPr="00C1442A">
        <w:rPr>
          <w:b/>
          <w:highlight w:val="white"/>
        </w:rPr>
        <w:t>Takeaway:</w:t>
      </w:r>
      <w:r w:rsidRPr="00C1442A">
        <w:rPr>
          <w:highlight w:val="white"/>
        </w:rPr>
        <w:t xml:space="preserve"> To learn from this customer engagement example, aim to go beyond your customers wants by studying customer activities and preferences. By analysing the habits of your current customers, you can learn how to evolve and better market your product.</w:t>
      </w:r>
    </w:p>
    <w:p w14:paraId="1F9434ED" w14:textId="77777777" w:rsidR="00695E73" w:rsidRDefault="00695E73" w:rsidP="00695E73"/>
    <w:p w14:paraId="13BF2A6A" w14:textId="77777777" w:rsidR="00695E73" w:rsidRDefault="00695E73" w:rsidP="00695E73">
      <w:pPr>
        <w:pStyle w:val="Heading1"/>
        <w:tabs>
          <w:tab w:val="left" w:pos="1181"/>
        </w:tabs>
        <w:spacing w:before="60"/>
      </w:pPr>
    </w:p>
    <w:p w14:paraId="27CACE78" w14:textId="77777777" w:rsidR="00695E73" w:rsidRDefault="00695E73" w:rsidP="00695E73">
      <w:pPr>
        <w:pStyle w:val="Heading1"/>
        <w:tabs>
          <w:tab w:val="left" w:pos="1181"/>
        </w:tabs>
        <w:spacing w:before="60"/>
      </w:pPr>
    </w:p>
    <w:p w14:paraId="2A5FA0A5" w14:textId="1EF65889" w:rsidR="00695E73" w:rsidRPr="00A33285" w:rsidRDefault="00695E73" w:rsidP="00A100B8">
      <w:pPr>
        <w:pStyle w:val="Heading4"/>
        <w:numPr>
          <w:ilvl w:val="2"/>
          <w:numId w:val="16"/>
        </w:numPr>
      </w:pPr>
      <w:r w:rsidRPr="00A33285">
        <w:t xml:space="preserve"> Starbucks</w:t>
      </w:r>
    </w:p>
    <w:p w14:paraId="31A2A59F" w14:textId="77777777" w:rsidR="00695E73" w:rsidRDefault="00695E73" w:rsidP="00695E73">
      <w:pPr>
        <w:pStyle w:val="BodyText"/>
        <w:spacing w:before="11"/>
        <w:rPr>
          <w:b/>
          <w:sz w:val="25"/>
        </w:rPr>
      </w:pPr>
    </w:p>
    <w:p w14:paraId="47B889C5" w14:textId="77777777" w:rsidR="00695E73" w:rsidRDefault="00695E73" w:rsidP="00695E73">
      <w:r>
        <w:t>After resuming operations, Starbucks discovered that its rapid expansion had diverted attention away from the problem.</w:t>
      </w:r>
    </w:p>
    <w:p w14:paraId="0D8A2F93" w14:textId="77777777" w:rsidR="00695E73" w:rsidRDefault="00695E73" w:rsidP="00695E73">
      <w:r>
        <w:t>Starbucks offered co-creating chances in order to repair consumer relationships and demonstrate that it cared about them through quality and consistency. It launched "My Starbucks Idea," which allows users to contact employees directly. This approach resulted in the formation of like-minded communities, such as the 'Free Wi-Fi group' or the 'Comfy Chair Group.' In addition, the coffee chain was able to implement over 100 new ideas, rebuilding customer faith in the brand.</w:t>
      </w:r>
    </w:p>
    <w:p w14:paraId="094FC830" w14:textId="77777777" w:rsidR="00695E73" w:rsidRDefault="00695E73" w:rsidP="00695E73">
      <w:pPr>
        <w:pStyle w:val="BodyText"/>
        <w:ind w:left="820" w:right="737"/>
        <w:jc w:val="center"/>
      </w:pPr>
    </w:p>
    <w:p w14:paraId="54BF8C3D" w14:textId="77777777" w:rsidR="00695E73" w:rsidRDefault="00695E73" w:rsidP="00695E73">
      <w:pPr>
        <w:pStyle w:val="BodyText"/>
        <w:ind w:left="820" w:right="737"/>
        <w:jc w:val="center"/>
      </w:pPr>
      <w:r>
        <w:t>.</w:t>
      </w:r>
      <w:r>
        <w:rPr>
          <w:noProof/>
        </w:rPr>
        <w:drawing>
          <wp:inline distT="0" distB="0" distL="0" distR="0" wp14:anchorId="4D5C8774" wp14:editId="71C54434">
            <wp:extent cx="1937442" cy="1943482"/>
            <wp:effectExtent l="0" t="0" r="5715" b="0"/>
            <wp:docPr id="11" name="Picture 11" descr="Starbucks Logo Vector (.AI)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bucks Logo Vector (.AI) Free Downloa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7403" cy="1943443"/>
                    </a:xfrm>
                    <a:prstGeom prst="rect">
                      <a:avLst/>
                    </a:prstGeom>
                    <a:noFill/>
                    <a:ln>
                      <a:noFill/>
                    </a:ln>
                  </pic:spPr>
                </pic:pic>
              </a:graphicData>
            </a:graphic>
          </wp:inline>
        </w:drawing>
      </w:r>
    </w:p>
    <w:p w14:paraId="5373DFD8" w14:textId="77777777" w:rsidR="00695E73" w:rsidRDefault="00695E73" w:rsidP="00695E73">
      <w:r>
        <w:t>Starbucks has taken advantage of every available chance to engage its customers. Customers can draw creative artwork on simple red cups as canvas and upload them on Instagram/Twitter with the hashtag #RedCupArt. Positive word of mouth increased the value.</w:t>
      </w:r>
    </w:p>
    <w:p w14:paraId="1F5F3996" w14:textId="77777777" w:rsidR="00695E73" w:rsidRDefault="00695E73" w:rsidP="00695E73">
      <w:pPr>
        <w:pStyle w:val="BodyText"/>
        <w:spacing w:before="160"/>
        <w:ind w:left="820" w:right="733"/>
      </w:pPr>
    </w:p>
    <w:p w14:paraId="2330FA59" w14:textId="77777777" w:rsidR="00695E73" w:rsidRPr="00695E73" w:rsidRDefault="00695E73" w:rsidP="00695E73">
      <w:r>
        <w:rPr>
          <w:b/>
        </w:rPr>
        <w:t xml:space="preserve">Mobile Apps (2017): </w:t>
      </w:r>
      <w:r w:rsidRPr="00695E73">
        <w:t>As mentioned before, Starbucks had a great deal of investment in digital transformations technology. They have entered the mobile phone application space well before their competitors. This was a great leap considering the bottom line of the coffee chain. However, the application still encompassed the store-locator and ‘nutrition-based information’ along with the feature to order online. The home-delivery service option had its utmost relevance in the course of the pandemic. In this case, the ambience/experience is now witnessed as an online store attribute and happy taste/delivery experience. In the first place, the app was designed to appeal to its target audience and form an online community. The engagement is possible was ensured via reward programmes.</w:t>
      </w:r>
    </w:p>
    <w:p w14:paraId="2900ED6B" w14:textId="77777777" w:rsidR="00695E73" w:rsidRDefault="00695E73" w:rsidP="00695E73">
      <w:r>
        <w:rPr>
          <w:b/>
        </w:rPr>
        <w:t>Social</w:t>
      </w:r>
      <w:r>
        <w:rPr>
          <w:b/>
          <w:spacing w:val="-4"/>
        </w:rPr>
        <w:t xml:space="preserve"> </w:t>
      </w:r>
      <w:r>
        <w:rPr>
          <w:b/>
        </w:rPr>
        <w:t>Media</w:t>
      </w:r>
      <w:r>
        <w:rPr>
          <w:b/>
          <w:spacing w:val="-3"/>
        </w:rPr>
        <w:t xml:space="preserve"> </w:t>
      </w:r>
      <w:r>
        <w:rPr>
          <w:b/>
        </w:rPr>
        <w:t>Strategy</w:t>
      </w:r>
      <w:r>
        <w:rPr>
          <w:b/>
          <w:spacing w:val="-1"/>
        </w:rPr>
        <w:t xml:space="preserve"> </w:t>
      </w:r>
      <w:r>
        <w:rPr>
          <w:b/>
        </w:rPr>
        <w:t>&amp;</w:t>
      </w:r>
      <w:r>
        <w:rPr>
          <w:b/>
          <w:spacing w:val="-3"/>
        </w:rPr>
        <w:t xml:space="preserve"> </w:t>
      </w:r>
      <w:r>
        <w:rPr>
          <w:b/>
        </w:rPr>
        <w:t>Creating</w:t>
      </w:r>
      <w:r>
        <w:rPr>
          <w:b/>
          <w:spacing w:val="-4"/>
        </w:rPr>
        <w:t xml:space="preserve"> </w:t>
      </w:r>
      <w:r>
        <w:rPr>
          <w:b/>
        </w:rPr>
        <w:t>Trends:</w:t>
      </w:r>
      <w:r>
        <w:rPr>
          <w:b/>
          <w:spacing w:val="-3"/>
        </w:rPr>
        <w:t xml:space="preserve"> </w:t>
      </w:r>
      <w:r>
        <w:t>The</w:t>
      </w:r>
      <w:r>
        <w:rPr>
          <w:spacing w:val="-5"/>
        </w:rPr>
        <w:t xml:space="preserve"> </w:t>
      </w:r>
      <w:r>
        <w:t>promotions</w:t>
      </w:r>
      <w:r>
        <w:rPr>
          <w:spacing w:val="-4"/>
        </w:rPr>
        <w:t xml:space="preserve"> </w:t>
      </w:r>
      <w:r>
        <w:t>encouraged</w:t>
      </w:r>
      <w:r>
        <w:rPr>
          <w:spacing w:val="-2"/>
        </w:rPr>
        <w:t xml:space="preserve"> </w:t>
      </w:r>
      <w:r>
        <w:t>the</w:t>
      </w:r>
      <w:r>
        <w:rPr>
          <w:spacing w:val="-4"/>
        </w:rPr>
        <w:t xml:space="preserve"> </w:t>
      </w:r>
      <w:r>
        <w:t>idea</w:t>
      </w:r>
      <w:r>
        <w:rPr>
          <w:spacing w:val="-5"/>
        </w:rPr>
        <w:t xml:space="preserve"> </w:t>
      </w:r>
      <w:r>
        <w:t>of</w:t>
      </w:r>
      <w:r>
        <w:rPr>
          <w:spacing w:val="-5"/>
        </w:rPr>
        <w:t xml:space="preserve"> </w:t>
      </w:r>
      <w:r>
        <w:t>having</w:t>
      </w:r>
      <w:r>
        <w:rPr>
          <w:spacing w:val="-1"/>
        </w:rPr>
        <w:t xml:space="preserve"> </w:t>
      </w:r>
      <w:r>
        <w:t>a</w:t>
      </w:r>
      <w:r>
        <w:rPr>
          <w:spacing w:val="-58"/>
        </w:rPr>
        <w:t xml:space="preserve"> </w:t>
      </w:r>
      <w:r>
        <w:t>casual breakfast at Starbucks which significantly increased the customer visits around 10.30</w:t>
      </w:r>
      <w:r>
        <w:rPr>
          <w:spacing w:val="1"/>
        </w:rPr>
        <w:t xml:space="preserve"> </w:t>
      </w:r>
      <w:r>
        <w:t>am. Not only did this created the online-order-traffic but people across America queued up at</w:t>
      </w:r>
      <w:r>
        <w:rPr>
          <w:spacing w:val="1"/>
        </w:rPr>
        <w:t xml:space="preserve"> </w:t>
      </w:r>
      <w:r>
        <w:t>the outlets.</w:t>
      </w:r>
    </w:p>
    <w:p w14:paraId="23A0E77B" w14:textId="77777777" w:rsidR="00695E73" w:rsidRDefault="00695E73" w:rsidP="00695E73">
      <w:r>
        <w:rPr>
          <w:b/>
        </w:rPr>
        <w:t>Product-Based</w:t>
      </w:r>
      <w:r>
        <w:rPr>
          <w:b/>
          <w:spacing w:val="1"/>
        </w:rPr>
        <w:t xml:space="preserve"> </w:t>
      </w:r>
      <w:r>
        <w:rPr>
          <w:b/>
        </w:rPr>
        <w:t>Campaigns:</w:t>
      </w:r>
      <w:r>
        <w:rPr>
          <w:b/>
          <w:spacing w:val="1"/>
        </w:rPr>
        <w:t xml:space="preserve"> </w:t>
      </w:r>
      <w:r>
        <w:t>With</w:t>
      </w:r>
      <w:r>
        <w:rPr>
          <w:spacing w:val="1"/>
        </w:rPr>
        <w:t xml:space="preserve"> </w:t>
      </w:r>
      <w:r>
        <w:t>the</w:t>
      </w:r>
      <w:r>
        <w:rPr>
          <w:spacing w:val="1"/>
        </w:rPr>
        <w:t xml:space="preserve"> </w:t>
      </w:r>
      <w:r>
        <w:t>co-creation,</w:t>
      </w:r>
      <w:r>
        <w:rPr>
          <w:spacing w:val="1"/>
        </w:rPr>
        <w:t xml:space="preserve"> </w:t>
      </w:r>
      <w:r>
        <w:t>Starbucks</w:t>
      </w:r>
      <w:r>
        <w:rPr>
          <w:spacing w:val="1"/>
        </w:rPr>
        <w:t xml:space="preserve"> </w:t>
      </w:r>
      <w:r>
        <w:t>invents</w:t>
      </w:r>
      <w:r>
        <w:rPr>
          <w:spacing w:val="1"/>
        </w:rPr>
        <w:t xml:space="preserve"> </w:t>
      </w:r>
      <w:r>
        <w:t>new</w:t>
      </w:r>
      <w:r>
        <w:rPr>
          <w:spacing w:val="1"/>
        </w:rPr>
        <w:t xml:space="preserve"> </w:t>
      </w:r>
      <w:r>
        <w:t>flavours</w:t>
      </w:r>
      <w:r>
        <w:rPr>
          <w:spacing w:val="1"/>
        </w:rPr>
        <w:t xml:space="preserve"> </w:t>
      </w:r>
      <w:r>
        <w:t>and</w:t>
      </w:r>
      <w:r>
        <w:rPr>
          <w:spacing w:val="1"/>
        </w:rPr>
        <w:t xml:space="preserve"> </w:t>
      </w:r>
      <w:r>
        <w:t>celebrates them with customers via online campaigns: They have created social accounts for</w:t>
      </w:r>
      <w:r>
        <w:rPr>
          <w:spacing w:val="1"/>
        </w:rPr>
        <w:t xml:space="preserve"> </w:t>
      </w:r>
      <w:r>
        <w:t>pumpkin</w:t>
      </w:r>
      <w:r>
        <w:rPr>
          <w:spacing w:val="-1"/>
        </w:rPr>
        <w:t xml:space="preserve"> </w:t>
      </w:r>
      <w:r>
        <w:t>spiced</w:t>
      </w:r>
      <w:r>
        <w:rPr>
          <w:spacing w:val="-1"/>
        </w:rPr>
        <w:t xml:space="preserve"> </w:t>
      </w:r>
      <w:r>
        <w:t>latte</w:t>
      </w:r>
      <w:r>
        <w:rPr>
          <w:spacing w:val="-1"/>
        </w:rPr>
        <w:t xml:space="preserve"> </w:t>
      </w:r>
      <w:r>
        <w:t>and</w:t>
      </w:r>
      <w:r>
        <w:rPr>
          <w:spacing w:val="1"/>
        </w:rPr>
        <w:t xml:space="preserve"> </w:t>
      </w:r>
      <w:r>
        <w:t>Frappuccino,</w:t>
      </w:r>
      <w:r>
        <w:rPr>
          <w:spacing w:val="-1"/>
        </w:rPr>
        <w:t xml:space="preserve"> </w:t>
      </w:r>
      <w:r>
        <w:t>where</w:t>
      </w:r>
      <w:r>
        <w:rPr>
          <w:spacing w:val="-3"/>
        </w:rPr>
        <w:t xml:space="preserve"> </w:t>
      </w:r>
      <w:r>
        <w:t>they post</w:t>
      </w:r>
      <w:r>
        <w:rPr>
          <w:spacing w:val="-1"/>
        </w:rPr>
        <w:t xml:space="preserve"> </w:t>
      </w:r>
      <w:r>
        <w:t>relevant</w:t>
      </w:r>
      <w:r>
        <w:rPr>
          <w:spacing w:val="-1"/>
        </w:rPr>
        <w:t xml:space="preserve"> </w:t>
      </w:r>
      <w:r>
        <w:t>memes</w:t>
      </w:r>
      <w:r>
        <w:rPr>
          <w:spacing w:val="-1"/>
        </w:rPr>
        <w:t xml:space="preserve"> </w:t>
      </w:r>
      <w:r>
        <w:t>for their</w:t>
      </w:r>
      <w:r>
        <w:rPr>
          <w:spacing w:val="-2"/>
        </w:rPr>
        <w:t xml:space="preserve"> </w:t>
      </w:r>
      <w:r>
        <w:t>diehard</w:t>
      </w:r>
      <w:r>
        <w:rPr>
          <w:spacing w:val="-1"/>
        </w:rPr>
        <w:t xml:space="preserve"> </w:t>
      </w:r>
      <w:r>
        <w:t>fans.</w:t>
      </w:r>
    </w:p>
    <w:p w14:paraId="6EDD29B4" w14:textId="49A8ECBD" w:rsidR="00695E73" w:rsidRDefault="00695E73" w:rsidP="00695E73">
      <w:r>
        <w:rPr>
          <w:b/>
        </w:rPr>
        <w:t>Social</w:t>
      </w:r>
      <w:r>
        <w:rPr>
          <w:b/>
          <w:spacing w:val="1"/>
        </w:rPr>
        <w:t xml:space="preserve"> </w:t>
      </w:r>
      <w:r>
        <w:rPr>
          <w:b/>
        </w:rPr>
        <w:t>Message:</w:t>
      </w:r>
      <w:r>
        <w:rPr>
          <w:b/>
          <w:spacing w:val="1"/>
        </w:rPr>
        <w:t xml:space="preserve"> </w:t>
      </w:r>
      <w:r>
        <w:t>Besides</w:t>
      </w:r>
      <w:r>
        <w:rPr>
          <w:spacing w:val="1"/>
        </w:rPr>
        <w:t xml:space="preserve"> </w:t>
      </w:r>
      <w:r>
        <w:t>altering</w:t>
      </w:r>
      <w:r>
        <w:rPr>
          <w:spacing w:val="1"/>
        </w:rPr>
        <w:t xml:space="preserve"> </w:t>
      </w:r>
      <w:r>
        <w:t>the</w:t>
      </w:r>
      <w:r>
        <w:rPr>
          <w:spacing w:val="1"/>
        </w:rPr>
        <w:t xml:space="preserve"> </w:t>
      </w:r>
      <w:r>
        <w:t>internal</w:t>
      </w:r>
      <w:r>
        <w:rPr>
          <w:spacing w:val="1"/>
        </w:rPr>
        <w:t xml:space="preserve"> </w:t>
      </w:r>
      <w:r>
        <w:t>competencies,</w:t>
      </w:r>
      <w:r>
        <w:rPr>
          <w:spacing w:val="1"/>
        </w:rPr>
        <w:t xml:space="preserve"> </w:t>
      </w:r>
      <w:r>
        <w:t>their</w:t>
      </w:r>
      <w:r>
        <w:rPr>
          <w:spacing w:val="1"/>
        </w:rPr>
        <w:t xml:space="preserve"> </w:t>
      </w:r>
      <w:r>
        <w:t>digital</w:t>
      </w:r>
      <w:r>
        <w:rPr>
          <w:spacing w:val="1"/>
        </w:rPr>
        <w:t xml:space="preserve"> </w:t>
      </w:r>
      <w:r>
        <w:t>presence</w:t>
      </w:r>
      <w:r>
        <w:rPr>
          <w:spacing w:val="1"/>
        </w:rPr>
        <w:t xml:space="preserve"> </w:t>
      </w:r>
      <w:r>
        <w:t>and</w:t>
      </w:r>
      <w:r>
        <w:rPr>
          <w:spacing w:val="1"/>
        </w:rPr>
        <w:t xml:space="preserve"> </w:t>
      </w:r>
      <w:r>
        <w:t>contributions</w:t>
      </w:r>
      <w:r>
        <w:rPr>
          <w:spacing w:val="-3"/>
        </w:rPr>
        <w:t xml:space="preserve"> </w:t>
      </w:r>
      <w:r>
        <w:t>are</w:t>
      </w:r>
      <w:r>
        <w:rPr>
          <w:spacing w:val="-6"/>
        </w:rPr>
        <w:t xml:space="preserve"> </w:t>
      </w:r>
      <w:r>
        <w:t>held</w:t>
      </w:r>
      <w:r>
        <w:rPr>
          <w:spacing w:val="-3"/>
        </w:rPr>
        <w:t xml:space="preserve"> </w:t>
      </w:r>
      <w:r>
        <w:t>for</w:t>
      </w:r>
      <w:r>
        <w:rPr>
          <w:spacing w:val="-2"/>
        </w:rPr>
        <w:t xml:space="preserve"> </w:t>
      </w:r>
      <w:r>
        <w:t>good</w:t>
      </w:r>
      <w:r>
        <w:rPr>
          <w:spacing w:val="-4"/>
        </w:rPr>
        <w:t xml:space="preserve"> </w:t>
      </w:r>
      <w:r>
        <w:t>cause: For</w:t>
      </w:r>
      <w:r>
        <w:rPr>
          <w:spacing w:val="-5"/>
        </w:rPr>
        <w:t xml:space="preserve"> </w:t>
      </w:r>
      <w:r>
        <w:t>instance,</w:t>
      </w:r>
      <w:r>
        <w:rPr>
          <w:spacing w:val="-4"/>
        </w:rPr>
        <w:t xml:space="preserve"> </w:t>
      </w:r>
      <w:r>
        <w:t>#ExtraShotOfPride</w:t>
      </w:r>
      <w:r>
        <w:rPr>
          <w:spacing w:val="-5"/>
        </w:rPr>
        <w:t xml:space="preserve"> </w:t>
      </w:r>
      <w:r>
        <w:t>campaigns</w:t>
      </w:r>
      <w:r>
        <w:rPr>
          <w:spacing w:val="-3"/>
        </w:rPr>
        <w:t xml:space="preserve"> </w:t>
      </w:r>
      <w:r>
        <w:t>support</w:t>
      </w:r>
      <w:r>
        <w:rPr>
          <w:spacing w:val="-3"/>
        </w:rPr>
        <w:t xml:space="preserve"> </w:t>
      </w:r>
      <w:r>
        <w:t>the</w:t>
      </w:r>
      <w:r>
        <w:rPr>
          <w:spacing w:val="-58"/>
        </w:rPr>
        <w:t xml:space="preserve"> </w:t>
      </w:r>
      <w:r>
        <w:t>LGBTQ+</w:t>
      </w:r>
      <w:r>
        <w:rPr>
          <w:spacing w:val="-2"/>
        </w:rPr>
        <w:t xml:space="preserve"> </w:t>
      </w:r>
      <w:r>
        <w:t>community.</w:t>
      </w:r>
    </w:p>
    <w:p w14:paraId="5BDB4A11" w14:textId="77777777" w:rsidR="00695E73" w:rsidRDefault="00695E73" w:rsidP="00695E73"/>
    <w:p w14:paraId="761F5606" w14:textId="3C54F45F" w:rsidR="00695E73" w:rsidRDefault="00695E73" w:rsidP="00695E73">
      <w:pPr>
        <w:pStyle w:val="Heading2"/>
      </w:pPr>
      <w:bookmarkStart w:id="29" w:name="_Toc89637191"/>
      <w:r>
        <w:t>Conclusion</w:t>
      </w:r>
      <w:bookmarkEnd w:id="29"/>
      <w:r>
        <w:t xml:space="preserve"> </w:t>
      </w:r>
    </w:p>
    <w:p w14:paraId="09594174" w14:textId="5752C0F1" w:rsidR="00695E73" w:rsidRDefault="00695E73" w:rsidP="00695E73">
      <w:pPr>
        <w:rPr>
          <w:szCs w:val="24"/>
        </w:rPr>
      </w:pPr>
      <w:r w:rsidRPr="00486809">
        <w:rPr>
          <w:szCs w:val="24"/>
        </w:rPr>
        <w:t>Brand engagement signifies an emotional commitment to a brand. It's more than brand awareness, it is loyalty and word-of-mouth marketing The increasing use of social media has changed how firms engage their brands with consumers in recent times social media brand pages have become instrumental in enabling customers to voluntarily participate in providing feedback and ideas for improvement and collaboration with others that contribute to the innovation effort of brands where the social brand engagement uses a different type of methodologies like using identity in branding, making nationalistic appeals and hitting with emotions both social and digital brand engagements have their pair of advantages and disadvantages like negative implication in social brand engagement and getting into connection with people at backwards areas where digitalization is nearly not possible the main conclusion is "Effective marketing depends upon what we say</w:t>
      </w:r>
      <w:r w:rsidR="006D02E7">
        <w:rPr>
          <w:szCs w:val="24"/>
        </w:rPr>
        <w:t>”.</w:t>
      </w:r>
    </w:p>
    <w:p w14:paraId="3A49D5BE" w14:textId="77777777" w:rsidR="006D02E7" w:rsidRDefault="006D02E7" w:rsidP="00695E73">
      <w:pPr>
        <w:rPr>
          <w:szCs w:val="24"/>
        </w:rPr>
      </w:pPr>
    </w:p>
    <w:p w14:paraId="4BC9E024" w14:textId="13506BF9" w:rsidR="006D02E7" w:rsidRDefault="006D02E7" w:rsidP="006D02E7">
      <w:pPr>
        <w:pStyle w:val="Heading2"/>
      </w:pPr>
      <w:bookmarkStart w:id="30" w:name="_Toc89637192"/>
      <w:r>
        <w:t>References</w:t>
      </w:r>
      <w:bookmarkEnd w:id="30"/>
    </w:p>
    <w:p w14:paraId="4701FBB8" w14:textId="77777777" w:rsidR="006D02E7" w:rsidRDefault="006D02E7" w:rsidP="006D02E7"/>
    <w:p w14:paraId="219A66C7" w14:textId="77777777" w:rsidR="006D02E7" w:rsidRPr="004F484E" w:rsidRDefault="006D02E7" w:rsidP="00A100B8">
      <w:pPr>
        <w:pStyle w:val="ListParagraph"/>
        <w:widowControl w:val="0"/>
        <w:numPr>
          <w:ilvl w:val="1"/>
          <w:numId w:val="6"/>
        </w:numPr>
        <w:autoSpaceDE w:val="0"/>
        <w:autoSpaceDN w:val="0"/>
        <w:spacing w:after="0"/>
        <w:ind w:left="360" w:right="659"/>
        <w:contextualSpacing w:val="0"/>
      </w:pPr>
      <w:r w:rsidRPr="004F484E">
        <w:t>4</w:t>
      </w:r>
      <w:r w:rsidRPr="004F484E">
        <w:rPr>
          <w:vertAlign w:val="superscript"/>
        </w:rPr>
        <w:t>th</w:t>
      </w:r>
      <w:r w:rsidRPr="004F484E">
        <w:t xml:space="preserve"> Edition of Strategic Brand Management by Richard Rosenbaum-Elliott, Larry Percy &amp; Simon Pervan</w:t>
      </w:r>
    </w:p>
    <w:p w14:paraId="3B65B616" w14:textId="77777777" w:rsidR="006D02E7" w:rsidRPr="004F484E" w:rsidRDefault="006D02E7" w:rsidP="00A100B8">
      <w:pPr>
        <w:pStyle w:val="ListParagraph"/>
        <w:widowControl w:val="0"/>
        <w:numPr>
          <w:ilvl w:val="1"/>
          <w:numId w:val="6"/>
        </w:numPr>
        <w:autoSpaceDE w:val="0"/>
        <w:autoSpaceDN w:val="0"/>
        <w:spacing w:after="0"/>
        <w:ind w:left="360" w:right="659"/>
        <w:contextualSpacing w:val="0"/>
      </w:pPr>
      <w:r w:rsidRPr="004F484E">
        <w:t>Regaining “Lost” Customers: The Predictive Power of First-Lifetime Behavior, California State Polytechnic University, V. Kumar (2015)</w:t>
      </w:r>
    </w:p>
    <w:p w14:paraId="48074302" w14:textId="77777777" w:rsidR="006D02E7" w:rsidRDefault="006D02E7" w:rsidP="00A100B8">
      <w:pPr>
        <w:pStyle w:val="BodyText"/>
        <w:numPr>
          <w:ilvl w:val="1"/>
          <w:numId w:val="6"/>
        </w:numPr>
        <w:spacing w:before="161"/>
        <w:ind w:left="360"/>
      </w:pPr>
      <w:r>
        <w:t>Case</w:t>
      </w:r>
      <w:r>
        <w:rPr>
          <w:spacing w:val="-2"/>
        </w:rPr>
        <w:t xml:space="preserve"> </w:t>
      </w:r>
      <w:r>
        <w:t>Study:</w:t>
      </w:r>
      <w:r>
        <w:rPr>
          <w:spacing w:val="-1"/>
        </w:rPr>
        <w:t xml:space="preserve"> </w:t>
      </w:r>
      <w:r>
        <w:t xml:space="preserve">Apple, Netflix , Starbucks, </w:t>
      </w:r>
      <w:r>
        <w:rPr>
          <w:spacing w:val="-1"/>
        </w:rPr>
        <w:t xml:space="preserve"> </w:t>
      </w:r>
      <w:r>
        <w:t>Karthleen</w:t>
      </w:r>
      <w:r>
        <w:rPr>
          <w:spacing w:val="-1"/>
        </w:rPr>
        <w:t xml:space="preserve"> </w:t>
      </w:r>
      <w:r>
        <w:t>Lee</w:t>
      </w:r>
    </w:p>
    <w:p w14:paraId="59A27579" w14:textId="77777777" w:rsidR="006D02E7" w:rsidRDefault="006D02E7" w:rsidP="00A100B8">
      <w:pPr>
        <w:pStyle w:val="BodyText"/>
        <w:spacing w:before="10"/>
        <w:rPr>
          <w:sz w:val="25"/>
        </w:rPr>
      </w:pPr>
    </w:p>
    <w:p w14:paraId="48818351" w14:textId="77777777" w:rsidR="006D02E7" w:rsidRPr="004F484E" w:rsidRDefault="006D02E7" w:rsidP="00A100B8">
      <w:pPr>
        <w:pStyle w:val="ListParagraph"/>
        <w:widowControl w:val="0"/>
        <w:numPr>
          <w:ilvl w:val="1"/>
          <w:numId w:val="6"/>
        </w:numPr>
        <w:autoSpaceDE w:val="0"/>
        <w:autoSpaceDN w:val="0"/>
        <w:spacing w:after="0"/>
        <w:ind w:left="360" w:right="659"/>
        <w:contextualSpacing w:val="0"/>
      </w:pPr>
      <w:r w:rsidRPr="004F484E">
        <w:t>An</w:t>
      </w:r>
      <w:r w:rsidRPr="004F484E">
        <w:rPr>
          <w:spacing w:val="6"/>
        </w:rPr>
        <w:t xml:space="preserve"> </w:t>
      </w:r>
      <w:r w:rsidRPr="004F484E">
        <w:t>Analysis</w:t>
      </w:r>
      <w:r w:rsidRPr="004F484E">
        <w:rPr>
          <w:spacing w:val="7"/>
        </w:rPr>
        <w:t xml:space="preserve"> </w:t>
      </w:r>
      <w:r w:rsidRPr="004F484E">
        <w:t>On</w:t>
      </w:r>
      <w:r w:rsidRPr="004F484E">
        <w:rPr>
          <w:spacing w:val="7"/>
        </w:rPr>
        <w:t xml:space="preserve"> </w:t>
      </w:r>
      <w:r w:rsidRPr="004F484E">
        <w:t>Brand</w:t>
      </w:r>
      <w:r w:rsidRPr="004F484E">
        <w:rPr>
          <w:spacing w:val="6"/>
        </w:rPr>
        <w:t xml:space="preserve"> </w:t>
      </w:r>
      <w:r w:rsidRPr="004F484E">
        <w:t>Loyalty:</w:t>
      </w:r>
      <w:r w:rsidRPr="004F484E">
        <w:rPr>
          <w:spacing w:val="7"/>
        </w:rPr>
        <w:t xml:space="preserve"> </w:t>
      </w:r>
      <w:r w:rsidRPr="004F484E">
        <w:t>A</w:t>
      </w:r>
      <w:r w:rsidRPr="004F484E">
        <w:rPr>
          <w:spacing w:val="6"/>
        </w:rPr>
        <w:t xml:space="preserve"> </w:t>
      </w:r>
      <w:r w:rsidRPr="004F484E">
        <w:t>Case</w:t>
      </w:r>
      <w:r w:rsidRPr="004F484E">
        <w:rPr>
          <w:spacing w:val="6"/>
        </w:rPr>
        <w:t xml:space="preserve"> </w:t>
      </w:r>
      <w:r w:rsidRPr="004F484E">
        <w:t>Study</w:t>
      </w:r>
      <w:r w:rsidRPr="004F484E">
        <w:rPr>
          <w:spacing w:val="6"/>
        </w:rPr>
        <w:t xml:space="preserve"> </w:t>
      </w:r>
      <w:r w:rsidRPr="004F484E">
        <w:t>On</w:t>
      </w:r>
      <w:r w:rsidRPr="004F484E">
        <w:rPr>
          <w:spacing w:val="6"/>
        </w:rPr>
        <w:t xml:space="preserve"> </w:t>
      </w:r>
      <w:r w:rsidRPr="004F484E">
        <w:t>Starbucks,</w:t>
      </w:r>
      <w:r w:rsidRPr="004F484E">
        <w:rPr>
          <w:spacing w:val="7"/>
        </w:rPr>
        <w:t xml:space="preserve"> </w:t>
      </w:r>
      <w:r w:rsidRPr="004F484E">
        <w:rPr>
          <w:i/>
        </w:rPr>
        <w:t>Spring,</w:t>
      </w:r>
      <w:r w:rsidRPr="004F484E">
        <w:rPr>
          <w:i/>
          <w:spacing w:val="6"/>
        </w:rPr>
        <w:t xml:space="preserve"> </w:t>
      </w:r>
      <w:r w:rsidRPr="004F484E">
        <w:rPr>
          <w:i/>
        </w:rPr>
        <w:t>California</w:t>
      </w:r>
      <w:r w:rsidRPr="004F484E">
        <w:rPr>
          <w:i/>
          <w:spacing w:val="4"/>
        </w:rPr>
        <w:t xml:space="preserve"> </w:t>
      </w:r>
      <w:r w:rsidRPr="004F484E">
        <w:rPr>
          <w:i/>
        </w:rPr>
        <w:t>State</w:t>
      </w:r>
      <w:r w:rsidRPr="004F484E">
        <w:rPr>
          <w:i/>
          <w:spacing w:val="-57"/>
        </w:rPr>
        <w:t xml:space="preserve"> </w:t>
      </w:r>
      <w:r w:rsidRPr="004F484E">
        <w:rPr>
          <w:i/>
        </w:rPr>
        <w:t>Polytechnic</w:t>
      </w:r>
      <w:r w:rsidRPr="004F484E">
        <w:rPr>
          <w:i/>
          <w:spacing w:val="-1"/>
        </w:rPr>
        <w:t xml:space="preserve"> </w:t>
      </w:r>
      <w:r w:rsidRPr="004F484E">
        <w:rPr>
          <w:i/>
        </w:rPr>
        <w:t>University</w:t>
      </w:r>
      <w:r w:rsidRPr="004F484E">
        <w:t>,</w:t>
      </w:r>
      <w:r w:rsidRPr="004F484E">
        <w:rPr>
          <w:spacing w:val="2"/>
        </w:rPr>
        <w:t xml:space="preserve"> </w:t>
      </w:r>
      <w:r w:rsidRPr="004F484E">
        <w:t>Kavita</w:t>
      </w:r>
      <w:r w:rsidRPr="004F484E">
        <w:rPr>
          <w:spacing w:val="-1"/>
        </w:rPr>
        <w:t xml:space="preserve"> </w:t>
      </w:r>
      <w:r w:rsidRPr="004F484E">
        <w:t>Kumar</w:t>
      </w:r>
      <w:r w:rsidRPr="004F484E">
        <w:rPr>
          <w:spacing w:val="1"/>
        </w:rPr>
        <w:t xml:space="preserve"> </w:t>
      </w:r>
      <w:r w:rsidRPr="004F484E">
        <w:t>(2016)</w:t>
      </w:r>
    </w:p>
    <w:p w14:paraId="2B978488" w14:textId="77777777" w:rsidR="006D02E7" w:rsidRDefault="006D02E7" w:rsidP="00A100B8">
      <w:pPr>
        <w:pStyle w:val="BodyText"/>
        <w:numPr>
          <w:ilvl w:val="1"/>
          <w:numId w:val="6"/>
        </w:numPr>
        <w:spacing w:before="161"/>
        <w:ind w:left="360"/>
      </w:pPr>
      <w:r>
        <w:t>Recapturing</w:t>
      </w:r>
      <w:r>
        <w:rPr>
          <w:spacing w:val="49"/>
        </w:rPr>
        <w:t xml:space="preserve"> </w:t>
      </w:r>
      <w:r>
        <w:t>Lost</w:t>
      </w:r>
      <w:r>
        <w:rPr>
          <w:spacing w:val="49"/>
        </w:rPr>
        <w:t xml:space="preserve"> </w:t>
      </w:r>
      <w:r>
        <w:t>Customers,</w:t>
      </w:r>
      <w:r>
        <w:rPr>
          <w:spacing w:val="49"/>
        </w:rPr>
        <w:t xml:space="preserve"> </w:t>
      </w:r>
      <w:r>
        <w:t>World</w:t>
      </w:r>
      <w:r>
        <w:rPr>
          <w:spacing w:val="48"/>
        </w:rPr>
        <w:t xml:space="preserve"> </w:t>
      </w:r>
      <w:r>
        <w:t>Scientific,</w:t>
      </w:r>
      <w:r>
        <w:rPr>
          <w:spacing w:val="51"/>
        </w:rPr>
        <w:t xml:space="preserve"> </w:t>
      </w:r>
      <w:r>
        <w:t>Journal</w:t>
      </w:r>
      <w:r>
        <w:rPr>
          <w:spacing w:val="49"/>
        </w:rPr>
        <w:t xml:space="preserve"> </w:t>
      </w:r>
      <w:r>
        <w:t>of</w:t>
      </w:r>
      <w:r>
        <w:rPr>
          <w:spacing w:val="50"/>
        </w:rPr>
        <w:t xml:space="preserve"> </w:t>
      </w:r>
      <w:r>
        <w:t>Market</w:t>
      </w:r>
      <w:r>
        <w:rPr>
          <w:spacing w:val="49"/>
        </w:rPr>
        <w:t xml:space="preserve"> </w:t>
      </w:r>
      <w:r>
        <w:t>Research</w:t>
      </w:r>
      <w:r>
        <w:rPr>
          <w:spacing w:val="56"/>
        </w:rPr>
        <w:t xml:space="preserve"> </w:t>
      </w:r>
      <w:r>
        <w:t>Jacquelyn</w:t>
      </w:r>
      <w:r>
        <w:rPr>
          <w:spacing w:val="49"/>
        </w:rPr>
        <w:t xml:space="preserve"> </w:t>
      </w:r>
      <w:r>
        <w:t>S.</w:t>
      </w:r>
      <w:r>
        <w:rPr>
          <w:spacing w:val="-57"/>
        </w:rPr>
        <w:t xml:space="preserve"> </w:t>
      </w:r>
      <w:r>
        <w:t>Thomas,</w:t>
      </w:r>
      <w:r>
        <w:rPr>
          <w:spacing w:val="-1"/>
        </w:rPr>
        <w:t xml:space="preserve"> </w:t>
      </w:r>
      <w:r>
        <w:t>Robert C. Blattberg, Edward (2004)</w:t>
      </w:r>
    </w:p>
    <w:p w14:paraId="6EC42188" w14:textId="4CCF33AA" w:rsidR="006D02E7" w:rsidRDefault="00A7396D" w:rsidP="00A100B8">
      <w:pPr>
        <w:pStyle w:val="BodyText"/>
        <w:spacing w:before="159"/>
      </w:pPr>
      <w:hyperlink r:id="rId30">
        <w:r w:rsidR="006D02E7">
          <w:rPr>
            <w:color w:val="0462C1"/>
            <w:u w:val="single" w:color="0462C1"/>
          </w:rPr>
          <w:t>Referral</w:t>
        </w:r>
        <w:r w:rsidR="006D02E7">
          <w:rPr>
            <w:color w:val="0462C1"/>
            <w:spacing w:val="-2"/>
            <w:u w:val="single" w:color="0462C1"/>
          </w:rPr>
          <w:t xml:space="preserve"> </w:t>
        </w:r>
        <w:r w:rsidR="006D02E7">
          <w:rPr>
            <w:color w:val="0462C1"/>
            <w:u w:val="single" w:color="0462C1"/>
          </w:rPr>
          <w:t>Post</w:t>
        </w:r>
      </w:hyperlink>
    </w:p>
    <w:p w14:paraId="1E308F5E" w14:textId="49417B72" w:rsidR="006D02E7" w:rsidRDefault="00A7396D" w:rsidP="00A100B8">
      <w:pPr>
        <w:pStyle w:val="BodyText"/>
        <w:spacing w:before="90"/>
      </w:pPr>
      <w:hyperlink r:id="rId31">
        <w:r w:rsidR="006D02E7">
          <w:rPr>
            <w:color w:val="0462C1"/>
            <w:u w:val="single" w:color="0462C1"/>
          </w:rPr>
          <w:t>https://stories.starbucks.com/stories/2016/starbucks-invites-customers-to-create-red-cup-art/</w:t>
        </w:r>
      </w:hyperlink>
    </w:p>
    <w:p w14:paraId="47F8DC8B" w14:textId="6763F108" w:rsidR="006D02E7" w:rsidRDefault="006D02E7" w:rsidP="00A100B8">
      <w:pPr>
        <w:pStyle w:val="BodyText"/>
        <w:rPr>
          <w:sz w:val="18"/>
        </w:rPr>
      </w:pPr>
    </w:p>
    <w:p w14:paraId="3131A0B5" w14:textId="2F82C5AB" w:rsidR="006D02E7" w:rsidRDefault="00A7396D" w:rsidP="00A100B8">
      <w:pPr>
        <w:pStyle w:val="BodyText"/>
        <w:spacing w:before="90"/>
        <w:ind w:right="858"/>
      </w:pPr>
      <w:hyperlink r:id="rId32">
        <w:r w:rsidR="006D02E7">
          <w:rPr>
            <w:color w:val="0462C1"/>
            <w:u w:val="single" w:color="0462C1"/>
          </w:rPr>
          <w:t>https://digital.hbs.edu/platform-digit/submission/starbucks-winning-on-rewards-loyalty-and-</w:t>
        </w:r>
      </w:hyperlink>
      <w:r w:rsidR="006D02E7">
        <w:rPr>
          <w:color w:val="0462C1"/>
          <w:spacing w:val="-57"/>
        </w:rPr>
        <w:t xml:space="preserve"> </w:t>
      </w:r>
      <w:hyperlink r:id="rId33">
        <w:r w:rsidR="006D02E7">
          <w:rPr>
            <w:color w:val="0462C1"/>
            <w:u w:val="single" w:color="0462C1"/>
          </w:rPr>
          <w:t>data/</w:t>
        </w:r>
      </w:hyperlink>
    </w:p>
    <w:p w14:paraId="0643611C" w14:textId="15B96F35" w:rsidR="006D02E7" w:rsidRDefault="006D02E7" w:rsidP="00A100B8">
      <w:pPr>
        <w:pStyle w:val="BodyText"/>
        <w:rPr>
          <w:sz w:val="20"/>
        </w:rPr>
      </w:pPr>
    </w:p>
    <w:p w14:paraId="76B5437B" w14:textId="496D982E" w:rsidR="006D02E7" w:rsidRDefault="006D02E7" w:rsidP="006D02E7"/>
    <w:p w14:paraId="0E9D8579" w14:textId="77777777" w:rsidR="00F64F25" w:rsidRDefault="00F64F25" w:rsidP="006D02E7"/>
    <w:p w14:paraId="4C162E26" w14:textId="77777777" w:rsidR="00F64F25" w:rsidRDefault="00F64F25" w:rsidP="006D02E7">
      <w:bookmarkStart w:id="31" w:name="_GoBack"/>
      <w:bookmarkEnd w:id="31"/>
    </w:p>
    <w:p w14:paraId="61E7EAAA" w14:textId="471EF0D0" w:rsidR="00051DED" w:rsidRDefault="00051DED" w:rsidP="00051DED">
      <w:pPr>
        <w:pStyle w:val="Heading1"/>
        <w:tabs>
          <w:tab w:val="left" w:pos="1128"/>
        </w:tabs>
        <w:spacing w:before="90"/>
        <w:jc w:val="both"/>
      </w:pPr>
    </w:p>
    <w:p w14:paraId="5906348A" w14:textId="5145BE69" w:rsidR="00051DED" w:rsidRDefault="00051DED" w:rsidP="00051DED">
      <w:pPr>
        <w:pStyle w:val="Heading1"/>
        <w:tabs>
          <w:tab w:val="left" w:pos="1128"/>
        </w:tabs>
        <w:spacing w:before="90"/>
        <w:jc w:val="both"/>
      </w:pPr>
    </w:p>
    <w:p w14:paraId="461C53FF" w14:textId="58A2D482" w:rsidR="00051DED" w:rsidRDefault="00051DED" w:rsidP="00051DED">
      <w:pPr>
        <w:pStyle w:val="Heading2"/>
      </w:pPr>
      <w:bookmarkStart w:id="32" w:name="_Toc89637193"/>
      <w:r>
        <w:t>Plagiarism Report:</w:t>
      </w:r>
      <w:bookmarkEnd w:id="32"/>
    </w:p>
    <w:p w14:paraId="47CF499C" w14:textId="5A2B3910" w:rsidR="00051DED" w:rsidRDefault="00051DED" w:rsidP="00051DED">
      <w:pPr>
        <w:pStyle w:val="BodyText"/>
        <w:spacing w:before="6"/>
        <w:rPr>
          <w:b/>
          <w:sz w:val="23"/>
        </w:rPr>
      </w:pPr>
    </w:p>
    <w:p w14:paraId="47B98ED8" w14:textId="55209C96" w:rsidR="00682522" w:rsidRPr="00051DED" w:rsidRDefault="00051DED" w:rsidP="00051DED">
      <w:pPr>
        <w:tabs>
          <w:tab w:val="left" w:pos="6370"/>
        </w:tabs>
        <w:ind w:left="6370" w:right="659" w:hanging="5550"/>
        <w:rPr>
          <w:bCs/>
        </w:rPr>
      </w:pPr>
      <w:r w:rsidRPr="00051DED">
        <w:rPr>
          <w:bCs/>
          <w:position w:val="-3"/>
        </w:rPr>
        <w:t>Sections:</w:t>
      </w:r>
      <w:r w:rsidRPr="00051DED">
        <w:rPr>
          <w:bCs/>
          <w:spacing w:val="-1"/>
          <w:position w:val="-3"/>
        </w:rPr>
        <w:t xml:space="preserve"> </w:t>
      </w:r>
      <w:r w:rsidRPr="00051DED">
        <w:rPr>
          <w:bCs/>
          <w:position w:val="-3"/>
        </w:rPr>
        <w:t>1 – 3.3:</w:t>
      </w:r>
      <w:r w:rsidRPr="00051DED">
        <w:rPr>
          <w:bCs/>
          <w:spacing w:val="-1"/>
          <w:position w:val="-3"/>
        </w:rPr>
        <w:t xml:space="preserve"> </w:t>
      </w:r>
      <w:r w:rsidRPr="00051DED">
        <w:rPr>
          <w:bCs/>
          <w:position w:val="-3"/>
        </w:rPr>
        <w:t>946 Words</w:t>
      </w:r>
      <w:r w:rsidRPr="00051DED">
        <w:rPr>
          <w:bCs/>
          <w:position w:val="-3"/>
        </w:rPr>
        <w:tab/>
      </w:r>
      <w:r w:rsidRPr="00051DED">
        <w:rPr>
          <w:bCs/>
        </w:rPr>
        <w:t>Sections: 3.3 continuation – 4:918</w:t>
      </w:r>
      <w:r w:rsidRPr="00051DED">
        <w:rPr>
          <w:bCs/>
          <w:spacing w:val="-57"/>
        </w:rPr>
        <w:t xml:space="preserve"> </w:t>
      </w:r>
      <w:r w:rsidRPr="00051DED">
        <w:rPr>
          <w:bCs/>
        </w:rPr>
        <w:t>Word</w:t>
      </w:r>
      <w:r>
        <w:rPr>
          <w:bCs/>
        </w:rPr>
        <w:t>s</w:t>
      </w:r>
    </w:p>
    <w:p w14:paraId="7F033BA3" w14:textId="4E42A7DF" w:rsidR="00682522" w:rsidRPr="00252581" w:rsidRDefault="00682522" w:rsidP="00695E73">
      <w:pPr>
        <w:rPr>
          <w:b/>
          <w:bCs/>
        </w:rPr>
      </w:pPr>
    </w:p>
    <w:p w14:paraId="06F98D9B" w14:textId="59868020" w:rsidR="005024BA" w:rsidRPr="001852F9" w:rsidRDefault="00F64F25" w:rsidP="00695E73">
      <w:pPr>
        <w:rPr>
          <w:rFonts w:cs="Times New Roman"/>
          <w:lang w:val="en-US"/>
        </w:rPr>
      </w:pPr>
      <w:r>
        <w:rPr>
          <w:b/>
          <w:noProof/>
          <w:sz w:val="26"/>
          <w:szCs w:val="26"/>
        </w:rPr>
        <w:drawing>
          <wp:inline distT="0" distB="0" distL="0" distR="0" wp14:anchorId="17EE3101" wp14:editId="27DAC3FD">
            <wp:extent cx="4926021" cy="2199279"/>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4926021" cy="2199279"/>
                    </a:xfrm>
                    <a:prstGeom prst="rect">
                      <a:avLst/>
                    </a:prstGeom>
                    <a:ln/>
                  </pic:spPr>
                </pic:pic>
              </a:graphicData>
            </a:graphic>
          </wp:inline>
        </w:drawing>
      </w:r>
    </w:p>
    <w:p w14:paraId="40C0D8A8" w14:textId="77777777" w:rsidR="005652C7" w:rsidRPr="005652C7" w:rsidRDefault="005652C7" w:rsidP="00695E73">
      <w:pPr>
        <w:rPr>
          <w:lang w:val="en-US"/>
        </w:rPr>
      </w:pPr>
    </w:p>
    <w:sectPr w:rsidR="005652C7" w:rsidRPr="005652C7" w:rsidSect="00B91D1A">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ep="1" w:space="7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B015E8" w14:textId="77777777" w:rsidR="00A7396D" w:rsidRDefault="00A7396D" w:rsidP="00615FED">
      <w:pPr>
        <w:spacing w:after="0" w:line="240" w:lineRule="auto"/>
      </w:pPr>
      <w:r>
        <w:separator/>
      </w:r>
    </w:p>
  </w:endnote>
  <w:endnote w:type="continuationSeparator" w:id="0">
    <w:p w14:paraId="14E60825" w14:textId="77777777" w:rsidR="00A7396D" w:rsidRDefault="00A7396D" w:rsidP="00615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1211118"/>
      <w:docPartObj>
        <w:docPartGallery w:val="Page Numbers (Bottom of Page)"/>
        <w:docPartUnique/>
      </w:docPartObj>
    </w:sdtPr>
    <w:sdtEndPr/>
    <w:sdtContent>
      <w:p w14:paraId="63E55985" w14:textId="7CA43700" w:rsidR="00567C01" w:rsidRDefault="00567C01">
        <w:pPr>
          <w:pStyle w:val="Footer"/>
          <w:jc w:val="right"/>
        </w:pPr>
        <w:r>
          <w:t xml:space="preserve">Page | </w:t>
        </w:r>
        <w:r>
          <w:fldChar w:fldCharType="begin"/>
        </w:r>
        <w:r>
          <w:instrText xml:space="preserve"> PAGE   \* MERGEFORMAT </w:instrText>
        </w:r>
        <w:r>
          <w:fldChar w:fldCharType="separate"/>
        </w:r>
        <w:r w:rsidR="00A7396D">
          <w:rPr>
            <w:noProof/>
          </w:rPr>
          <w:t>1</w:t>
        </w:r>
        <w:r>
          <w:rPr>
            <w:noProof/>
          </w:rPr>
          <w:fldChar w:fldCharType="end"/>
        </w:r>
        <w:r>
          <w:t xml:space="preserve"> </w:t>
        </w:r>
      </w:p>
    </w:sdtContent>
  </w:sdt>
  <w:p w14:paraId="272C2172" w14:textId="77777777" w:rsidR="00567C01" w:rsidRDefault="00567C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589788" w14:textId="77777777" w:rsidR="00A7396D" w:rsidRDefault="00A7396D" w:rsidP="00615FED">
      <w:pPr>
        <w:spacing w:after="0" w:line="240" w:lineRule="auto"/>
      </w:pPr>
      <w:r>
        <w:separator/>
      </w:r>
    </w:p>
  </w:footnote>
  <w:footnote w:type="continuationSeparator" w:id="0">
    <w:p w14:paraId="57E58A2F" w14:textId="77777777" w:rsidR="00A7396D" w:rsidRDefault="00A7396D" w:rsidP="00615F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006BD"/>
    <w:multiLevelType w:val="multilevel"/>
    <w:tmpl w:val="57D0637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5430DDA"/>
    <w:multiLevelType w:val="multilevel"/>
    <w:tmpl w:val="4F5AAFE6"/>
    <w:lvl w:ilvl="0">
      <w:start w:val="5"/>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
    <w:nsid w:val="0D28601A"/>
    <w:multiLevelType w:val="multilevel"/>
    <w:tmpl w:val="0FE06DC2"/>
    <w:lvl w:ilvl="0">
      <w:start w:val="3"/>
      <w:numFmt w:val="decimal"/>
      <w:lvlText w:val="%1"/>
      <w:lvlJc w:val="left"/>
      <w:pPr>
        <w:ind w:left="480" w:hanging="480"/>
      </w:pPr>
      <w:rPr>
        <w:rFonts w:hint="default"/>
      </w:rPr>
    </w:lvl>
    <w:lvl w:ilvl="1">
      <w:start w:val="2"/>
      <w:numFmt w:val="decimal"/>
      <w:lvlText w:val="%1.%2"/>
      <w:lvlJc w:val="left"/>
      <w:pPr>
        <w:ind w:left="692" w:hanging="48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3">
    <w:nsid w:val="1D8E07F3"/>
    <w:multiLevelType w:val="multilevel"/>
    <w:tmpl w:val="76E0DCDC"/>
    <w:lvl w:ilvl="0">
      <w:start w:val="1"/>
      <w:numFmt w:val="decimal"/>
      <w:pStyle w:val="Heading2"/>
      <w:lvlText w:val="%1."/>
      <w:lvlJc w:val="center"/>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25AC6C52"/>
    <w:multiLevelType w:val="hybridMultilevel"/>
    <w:tmpl w:val="B78AD57A"/>
    <w:lvl w:ilvl="0" w:tplc="59D83F86">
      <w:start w:val="1"/>
      <w:numFmt w:val="decimal"/>
      <w:pStyle w:val="Heading3"/>
      <w:lvlText w:val="1.%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DF711CA"/>
    <w:multiLevelType w:val="hybridMultilevel"/>
    <w:tmpl w:val="68144FC4"/>
    <w:lvl w:ilvl="0" w:tplc="DB447F7C">
      <w:start w:val="1"/>
      <w:numFmt w:val="decimal"/>
      <w:pStyle w:val="Heading4"/>
      <w:lvlText w:val="1.1.%1."/>
      <w:lvlJc w:val="center"/>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6">
    <w:nsid w:val="34816F7F"/>
    <w:multiLevelType w:val="hybridMultilevel"/>
    <w:tmpl w:val="4BEAC636"/>
    <w:lvl w:ilvl="0" w:tplc="C0004A24">
      <w:numFmt w:val="bullet"/>
      <w:lvlText w:val=""/>
      <w:lvlJc w:val="left"/>
      <w:pPr>
        <w:ind w:left="426" w:hanging="361"/>
      </w:pPr>
      <w:rPr>
        <w:rFonts w:ascii="Symbol" w:eastAsia="Symbol" w:hAnsi="Symbol" w:cs="Symbol" w:hint="default"/>
        <w:w w:val="100"/>
        <w:sz w:val="24"/>
        <w:szCs w:val="24"/>
        <w:lang w:val="en-US" w:eastAsia="en-US" w:bidi="ar-SA"/>
      </w:rPr>
    </w:lvl>
    <w:lvl w:ilvl="1" w:tplc="CD500E40">
      <w:numFmt w:val="bullet"/>
      <w:lvlText w:val="•"/>
      <w:lvlJc w:val="left"/>
      <w:pPr>
        <w:ind w:left="901" w:hanging="361"/>
      </w:pPr>
      <w:rPr>
        <w:rFonts w:hint="default"/>
        <w:lang w:val="en-US" w:eastAsia="en-US" w:bidi="ar-SA"/>
      </w:rPr>
    </w:lvl>
    <w:lvl w:ilvl="2" w:tplc="098226E8">
      <w:numFmt w:val="bullet"/>
      <w:lvlText w:val="•"/>
      <w:lvlJc w:val="left"/>
      <w:pPr>
        <w:ind w:left="1383" w:hanging="361"/>
      </w:pPr>
      <w:rPr>
        <w:rFonts w:hint="default"/>
        <w:lang w:val="en-US" w:eastAsia="en-US" w:bidi="ar-SA"/>
      </w:rPr>
    </w:lvl>
    <w:lvl w:ilvl="3" w:tplc="1F5ED59C">
      <w:numFmt w:val="bullet"/>
      <w:lvlText w:val="•"/>
      <w:lvlJc w:val="left"/>
      <w:pPr>
        <w:ind w:left="1864" w:hanging="361"/>
      </w:pPr>
      <w:rPr>
        <w:rFonts w:hint="default"/>
        <w:lang w:val="en-US" w:eastAsia="en-US" w:bidi="ar-SA"/>
      </w:rPr>
    </w:lvl>
    <w:lvl w:ilvl="4" w:tplc="3E98CCA4">
      <w:numFmt w:val="bullet"/>
      <w:lvlText w:val="•"/>
      <w:lvlJc w:val="left"/>
      <w:pPr>
        <w:ind w:left="2346" w:hanging="361"/>
      </w:pPr>
      <w:rPr>
        <w:rFonts w:hint="default"/>
        <w:lang w:val="en-US" w:eastAsia="en-US" w:bidi="ar-SA"/>
      </w:rPr>
    </w:lvl>
    <w:lvl w:ilvl="5" w:tplc="6764FBB2">
      <w:numFmt w:val="bullet"/>
      <w:lvlText w:val="•"/>
      <w:lvlJc w:val="left"/>
      <w:pPr>
        <w:ind w:left="2827" w:hanging="361"/>
      </w:pPr>
      <w:rPr>
        <w:rFonts w:hint="default"/>
        <w:lang w:val="en-US" w:eastAsia="en-US" w:bidi="ar-SA"/>
      </w:rPr>
    </w:lvl>
    <w:lvl w:ilvl="6" w:tplc="7E7848DC">
      <w:numFmt w:val="bullet"/>
      <w:lvlText w:val="•"/>
      <w:lvlJc w:val="left"/>
      <w:pPr>
        <w:ind w:left="3309" w:hanging="361"/>
      </w:pPr>
      <w:rPr>
        <w:rFonts w:hint="default"/>
        <w:lang w:val="en-US" w:eastAsia="en-US" w:bidi="ar-SA"/>
      </w:rPr>
    </w:lvl>
    <w:lvl w:ilvl="7" w:tplc="88E643EA">
      <w:numFmt w:val="bullet"/>
      <w:lvlText w:val="•"/>
      <w:lvlJc w:val="left"/>
      <w:pPr>
        <w:ind w:left="3790" w:hanging="361"/>
      </w:pPr>
      <w:rPr>
        <w:rFonts w:hint="default"/>
        <w:lang w:val="en-US" w:eastAsia="en-US" w:bidi="ar-SA"/>
      </w:rPr>
    </w:lvl>
    <w:lvl w:ilvl="8" w:tplc="EC064ABA">
      <w:numFmt w:val="bullet"/>
      <w:lvlText w:val="•"/>
      <w:lvlJc w:val="left"/>
      <w:pPr>
        <w:ind w:left="4272" w:hanging="361"/>
      </w:pPr>
      <w:rPr>
        <w:rFonts w:hint="default"/>
        <w:lang w:val="en-US" w:eastAsia="en-US" w:bidi="ar-SA"/>
      </w:rPr>
    </w:lvl>
  </w:abstractNum>
  <w:abstractNum w:abstractNumId="7">
    <w:nsid w:val="38B419B6"/>
    <w:multiLevelType w:val="hybridMultilevel"/>
    <w:tmpl w:val="1C5AF97C"/>
    <w:lvl w:ilvl="0" w:tplc="FD4250EA">
      <w:start w:val="1"/>
      <w:numFmt w:val="decimal"/>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BF320D8"/>
    <w:multiLevelType w:val="hybridMultilevel"/>
    <w:tmpl w:val="53DEDF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nsid w:val="407C0F77"/>
    <w:multiLevelType w:val="multilevel"/>
    <w:tmpl w:val="D612EB6A"/>
    <w:lvl w:ilvl="0">
      <w:start w:val="4"/>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0">
    <w:nsid w:val="443D2BEE"/>
    <w:multiLevelType w:val="multilevel"/>
    <w:tmpl w:val="F6FA57CC"/>
    <w:lvl w:ilvl="0">
      <w:start w:val="6"/>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1">
    <w:nsid w:val="471240F2"/>
    <w:multiLevelType w:val="multilevel"/>
    <w:tmpl w:val="A884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04D7242"/>
    <w:multiLevelType w:val="hybridMultilevel"/>
    <w:tmpl w:val="4A121DE8"/>
    <w:lvl w:ilvl="0" w:tplc="04090001">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5C6228"/>
    <w:multiLevelType w:val="hybridMultilevel"/>
    <w:tmpl w:val="C6600C42"/>
    <w:lvl w:ilvl="0" w:tplc="B2469942">
      <w:start w:val="1"/>
      <w:numFmt w:val="upperRoman"/>
      <w:lvlText w:val="%1."/>
      <w:lvlJc w:val="left"/>
      <w:pPr>
        <w:ind w:left="1034" w:hanging="214"/>
      </w:pPr>
      <w:rPr>
        <w:rFonts w:ascii="Times New Roman" w:eastAsia="Times New Roman" w:hAnsi="Times New Roman" w:cs="Times New Roman" w:hint="default"/>
        <w:b/>
        <w:bCs/>
        <w:w w:val="99"/>
        <w:sz w:val="24"/>
        <w:szCs w:val="24"/>
        <w:lang w:val="en-US" w:eastAsia="en-US" w:bidi="ar-SA"/>
      </w:rPr>
    </w:lvl>
    <w:lvl w:ilvl="1" w:tplc="037E407E">
      <w:numFmt w:val="bullet"/>
      <w:lvlText w:val="•"/>
      <w:lvlJc w:val="left"/>
      <w:pPr>
        <w:ind w:left="1994" w:hanging="214"/>
      </w:pPr>
      <w:rPr>
        <w:rFonts w:hint="default"/>
        <w:lang w:val="en-US" w:eastAsia="en-US" w:bidi="ar-SA"/>
      </w:rPr>
    </w:lvl>
    <w:lvl w:ilvl="2" w:tplc="B4DCD730">
      <w:numFmt w:val="bullet"/>
      <w:lvlText w:val="•"/>
      <w:lvlJc w:val="left"/>
      <w:pPr>
        <w:ind w:left="2949" w:hanging="214"/>
      </w:pPr>
      <w:rPr>
        <w:rFonts w:hint="default"/>
        <w:lang w:val="en-US" w:eastAsia="en-US" w:bidi="ar-SA"/>
      </w:rPr>
    </w:lvl>
    <w:lvl w:ilvl="3" w:tplc="F3BADF78">
      <w:numFmt w:val="bullet"/>
      <w:lvlText w:val="•"/>
      <w:lvlJc w:val="left"/>
      <w:pPr>
        <w:ind w:left="3903" w:hanging="214"/>
      </w:pPr>
      <w:rPr>
        <w:rFonts w:hint="default"/>
        <w:lang w:val="en-US" w:eastAsia="en-US" w:bidi="ar-SA"/>
      </w:rPr>
    </w:lvl>
    <w:lvl w:ilvl="4" w:tplc="A3FA3058">
      <w:numFmt w:val="bullet"/>
      <w:lvlText w:val="•"/>
      <w:lvlJc w:val="left"/>
      <w:pPr>
        <w:ind w:left="4858" w:hanging="214"/>
      </w:pPr>
      <w:rPr>
        <w:rFonts w:hint="default"/>
        <w:lang w:val="en-US" w:eastAsia="en-US" w:bidi="ar-SA"/>
      </w:rPr>
    </w:lvl>
    <w:lvl w:ilvl="5" w:tplc="14B85AFC">
      <w:numFmt w:val="bullet"/>
      <w:lvlText w:val="•"/>
      <w:lvlJc w:val="left"/>
      <w:pPr>
        <w:ind w:left="5813" w:hanging="214"/>
      </w:pPr>
      <w:rPr>
        <w:rFonts w:hint="default"/>
        <w:lang w:val="en-US" w:eastAsia="en-US" w:bidi="ar-SA"/>
      </w:rPr>
    </w:lvl>
    <w:lvl w:ilvl="6" w:tplc="09B016E4">
      <w:numFmt w:val="bullet"/>
      <w:lvlText w:val="•"/>
      <w:lvlJc w:val="left"/>
      <w:pPr>
        <w:ind w:left="6767" w:hanging="214"/>
      </w:pPr>
      <w:rPr>
        <w:rFonts w:hint="default"/>
        <w:lang w:val="en-US" w:eastAsia="en-US" w:bidi="ar-SA"/>
      </w:rPr>
    </w:lvl>
    <w:lvl w:ilvl="7" w:tplc="78B088D0">
      <w:numFmt w:val="bullet"/>
      <w:lvlText w:val="•"/>
      <w:lvlJc w:val="left"/>
      <w:pPr>
        <w:ind w:left="7722" w:hanging="214"/>
      </w:pPr>
      <w:rPr>
        <w:rFonts w:hint="default"/>
        <w:lang w:val="en-US" w:eastAsia="en-US" w:bidi="ar-SA"/>
      </w:rPr>
    </w:lvl>
    <w:lvl w:ilvl="8" w:tplc="F6DE25F4">
      <w:numFmt w:val="bullet"/>
      <w:lvlText w:val="•"/>
      <w:lvlJc w:val="left"/>
      <w:pPr>
        <w:ind w:left="8677" w:hanging="214"/>
      </w:pPr>
      <w:rPr>
        <w:rFonts w:hint="default"/>
        <w:lang w:val="en-US" w:eastAsia="en-US" w:bidi="ar-SA"/>
      </w:rPr>
    </w:lvl>
  </w:abstractNum>
  <w:abstractNum w:abstractNumId="14">
    <w:nsid w:val="649B58AE"/>
    <w:multiLevelType w:val="multilevel"/>
    <w:tmpl w:val="ACE69B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6ED0698C"/>
    <w:multiLevelType w:val="hybridMultilevel"/>
    <w:tmpl w:val="B464FB50"/>
    <w:lvl w:ilvl="0" w:tplc="CC80BF5E">
      <w:start w:val="1"/>
      <w:numFmt w:val="decimal"/>
      <w:lvlText w:val="%1."/>
      <w:lvlJc w:val="left"/>
      <w:pPr>
        <w:ind w:left="1626" w:hanging="276"/>
      </w:pPr>
      <w:rPr>
        <w:rFonts w:ascii="Times New Roman" w:eastAsia="Times New Roman" w:hAnsi="Times New Roman" w:cs="Times New Roman"/>
        <w:b/>
        <w:bCs/>
        <w:w w:val="100"/>
        <w:sz w:val="32"/>
        <w:lang w:val="en-US" w:eastAsia="en-US" w:bidi="ar-SA"/>
      </w:rPr>
    </w:lvl>
    <w:lvl w:ilvl="1" w:tplc="4DF8B3E8">
      <w:numFmt w:val="bullet"/>
      <w:lvlText w:val=""/>
      <w:lvlJc w:val="left"/>
      <w:pPr>
        <w:ind w:left="730" w:hanging="360"/>
      </w:pPr>
      <w:rPr>
        <w:rFonts w:ascii="Symbol" w:eastAsia="Symbol" w:hAnsi="Symbol" w:cs="Symbol" w:hint="default"/>
        <w:w w:val="100"/>
        <w:sz w:val="24"/>
        <w:szCs w:val="24"/>
        <w:lang w:val="en-US" w:eastAsia="en-US" w:bidi="ar-SA"/>
      </w:rPr>
    </w:lvl>
    <w:lvl w:ilvl="2" w:tplc="735884B8">
      <w:numFmt w:val="bullet"/>
      <w:lvlText w:val="•"/>
      <w:lvlJc w:val="left"/>
      <w:pPr>
        <w:ind w:left="1735" w:hanging="360"/>
      </w:pPr>
      <w:rPr>
        <w:rFonts w:hint="default"/>
        <w:lang w:val="en-US" w:eastAsia="en-US" w:bidi="ar-SA"/>
      </w:rPr>
    </w:lvl>
    <w:lvl w:ilvl="3" w:tplc="207A5C5C">
      <w:numFmt w:val="bullet"/>
      <w:lvlText w:val="•"/>
      <w:lvlJc w:val="left"/>
      <w:pPr>
        <w:ind w:left="2740" w:hanging="360"/>
      </w:pPr>
      <w:rPr>
        <w:rFonts w:hint="default"/>
        <w:lang w:val="en-US" w:eastAsia="en-US" w:bidi="ar-SA"/>
      </w:rPr>
    </w:lvl>
    <w:lvl w:ilvl="4" w:tplc="94E22DDC">
      <w:numFmt w:val="bullet"/>
      <w:lvlText w:val="•"/>
      <w:lvlJc w:val="left"/>
      <w:pPr>
        <w:ind w:left="3745" w:hanging="360"/>
      </w:pPr>
      <w:rPr>
        <w:rFonts w:hint="default"/>
        <w:lang w:val="en-US" w:eastAsia="en-US" w:bidi="ar-SA"/>
      </w:rPr>
    </w:lvl>
    <w:lvl w:ilvl="5" w:tplc="AEAA21F6">
      <w:numFmt w:val="bullet"/>
      <w:lvlText w:val="•"/>
      <w:lvlJc w:val="left"/>
      <w:pPr>
        <w:ind w:left="4750" w:hanging="360"/>
      </w:pPr>
      <w:rPr>
        <w:rFonts w:hint="default"/>
        <w:lang w:val="en-US" w:eastAsia="en-US" w:bidi="ar-SA"/>
      </w:rPr>
    </w:lvl>
    <w:lvl w:ilvl="6" w:tplc="3B78FBDE">
      <w:numFmt w:val="bullet"/>
      <w:lvlText w:val="•"/>
      <w:lvlJc w:val="left"/>
      <w:pPr>
        <w:ind w:left="5755" w:hanging="360"/>
      </w:pPr>
      <w:rPr>
        <w:rFonts w:hint="default"/>
        <w:lang w:val="en-US" w:eastAsia="en-US" w:bidi="ar-SA"/>
      </w:rPr>
    </w:lvl>
    <w:lvl w:ilvl="7" w:tplc="17BCC8C6">
      <w:numFmt w:val="bullet"/>
      <w:lvlText w:val="•"/>
      <w:lvlJc w:val="left"/>
      <w:pPr>
        <w:ind w:left="6760" w:hanging="360"/>
      </w:pPr>
      <w:rPr>
        <w:rFonts w:hint="default"/>
        <w:lang w:val="en-US" w:eastAsia="en-US" w:bidi="ar-SA"/>
      </w:rPr>
    </w:lvl>
    <w:lvl w:ilvl="8" w:tplc="ED6264A2">
      <w:numFmt w:val="bullet"/>
      <w:lvlText w:val="•"/>
      <w:lvlJc w:val="left"/>
      <w:pPr>
        <w:ind w:left="7766" w:hanging="360"/>
      </w:pPr>
      <w:rPr>
        <w:rFonts w:hint="default"/>
        <w:lang w:val="en-US" w:eastAsia="en-US" w:bidi="ar-SA"/>
      </w:rPr>
    </w:lvl>
  </w:abstractNum>
  <w:num w:numId="1">
    <w:abstractNumId w:val="7"/>
  </w:num>
  <w:num w:numId="2">
    <w:abstractNumId w:val="3"/>
  </w:num>
  <w:num w:numId="3">
    <w:abstractNumId w:val="4"/>
  </w:num>
  <w:num w:numId="4">
    <w:abstractNumId w:val="5"/>
  </w:num>
  <w:num w:numId="5">
    <w:abstractNumId w:val="6"/>
  </w:num>
  <w:num w:numId="6">
    <w:abstractNumId w:val="15"/>
  </w:num>
  <w:num w:numId="7">
    <w:abstractNumId w:val="2"/>
  </w:num>
  <w:num w:numId="8">
    <w:abstractNumId w:val="14"/>
  </w:num>
  <w:num w:numId="9">
    <w:abstractNumId w:val="0"/>
  </w:num>
  <w:num w:numId="10">
    <w:abstractNumId w:val="9"/>
  </w:num>
  <w:num w:numId="11">
    <w:abstractNumId w:val="11"/>
  </w:num>
  <w:num w:numId="12">
    <w:abstractNumId w:val="12"/>
  </w:num>
  <w:num w:numId="13">
    <w:abstractNumId w:val="8"/>
  </w:num>
  <w:num w:numId="14">
    <w:abstractNumId w:val="13"/>
  </w:num>
  <w:num w:numId="15">
    <w:abstractNumId w:val="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6449"/>
    <w:rsid w:val="0001118F"/>
    <w:rsid w:val="000236CF"/>
    <w:rsid w:val="00023BB8"/>
    <w:rsid w:val="00030EC9"/>
    <w:rsid w:val="00037F51"/>
    <w:rsid w:val="0005104A"/>
    <w:rsid w:val="00051DED"/>
    <w:rsid w:val="000615A7"/>
    <w:rsid w:val="000727F6"/>
    <w:rsid w:val="000803F7"/>
    <w:rsid w:val="00087E0C"/>
    <w:rsid w:val="000A0440"/>
    <w:rsid w:val="000C35E6"/>
    <w:rsid w:val="000D7BB2"/>
    <w:rsid w:val="000E2014"/>
    <w:rsid w:val="00103DFB"/>
    <w:rsid w:val="00111189"/>
    <w:rsid w:val="0011752F"/>
    <w:rsid w:val="00124065"/>
    <w:rsid w:val="00131F49"/>
    <w:rsid w:val="001532B8"/>
    <w:rsid w:val="00161287"/>
    <w:rsid w:val="00165126"/>
    <w:rsid w:val="0017199A"/>
    <w:rsid w:val="00172461"/>
    <w:rsid w:val="0018104B"/>
    <w:rsid w:val="00184214"/>
    <w:rsid w:val="0018494E"/>
    <w:rsid w:val="001852F9"/>
    <w:rsid w:val="001923DF"/>
    <w:rsid w:val="001A0E7E"/>
    <w:rsid w:val="001C4476"/>
    <w:rsid w:val="001C59ED"/>
    <w:rsid w:val="001D402D"/>
    <w:rsid w:val="001D4E5F"/>
    <w:rsid w:val="001E25C0"/>
    <w:rsid w:val="001F06AD"/>
    <w:rsid w:val="001F374B"/>
    <w:rsid w:val="00202C98"/>
    <w:rsid w:val="00215DDD"/>
    <w:rsid w:val="002214A3"/>
    <w:rsid w:val="00222DE5"/>
    <w:rsid w:val="00224E6F"/>
    <w:rsid w:val="00226C7D"/>
    <w:rsid w:val="00226DB5"/>
    <w:rsid w:val="00232076"/>
    <w:rsid w:val="00250E15"/>
    <w:rsid w:val="00260A9D"/>
    <w:rsid w:val="0026375D"/>
    <w:rsid w:val="00264FED"/>
    <w:rsid w:val="00265CE6"/>
    <w:rsid w:val="00274543"/>
    <w:rsid w:val="002815AC"/>
    <w:rsid w:val="00286BD9"/>
    <w:rsid w:val="0029015A"/>
    <w:rsid w:val="00290D41"/>
    <w:rsid w:val="002927D3"/>
    <w:rsid w:val="002A1B40"/>
    <w:rsid w:val="002A20B1"/>
    <w:rsid w:val="002A58C8"/>
    <w:rsid w:val="002B1A09"/>
    <w:rsid w:val="002B55F6"/>
    <w:rsid w:val="002C0935"/>
    <w:rsid w:val="002C4BA9"/>
    <w:rsid w:val="002D781A"/>
    <w:rsid w:val="002E0FBD"/>
    <w:rsid w:val="002E25D3"/>
    <w:rsid w:val="002E3E69"/>
    <w:rsid w:val="002E72D3"/>
    <w:rsid w:val="0030197E"/>
    <w:rsid w:val="00312CF9"/>
    <w:rsid w:val="00313478"/>
    <w:rsid w:val="0031759D"/>
    <w:rsid w:val="00331EE4"/>
    <w:rsid w:val="003352EF"/>
    <w:rsid w:val="003612EF"/>
    <w:rsid w:val="003622D5"/>
    <w:rsid w:val="003651E0"/>
    <w:rsid w:val="00366F99"/>
    <w:rsid w:val="00371D7B"/>
    <w:rsid w:val="00377D5B"/>
    <w:rsid w:val="0038293B"/>
    <w:rsid w:val="003879C4"/>
    <w:rsid w:val="00390548"/>
    <w:rsid w:val="00390981"/>
    <w:rsid w:val="003A1555"/>
    <w:rsid w:val="003A1DE8"/>
    <w:rsid w:val="003B42B6"/>
    <w:rsid w:val="003D68E6"/>
    <w:rsid w:val="003D7329"/>
    <w:rsid w:val="003D7F74"/>
    <w:rsid w:val="003E6FEC"/>
    <w:rsid w:val="003F5450"/>
    <w:rsid w:val="003F5AD9"/>
    <w:rsid w:val="004033C3"/>
    <w:rsid w:val="00403910"/>
    <w:rsid w:val="00407E68"/>
    <w:rsid w:val="004102FF"/>
    <w:rsid w:val="004209FA"/>
    <w:rsid w:val="0042293E"/>
    <w:rsid w:val="0043151F"/>
    <w:rsid w:val="00432F17"/>
    <w:rsid w:val="004335D3"/>
    <w:rsid w:val="00440170"/>
    <w:rsid w:val="00444AEE"/>
    <w:rsid w:val="00461007"/>
    <w:rsid w:val="00462CAA"/>
    <w:rsid w:val="00470E85"/>
    <w:rsid w:val="00471094"/>
    <w:rsid w:val="0048535F"/>
    <w:rsid w:val="00490C72"/>
    <w:rsid w:val="004A321D"/>
    <w:rsid w:val="004A36C5"/>
    <w:rsid w:val="004B36E3"/>
    <w:rsid w:val="004B3F53"/>
    <w:rsid w:val="004B4BA2"/>
    <w:rsid w:val="004B6DFC"/>
    <w:rsid w:val="004C0159"/>
    <w:rsid w:val="004C0CB6"/>
    <w:rsid w:val="004C5695"/>
    <w:rsid w:val="004D020F"/>
    <w:rsid w:val="004D1144"/>
    <w:rsid w:val="004E1364"/>
    <w:rsid w:val="004E7419"/>
    <w:rsid w:val="004E7DF4"/>
    <w:rsid w:val="00501797"/>
    <w:rsid w:val="005024BA"/>
    <w:rsid w:val="00507F49"/>
    <w:rsid w:val="00510F55"/>
    <w:rsid w:val="00512BC8"/>
    <w:rsid w:val="00514676"/>
    <w:rsid w:val="00527A6F"/>
    <w:rsid w:val="00537F86"/>
    <w:rsid w:val="00561CD0"/>
    <w:rsid w:val="005637FD"/>
    <w:rsid w:val="00564632"/>
    <w:rsid w:val="005652C7"/>
    <w:rsid w:val="00567C01"/>
    <w:rsid w:val="00575370"/>
    <w:rsid w:val="005755F4"/>
    <w:rsid w:val="0058352E"/>
    <w:rsid w:val="00594745"/>
    <w:rsid w:val="005A3E2B"/>
    <w:rsid w:val="005B4ADF"/>
    <w:rsid w:val="005B709D"/>
    <w:rsid w:val="005B7439"/>
    <w:rsid w:val="005C13C9"/>
    <w:rsid w:val="005C2D6E"/>
    <w:rsid w:val="005C4FAE"/>
    <w:rsid w:val="005C62E3"/>
    <w:rsid w:val="005C6449"/>
    <w:rsid w:val="005C6DED"/>
    <w:rsid w:val="005F140D"/>
    <w:rsid w:val="005F2D26"/>
    <w:rsid w:val="006049FE"/>
    <w:rsid w:val="006056E1"/>
    <w:rsid w:val="0061063B"/>
    <w:rsid w:val="00615FED"/>
    <w:rsid w:val="00617990"/>
    <w:rsid w:val="00632065"/>
    <w:rsid w:val="00653416"/>
    <w:rsid w:val="006617C3"/>
    <w:rsid w:val="0066447B"/>
    <w:rsid w:val="00680668"/>
    <w:rsid w:val="00682522"/>
    <w:rsid w:val="00687A79"/>
    <w:rsid w:val="006911EB"/>
    <w:rsid w:val="00692445"/>
    <w:rsid w:val="00693B5C"/>
    <w:rsid w:val="00695A12"/>
    <w:rsid w:val="00695E73"/>
    <w:rsid w:val="00696F69"/>
    <w:rsid w:val="006B4678"/>
    <w:rsid w:val="006B7E95"/>
    <w:rsid w:val="006C11D7"/>
    <w:rsid w:val="006C350F"/>
    <w:rsid w:val="006C5ED2"/>
    <w:rsid w:val="006C5F46"/>
    <w:rsid w:val="006D02E7"/>
    <w:rsid w:val="006D7695"/>
    <w:rsid w:val="006F633D"/>
    <w:rsid w:val="00700D02"/>
    <w:rsid w:val="00716B90"/>
    <w:rsid w:val="00723F2C"/>
    <w:rsid w:val="007316D1"/>
    <w:rsid w:val="00736AE4"/>
    <w:rsid w:val="007464DE"/>
    <w:rsid w:val="00746F51"/>
    <w:rsid w:val="00752624"/>
    <w:rsid w:val="00764C7E"/>
    <w:rsid w:val="007650D7"/>
    <w:rsid w:val="007738E3"/>
    <w:rsid w:val="00775A6F"/>
    <w:rsid w:val="00775E74"/>
    <w:rsid w:val="00777B34"/>
    <w:rsid w:val="007817E8"/>
    <w:rsid w:val="00793D10"/>
    <w:rsid w:val="007951B9"/>
    <w:rsid w:val="007A20EA"/>
    <w:rsid w:val="007A5854"/>
    <w:rsid w:val="007B7334"/>
    <w:rsid w:val="007D0597"/>
    <w:rsid w:val="007D2384"/>
    <w:rsid w:val="007D34AD"/>
    <w:rsid w:val="007F06A6"/>
    <w:rsid w:val="007F1FFE"/>
    <w:rsid w:val="007F2C42"/>
    <w:rsid w:val="007F54F8"/>
    <w:rsid w:val="00802B99"/>
    <w:rsid w:val="00807333"/>
    <w:rsid w:val="00816EC6"/>
    <w:rsid w:val="00821FFA"/>
    <w:rsid w:val="00832A9C"/>
    <w:rsid w:val="00836252"/>
    <w:rsid w:val="0087211D"/>
    <w:rsid w:val="00882841"/>
    <w:rsid w:val="00890768"/>
    <w:rsid w:val="008A210D"/>
    <w:rsid w:val="008A4757"/>
    <w:rsid w:val="008B52EF"/>
    <w:rsid w:val="008C16F6"/>
    <w:rsid w:val="008D19F3"/>
    <w:rsid w:val="008D47BB"/>
    <w:rsid w:val="008D4B93"/>
    <w:rsid w:val="008E4A27"/>
    <w:rsid w:val="008F488E"/>
    <w:rsid w:val="008F5404"/>
    <w:rsid w:val="008F606E"/>
    <w:rsid w:val="00912362"/>
    <w:rsid w:val="009141E9"/>
    <w:rsid w:val="00924E87"/>
    <w:rsid w:val="00933F79"/>
    <w:rsid w:val="00934F99"/>
    <w:rsid w:val="00937EC6"/>
    <w:rsid w:val="00940FCA"/>
    <w:rsid w:val="00942054"/>
    <w:rsid w:val="0094549B"/>
    <w:rsid w:val="00954CD5"/>
    <w:rsid w:val="00957F10"/>
    <w:rsid w:val="0096625E"/>
    <w:rsid w:val="0097508B"/>
    <w:rsid w:val="00976A29"/>
    <w:rsid w:val="00994F08"/>
    <w:rsid w:val="009954BA"/>
    <w:rsid w:val="009A336E"/>
    <w:rsid w:val="009A5A4B"/>
    <w:rsid w:val="009B0E82"/>
    <w:rsid w:val="009C4EFA"/>
    <w:rsid w:val="009C7CF6"/>
    <w:rsid w:val="009D6C54"/>
    <w:rsid w:val="009E176D"/>
    <w:rsid w:val="009E6DE1"/>
    <w:rsid w:val="009F2D58"/>
    <w:rsid w:val="00A023F3"/>
    <w:rsid w:val="00A029F6"/>
    <w:rsid w:val="00A0360C"/>
    <w:rsid w:val="00A06E6D"/>
    <w:rsid w:val="00A07AEB"/>
    <w:rsid w:val="00A100B8"/>
    <w:rsid w:val="00A112D3"/>
    <w:rsid w:val="00A1484B"/>
    <w:rsid w:val="00A22A38"/>
    <w:rsid w:val="00A27793"/>
    <w:rsid w:val="00A305DE"/>
    <w:rsid w:val="00A36B80"/>
    <w:rsid w:val="00A36EAB"/>
    <w:rsid w:val="00A4261A"/>
    <w:rsid w:val="00A515A8"/>
    <w:rsid w:val="00A60975"/>
    <w:rsid w:val="00A61B22"/>
    <w:rsid w:val="00A7396D"/>
    <w:rsid w:val="00A86D56"/>
    <w:rsid w:val="00A87C71"/>
    <w:rsid w:val="00A95CA6"/>
    <w:rsid w:val="00AB4941"/>
    <w:rsid w:val="00AC36D4"/>
    <w:rsid w:val="00AD4473"/>
    <w:rsid w:val="00AE0B0A"/>
    <w:rsid w:val="00AE3D93"/>
    <w:rsid w:val="00AE7E8A"/>
    <w:rsid w:val="00AF7A53"/>
    <w:rsid w:val="00B01829"/>
    <w:rsid w:val="00B04CB9"/>
    <w:rsid w:val="00B1335B"/>
    <w:rsid w:val="00B22E8E"/>
    <w:rsid w:val="00B27DFA"/>
    <w:rsid w:val="00B366BB"/>
    <w:rsid w:val="00B468BF"/>
    <w:rsid w:val="00B50F71"/>
    <w:rsid w:val="00B51E8C"/>
    <w:rsid w:val="00B56BF0"/>
    <w:rsid w:val="00B616B2"/>
    <w:rsid w:val="00B62674"/>
    <w:rsid w:val="00B73872"/>
    <w:rsid w:val="00B900AF"/>
    <w:rsid w:val="00B91D1A"/>
    <w:rsid w:val="00B93A84"/>
    <w:rsid w:val="00BA0D4E"/>
    <w:rsid w:val="00BA633A"/>
    <w:rsid w:val="00BB76E4"/>
    <w:rsid w:val="00BC2F16"/>
    <w:rsid w:val="00BE52AA"/>
    <w:rsid w:val="00C06019"/>
    <w:rsid w:val="00C100D5"/>
    <w:rsid w:val="00C1730D"/>
    <w:rsid w:val="00C3045A"/>
    <w:rsid w:val="00C30AB2"/>
    <w:rsid w:val="00C32EAD"/>
    <w:rsid w:val="00C426C4"/>
    <w:rsid w:val="00C515E1"/>
    <w:rsid w:val="00C53A63"/>
    <w:rsid w:val="00C54326"/>
    <w:rsid w:val="00C64A13"/>
    <w:rsid w:val="00C737C6"/>
    <w:rsid w:val="00C812CB"/>
    <w:rsid w:val="00C81513"/>
    <w:rsid w:val="00C91AD0"/>
    <w:rsid w:val="00CB2795"/>
    <w:rsid w:val="00CB6760"/>
    <w:rsid w:val="00CC2C71"/>
    <w:rsid w:val="00CC4326"/>
    <w:rsid w:val="00CD26A8"/>
    <w:rsid w:val="00CD5BDC"/>
    <w:rsid w:val="00CD5CA5"/>
    <w:rsid w:val="00CD5F8C"/>
    <w:rsid w:val="00CE2D4E"/>
    <w:rsid w:val="00CF492F"/>
    <w:rsid w:val="00D02B4B"/>
    <w:rsid w:val="00D04584"/>
    <w:rsid w:val="00D06BCE"/>
    <w:rsid w:val="00D071BA"/>
    <w:rsid w:val="00D410F6"/>
    <w:rsid w:val="00D42889"/>
    <w:rsid w:val="00D5191E"/>
    <w:rsid w:val="00D5359D"/>
    <w:rsid w:val="00D57CFE"/>
    <w:rsid w:val="00D63645"/>
    <w:rsid w:val="00D67315"/>
    <w:rsid w:val="00D86157"/>
    <w:rsid w:val="00D91833"/>
    <w:rsid w:val="00D9330C"/>
    <w:rsid w:val="00D946F9"/>
    <w:rsid w:val="00DA2119"/>
    <w:rsid w:val="00DA426D"/>
    <w:rsid w:val="00DA4E26"/>
    <w:rsid w:val="00DA5485"/>
    <w:rsid w:val="00DB1698"/>
    <w:rsid w:val="00DB6878"/>
    <w:rsid w:val="00DB78F7"/>
    <w:rsid w:val="00DC3200"/>
    <w:rsid w:val="00DC5C94"/>
    <w:rsid w:val="00DD053D"/>
    <w:rsid w:val="00DD6397"/>
    <w:rsid w:val="00DE3F04"/>
    <w:rsid w:val="00DE4551"/>
    <w:rsid w:val="00DF038C"/>
    <w:rsid w:val="00DF3125"/>
    <w:rsid w:val="00DF7E9B"/>
    <w:rsid w:val="00E01035"/>
    <w:rsid w:val="00E035A7"/>
    <w:rsid w:val="00E160AF"/>
    <w:rsid w:val="00E208C0"/>
    <w:rsid w:val="00E248F7"/>
    <w:rsid w:val="00E26835"/>
    <w:rsid w:val="00E43760"/>
    <w:rsid w:val="00E437AB"/>
    <w:rsid w:val="00E607EC"/>
    <w:rsid w:val="00E6098E"/>
    <w:rsid w:val="00E6298A"/>
    <w:rsid w:val="00E64C83"/>
    <w:rsid w:val="00E8046D"/>
    <w:rsid w:val="00E876B6"/>
    <w:rsid w:val="00E9774E"/>
    <w:rsid w:val="00EA168D"/>
    <w:rsid w:val="00EA6438"/>
    <w:rsid w:val="00EB210B"/>
    <w:rsid w:val="00ED54CB"/>
    <w:rsid w:val="00EE0DB7"/>
    <w:rsid w:val="00EE18F5"/>
    <w:rsid w:val="00EF0529"/>
    <w:rsid w:val="00EF39E1"/>
    <w:rsid w:val="00EF4C99"/>
    <w:rsid w:val="00EF4FFF"/>
    <w:rsid w:val="00EF7070"/>
    <w:rsid w:val="00F13632"/>
    <w:rsid w:val="00F15B7D"/>
    <w:rsid w:val="00F272B1"/>
    <w:rsid w:val="00F420E3"/>
    <w:rsid w:val="00F43801"/>
    <w:rsid w:val="00F4703E"/>
    <w:rsid w:val="00F53E95"/>
    <w:rsid w:val="00F554C0"/>
    <w:rsid w:val="00F64216"/>
    <w:rsid w:val="00F64F25"/>
    <w:rsid w:val="00F75688"/>
    <w:rsid w:val="00F83F03"/>
    <w:rsid w:val="00F84CBF"/>
    <w:rsid w:val="00F8560C"/>
    <w:rsid w:val="00FA690B"/>
    <w:rsid w:val="00FB04FB"/>
    <w:rsid w:val="00FB2BD7"/>
    <w:rsid w:val="00FB7714"/>
    <w:rsid w:val="00FC3575"/>
    <w:rsid w:val="00FD1D99"/>
    <w:rsid w:val="00FE09B8"/>
    <w:rsid w:val="00FE0E85"/>
    <w:rsid w:val="00FE4031"/>
    <w:rsid w:val="00FE502A"/>
    <w:rsid w:val="00FE56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F1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449"/>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C6449"/>
    <w:pPr>
      <w:keepNext/>
      <w:keepLines/>
      <w:spacing w:before="240" w:after="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C6449"/>
    <w:pPr>
      <w:keepNext/>
      <w:keepLines/>
      <w:numPr>
        <w:numId w:val="2"/>
      </w:numPr>
      <w:spacing w:before="240" w:after="120"/>
      <w:ind w:left="0" w:firstLine="357"/>
      <w:outlineLvl w:val="1"/>
    </w:pPr>
    <w:rPr>
      <w:rFonts w:eastAsiaTheme="majorEastAsia" w:cstheme="majorBidi"/>
      <w:b/>
      <w:smallCaps/>
      <w:szCs w:val="26"/>
      <w:u w:val="single"/>
    </w:rPr>
  </w:style>
  <w:style w:type="paragraph" w:styleId="Heading3">
    <w:name w:val="heading 3"/>
    <w:basedOn w:val="Normal"/>
    <w:next w:val="Normal"/>
    <w:link w:val="Heading3Char"/>
    <w:uiPriority w:val="9"/>
    <w:unhideWhenUsed/>
    <w:qFormat/>
    <w:rsid w:val="00B22E8E"/>
    <w:pPr>
      <w:keepNext/>
      <w:keepLines/>
      <w:numPr>
        <w:numId w:val="3"/>
      </w:numPr>
      <w:spacing w:before="120" w:after="120"/>
      <w:ind w:left="0" w:firstLine="357"/>
      <w:outlineLvl w:val="2"/>
    </w:pPr>
    <w:rPr>
      <w:rFonts w:eastAsiaTheme="majorEastAsia" w:cstheme="majorBidi"/>
      <w:b/>
      <w:i/>
      <w:smallCaps/>
      <w:szCs w:val="24"/>
    </w:rPr>
  </w:style>
  <w:style w:type="paragraph" w:styleId="Heading4">
    <w:name w:val="heading 4"/>
    <w:basedOn w:val="Normal"/>
    <w:next w:val="Normal"/>
    <w:link w:val="Heading4Char"/>
    <w:uiPriority w:val="9"/>
    <w:unhideWhenUsed/>
    <w:qFormat/>
    <w:rsid w:val="00B22E8E"/>
    <w:pPr>
      <w:keepNext/>
      <w:keepLines/>
      <w:numPr>
        <w:numId w:val="4"/>
      </w:numPr>
      <w:spacing w:before="120" w:after="120"/>
      <w:ind w:left="0" w:firstLine="357"/>
      <w:outlineLvl w:val="3"/>
    </w:pPr>
    <w:rPr>
      <w:rFonts w:eastAsiaTheme="majorEastAsia" w:cstheme="majorBidi"/>
      <w:iCs/>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C6449"/>
    <w:pPr>
      <w:spacing w:after="0"/>
      <w:contextualSpacing/>
      <w:jc w:val="center"/>
    </w:pPr>
    <w:rPr>
      <w:rFonts w:eastAsiaTheme="majorEastAsia" w:cstheme="majorBidi"/>
      <w:b/>
      <w:caps/>
      <w:spacing w:val="-10"/>
      <w:kern w:val="28"/>
      <w:szCs w:val="56"/>
    </w:rPr>
  </w:style>
  <w:style w:type="character" w:customStyle="1" w:styleId="TitleChar">
    <w:name w:val="Title Char"/>
    <w:basedOn w:val="DefaultParagraphFont"/>
    <w:link w:val="Title"/>
    <w:uiPriority w:val="10"/>
    <w:rsid w:val="005C6449"/>
    <w:rPr>
      <w:rFonts w:ascii="Times New Roman" w:eastAsiaTheme="majorEastAsia" w:hAnsi="Times New Roman" w:cstheme="majorBidi"/>
      <w:b/>
      <w:caps/>
      <w:spacing w:val="-10"/>
      <w:kern w:val="28"/>
      <w:sz w:val="24"/>
      <w:szCs w:val="56"/>
    </w:rPr>
  </w:style>
  <w:style w:type="character" w:customStyle="1" w:styleId="Heading1Char">
    <w:name w:val="Heading 1 Char"/>
    <w:basedOn w:val="DefaultParagraphFont"/>
    <w:link w:val="Heading1"/>
    <w:uiPriority w:val="9"/>
    <w:rsid w:val="005C6449"/>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C6449"/>
    <w:rPr>
      <w:rFonts w:ascii="Times New Roman" w:eastAsiaTheme="majorEastAsia" w:hAnsi="Times New Roman" w:cstheme="majorBidi"/>
      <w:b/>
      <w:smallCaps/>
      <w:sz w:val="24"/>
      <w:szCs w:val="26"/>
      <w:u w:val="single"/>
    </w:rPr>
  </w:style>
  <w:style w:type="character" w:customStyle="1" w:styleId="Heading3Char">
    <w:name w:val="Heading 3 Char"/>
    <w:basedOn w:val="DefaultParagraphFont"/>
    <w:link w:val="Heading3"/>
    <w:uiPriority w:val="9"/>
    <w:rsid w:val="00B22E8E"/>
    <w:rPr>
      <w:rFonts w:ascii="Times New Roman" w:eastAsiaTheme="majorEastAsia" w:hAnsi="Times New Roman" w:cstheme="majorBidi"/>
      <w:b/>
      <w:i/>
      <w:smallCaps/>
      <w:sz w:val="24"/>
      <w:szCs w:val="24"/>
    </w:rPr>
  </w:style>
  <w:style w:type="character" w:customStyle="1" w:styleId="Heading4Char">
    <w:name w:val="Heading 4 Char"/>
    <w:basedOn w:val="DefaultParagraphFont"/>
    <w:link w:val="Heading4"/>
    <w:uiPriority w:val="9"/>
    <w:rsid w:val="00B22E8E"/>
    <w:rPr>
      <w:rFonts w:ascii="Times New Roman" w:eastAsiaTheme="majorEastAsia" w:hAnsi="Times New Roman" w:cstheme="majorBidi"/>
      <w:iCs/>
      <w:smallCaps/>
      <w:sz w:val="24"/>
    </w:rPr>
  </w:style>
  <w:style w:type="paragraph" w:styleId="NoSpacing">
    <w:name w:val="No Spacing"/>
    <w:uiPriority w:val="1"/>
    <w:qFormat/>
    <w:rsid w:val="00937EC6"/>
    <w:pPr>
      <w:spacing w:after="0" w:line="240" w:lineRule="auto"/>
      <w:jc w:val="both"/>
    </w:pPr>
    <w:rPr>
      <w:rFonts w:ascii="Times New Roman" w:hAnsi="Times New Roman"/>
      <w:sz w:val="24"/>
    </w:rPr>
  </w:style>
  <w:style w:type="table" w:styleId="TableGrid">
    <w:name w:val="Table Grid"/>
    <w:basedOn w:val="TableNormal"/>
    <w:uiPriority w:val="39"/>
    <w:rsid w:val="00DA21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C7CF6"/>
    <w:rPr>
      <w:b/>
      <w:bCs/>
    </w:rPr>
  </w:style>
  <w:style w:type="paragraph" w:styleId="FootnoteText">
    <w:name w:val="footnote text"/>
    <w:basedOn w:val="Normal"/>
    <w:link w:val="FootnoteTextChar"/>
    <w:uiPriority w:val="99"/>
    <w:semiHidden/>
    <w:unhideWhenUsed/>
    <w:rsid w:val="00615FE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5FED"/>
    <w:rPr>
      <w:rFonts w:ascii="Times New Roman" w:hAnsi="Times New Roman"/>
      <w:sz w:val="20"/>
      <w:szCs w:val="20"/>
    </w:rPr>
  </w:style>
  <w:style w:type="character" w:styleId="FootnoteReference">
    <w:name w:val="footnote reference"/>
    <w:basedOn w:val="DefaultParagraphFont"/>
    <w:uiPriority w:val="99"/>
    <w:semiHidden/>
    <w:unhideWhenUsed/>
    <w:rsid w:val="00615FED"/>
    <w:rPr>
      <w:vertAlign w:val="superscript"/>
    </w:rPr>
  </w:style>
  <w:style w:type="paragraph" w:styleId="NormalWeb">
    <w:name w:val="Normal (Web)"/>
    <w:basedOn w:val="Normal"/>
    <w:uiPriority w:val="99"/>
    <w:semiHidden/>
    <w:unhideWhenUsed/>
    <w:rsid w:val="00B01829"/>
    <w:pPr>
      <w:spacing w:before="100" w:beforeAutospacing="1" w:after="100" w:afterAutospacing="1" w:line="240" w:lineRule="auto"/>
      <w:jc w:val="left"/>
    </w:pPr>
    <w:rPr>
      <w:rFonts w:eastAsia="Times New Roman" w:cs="Times New Roman"/>
      <w:szCs w:val="24"/>
      <w:lang w:eastAsia="en-IN"/>
    </w:rPr>
  </w:style>
  <w:style w:type="character" w:styleId="Hyperlink">
    <w:name w:val="Hyperlink"/>
    <w:basedOn w:val="DefaultParagraphFont"/>
    <w:uiPriority w:val="99"/>
    <w:unhideWhenUsed/>
    <w:rsid w:val="00B01829"/>
    <w:rPr>
      <w:color w:val="0000FF"/>
      <w:u w:val="single"/>
    </w:rPr>
  </w:style>
  <w:style w:type="character" w:customStyle="1" w:styleId="UnresolvedMention">
    <w:name w:val="Unresolved Mention"/>
    <w:basedOn w:val="DefaultParagraphFont"/>
    <w:uiPriority w:val="99"/>
    <w:semiHidden/>
    <w:unhideWhenUsed/>
    <w:rsid w:val="00632065"/>
    <w:rPr>
      <w:color w:val="605E5C"/>
      <w:shd w:val="clear" w:color="auto" w:fill="E1DFDD"/>
    </w:rPr>
  </w:style>
  <w:style w:type="paragraph" w:styleId="TOCHeading">
    <w:name w:val="TOC Heading"/>
    <w:basedOn w:val="Heading1"/>
    <w:next w:val="Normal"/>
    <w:uiPriority w:val="39"/>
    <w:unhideWhenUsed/>
    <w:qFormat/>
    <w:rsid w:val="00736AE4"/>
    <w:pPr>
      <w:spacing w:line="259" w:lineRule="auto"/>
      <w:jc w:val="left"/>
      <w:outlineLvl w:val="9"/>
    </w:pPr>
    <w:rPr>
      <w:rFonts w:asciiTheme="majorHAnsi" w:hAnsiTheme="majorHAnsi"/>
      <w:b w:val="0"/>
      <w:caps w:val="0"/>
      <w:color w:val="2F5496" w:themeColor="accent1" w:themeShade="BF"/>
      <w:sz w:val="32"/>
      <w:lang w:val="en-US"/>
    </w:rPr>
  </w:style>
  <w:style w:type="paragraph" w:styleId="TOC1">
    <w:name w:val="toc 1"/>
    <w:basedOn w:val="Normal"/>
    <w:next w:val="Normal"/>
    <w:autoRedefine/>
    <w:uiPriority w:val="39"/>
    <w:unhideWhenUsed/>
    <w:rsid w:val="00700D02"/>
    <w:pPr>
      <w:tabs>
        <w:tab w:val="right" w:leader="dot" w:pos="9016"/>
      </w:tabs>
      <w:spacing w:after="100"/>
    </w:pPr>
    <w:rPr>
      <w:rFonts w:cs="Times New Roman"/>
      <w:b/>
      <w:bCs/>
      <w:noProof/>
      <w:szCs w:val="24"/>
      <w:lang w:val="en-US"/>
    </w:rPr>
  </w:style>
  <w:style w:type="paragraph" w:styleId="TOC2">
    <w:name w:val="toc 2"/>
    <w:basedOn w:val="Normal"/>
    <w:next w:val="Normal"/>
    <w:autoRedefine/>
    <w:uiPriority w:val="39"/>
    <w:unhideWhenUsed/>
    <w:rsid w:val="00736AE4"/>
    <w:pPr>
      <w:spacing w:after="100"/>
      <w:ind w:left="240"/>
    </w:pPr>
  </w:style>
  <w:style w:type="paragraph" w:styleId="TOC3">
    <w:name w:val="toc 3"/>
    <w:basedOn w:val="Normal"/>
    <w:next w:val="Normal"/>
    <w:autoRedefine/>
    <w:uiPriority w:val="39"/>
    <w:unhideWhenUsed/>
    <w:rsid w:val="00736AE4"/>
    <w:pPr>
      <w:spacing w:after="100"/>
      <w:ind w:left="480"/>
    </w:pPr>
  </w:style>
  <w:style w:type="paragraph" w:styleId="BodyText">
    <w:name w:val="Body Text"/>
    <w:basedOn w:val="Normal"/>
    <w:link w:val="BodyTextChar"/>
    <w:uiPriority w:val="1"/>
    <w:qFormat/>
    <w:rsid w:val="008A210D"/>
    <w:pPr>
      <w:widowControl w:val="0"/>
      <w:autoSpaceDE w:val="0"/>
      <w:autoSpaceDN w:val="0"/>
      <w:spacing w:after="0"/>
    </w:pPr>
    <w:rPr>
      <w:rFonts w:eastAsia="Times New Roman" w:cs="Times New Roman"/>
      <w:szCs w:val="24"/>
      <w:lang w:val="en-US"/>
    </w:rPr>
  </w:style>
  <w:style w:type="character" w:customStyle="1" w:styleId="BodyTextChar">
    <w:name w:val="Body Text Char"/>
    <w:basedOn w:val="DefaultParagraphFont"/>
    <w:link w:val="BodyText"/>
    <w:uiPriority w:val="1"/>
    <w:rsid w:val="008A210D"/>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5652C7"/>
    <w:pPr>
      <w:ind w:left="720"/>
      <w:contextualSpacing/>
    </w:pPr>
  </w:style>
  <w:style w:type="character" w:styleId="IntenseEmphasis">
    <w:name w:val="Intense Emphasis"/>
    <w:basedOn w:val="DefaultParagraphFont"/>
    <w:uiPriority w:val="21"/>
    <w:qFormat/>
    <w:rsid w:val="00FB04FB"/>
    <w:rPr>
      <w:b/>
      <w:bCs/>
      <w:i/>
      <w:iCs/>
      <w:color w:val="4472C4" w:themeColor="accent1"/>
    </w:rPr>
  </w:style>
  <w:style w:type="paragraph" w:styleId="Header">
    <w:name w:val="header"/>
    <w:basedOn w:val="Normal"/>
    <w:link w:val="HeaderChar"/>
    <w:uiPriority w:val="99"/>
    <w:unhideWhenUsed/>
    <w:rsid w:val="00567C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7C01"/>
    <w:rPr>
      <w:rFonts w:ascii="Times New Roman" w:hAnsi="Times New Roman"/>
      <w:sz w:val="24"/>
    </w:rPr>
  </w:style>
  <w:style w:type="paragraph" w:styleId="Footer">
    <w:name w:val="footer"/>
    <w:basedOn w:val="Normal"/>
    <w:link w:val="FooterChar"/>
    <w:uiPriority w:val="99"/>
    <w:unhideWhenUsed/>
    <w:rsid w:val="00567C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7C01"/>
    <w:rPr>
      <w:rFonts w:ascii="Times New Roman" w:hAnsi="Times New Roman"/>
      <w:sz w:val="24"/>
    </w:rPr>
  </w:style>
  <w:style w:type="paragraph" w:styleId="BalloonText">
    <w:name w:val="Balloon Text"/>
    <w:basedOn w:val="Normal"/>
    <w:link w:val="BalloonTextChar"/>
    <w:uiPriority w:val="99"/>
    <w:semiHidden/>
    <w:unhideWhenUsed/>
    <w:rsid w:val="00F64F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F2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449"/>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C6449"/>
    <w:pPr>
      <w:keepNext/>
      <w:keepLines/>
      <w:spacing w:before="240" w:after="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C6449"/>
    <w:pPr>
      <w:keepNext/>
      <w:keepLines/>
      <w:numPr>
        <w:numId w:val="2"/>
      </w:numPr>
      <w:spacing w:before="240" w:after="120"/>
      <w:ind w:left="0" w:firstLine="357"/>
      <w:outlineLvl w:val="1"/>
    </w:pPr>
    <w:rPr>
      <w:rFonts w:eastAsiaTheme="majorEastAsia" w:cstheme="majorBidi"/>
      <w:b/>
      <w:smallCaps/>
      <w:szCs w:val="26"/>
      <w:u w:val="single"/>
    </w:rPr>
  </w:style>
  <w:style w:type="paragraph" w:styleId="Heading3">
    <w:name w:val="heading 3"/>
    <w:basedOn w:val="Normal"/>
    <w:next w:val="Normal"/>
    <w:link w:val="Heading3Char"/>
    <w:uiPriority w:val="9"/>
    <w:unhideWhenUsed/>
    <w:qFormat/>
    <w:rsid w:val="00B22E8E"/>
    <w:pPr>
      <w:keepNext/>
      <w:keepLines/>
      <w:numPr>
        <w:numId w:val="3"/>
      </w:numPr>
      <w:spacing w:before="120" w:after="120"/>
      <w:ind w:left="0" w:firstLine="357"/>
      <w:outlineLvl w:val="2"/>
    </w:pPr>
    <w:rPr>
      <w:rFonts w:eastAsiaTheme="majorEastAsia" w:cstheme="majorBidi"/>
      <w:b/>
      <w:i/>
      <w:smallCaps/>
      <w:szCs w:val="24"/>
    </w:rPr>
  </w:style>
  <w:style w:type="paragraph" w:styleId="Heading4">
    <w:name w:val="heading 4"/>
    <w:basedOn w:val="Normal"/>
    <w:next w:val="Normal"/>
    <w:link w:val="Heading4Char"/>
    <w:uiPriority w:val="9"/>
    <w:unhideWhenUsed/>
    <w:qFormat/>
    <w:rsid w:val="00B22E8E"/>
    <w:pPr>
      <w:keepNext/>
      <w:keepLines/>
      <w:numPr>
        <w:numId w:val="4"/>
      </w:numPr>
      <w:spacing w:before="120" w:after="120"/>
      <w:ind w:left="0" w:firstLine="357"/>
      <w:outlineLvl w:val="3"/>
    </w:pPr>
    <w:rPr>
      <w:rFonts w:eastAsiaTheme="majorEastAsia" w:cstheme="majorBidi"/>
      <w:iCs/>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C6449"/>
    <w:pPr>
      <w:spacing w:after="0"/>
      <w:contextualSpacing/>
      <w:jc w:val="center"/>
    </w:pPr>
    <w:rPr>
      <w:rFonts w:eastAsiaTheme="majorEastAsia" w:cstheme="majorBidi"/>
      <w:b/>
      <w:caps/>
      <w:spacing w:val="-10"/>
      <w:kern w:val="28"/>
      <w:szCs w:val="56"/>
    </w:rPr>
  </w:style>
  <w:style w:type="character" w:customStyle="1" w:styleId="TitleChar">
    <w:name w:val="Title Char"/>
    <w:basedOn w:val="DefaultParagraphFont"/>
    <w:link w:val="Title"/>
    <w:uiPriority w:val="10"/>
    <w:rsid w:val="005C6449"/>
    <w:rPr>
      <w:rFonts w:ascii="Times New Roman" w:eastAsiaTheme="majorEastAsia" w:hAnsi="Times New Roman" w:cstheme="majorBidi"/>
      <w:b/>
      <w:caps/>
      <w:spacing w:val="-10"/>
      <w:kern w:val="28"/>
      <w:sz w:val="24"/>
      <w:szCs w:val="56"/>
    </w:rPr>
  </w:style>
  <w:style w:type="character" w:customStyle="1" w:styleId="Heading1Char">
    <w:name w:val="Heading 1 Char"/>
    <w:basedOn w:val="DefaultParagraphFont"/>
    <w:link w:val="Heading1"/>
    <w:uiPriority w:val="9"/>
    <w:rsid w:val="005C6449"/>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C6449"/>
    <w:rPr>
      <w:rFonts w:ascii="Times New Roman" w:eastAsiaTheme="majorEastAsia" w:hAnsi="Times New Roman" w:cstheme="majorBidi"/>
      <w:b/>
      <w:smallCaps/>
      <w:sz w:val="24"/>
      <w:szCs w:val="26"/>
      <w:u w:val="single"/>
    </w:rPr>
  </w:style>
  <w:style w:type="character" w:customStyle="1" w:styleId="Heading3Char">
    <w:name w:val="Heading 3 Char"/>
    <w:basedOn w:val="DefaultParagraphFont"/>
    <w:link w:val="Heading3"/>
    <w:uiPriority w:val="9"/>
    <w:rsid w:val="00B22E8E"/>
    <w:rPr>
      <w:rFonts w:ascii="Times New Roman" w:eastAsiaTheme="majorEastAsia" w:hAnsi="Times New Roman" w:cstheme="majorBidi"/>
      <w:b/>
      <w:i/>
      <w:smallCaps/>
      <w:sz w:val="24"/>
      <w:szCs w:val="24"/>
    </w:rPr>
  </w:style>
  <w:style w:type="character" w:customStyle="1" w:styleId="Heading4Char">
    <w:name w:val="Heading 4 Char"/>
    <w:basedOn w:val="DefaultParagraphFont"/>
    <w:link w:val="Heading4"/>
    <w:uiPriority w:val="9"/>
    <w:rsid w:val="00B22E8E"/>
    <w:rPr>
      <w:rFonts w:ascii="Times New Roman" w:eastAsiaTheme="majorEastAsia" w:hAnsi="Times New Roman" w:cstheme="majorBidi"/>
      <w:iCs/>
      <w:smallCaps/>
      <w:sz w:val="24"/>
    </w:rPr>
  </w:style>
  <w:style w:type="paragraph" w:styleId="NoSpacing">
    <w:name w:val="No Spacing"/>
    <w:uiPriority w:val="1"/>
    <w:qFormat/>
    <w:rsid w:val="00937EC6"/>
    <w:pPr>
      <w:spacing w:after="0" w:line="240" w:lineRule="auto"/>
      <w:jc w:val="both"/>
    </w:pPr>
    <w:rPr>
      <w:rFonts w:ascii="Times New Roman" w:hAnsi="Times New Roman"/>
      <w:sz w:val="24"/>
    </w:rPr>
  </w:style>
  <w:style w:type="table" w:styleId="TableGrid">
    <w:name w:val="Table Grid"/>
    <w:basedOn w:val="TableNormal"/>
    <w:uiPriority w:val="39"/>
    <w:rsid w:val="00DA21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C7CF6"/>
    <w:rPr>
      <w:b/>
      <w:bCs/>
    </w:rPr>
  </w:style>
  <w:style w:type="paragraph" w:styleId="FootnoteText">
    <w:name w:val="footnote text"/>
    <w:basedOn w:val="Normal"/>
    <w:link w:val="FootnoteTextChar"/>
    <w:uiPriority w:val="99"/>
    <w:semiHidden/>
    <w:unhideWhenUsed/>
    <w:rsid w:val="00615FE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5FED"/>
    <w:rPr>
      <w:rFonts w:ascii="Times New Roman" w:hAnsi="Times New Roman"/>
      <w:sz w:val="20"/>
      <w:szCs w:val="20"/>
    </w:rPr>
  </w:style>
  <w:style w:type="character" w:styleId="FootnoteReference">
    <w:name w:val="footnote reference"/>
    <w:basedOn w:val="DefaultParagraphFont"/>
    <w:uiPriority w:val="99"/>
    <w:semiHidden/>
    <w:unhideWhenUsed/>
    <w:rsid w:val="00615FED"/>
    <w:rPr>
      <w:vertAlign w:val="superscript"/>
    </w:rPr>
  </w:style>
  <w:style w:type="paragraph" w:styleId="NormalWeb">
    <w:name w:val="Normal (Web)"/>
    <w:basedOn w:val="Normal"/>
    <w:uiPriority w:val="99"/>
    <w:semiHidden/>
    <w:unhideWhenUsed/>
    <w:rsid w:val="00B01829"/>
    <w:pPr>
      <w:spacing w:before="100" w:beforeAutospacing="1" w:after="100" w:afterAutospacing="1" w:line="240" w:lineRule="auto"/>
      <w:jc w:val="left"/>
    </w:pPr>
    <w:rPr>
      <w:rFonts w:eastAsia="Times New Roman" w:cs="Times New Roman"/>
      <w:szCs w:val="24"/>
      <w:lang w:eastAsia="en-IN"/>
    </w:rPr>
  </w:style>
  <w:style w:type="character" w:styleId="Hyperlink">
    <w:name w:val="Hyperlink"/>
    <w:basedOn w:val="DefaultParagraphFont"/>
    <w:uiPriority w:val="99"/>
    <w:unhideWhenUsed/>
    <w:rsid w:val="00B01829"/>
    <w:rPr>
      <w:color w:val="0000FF"/>
      <w:u w:val="single"/>
    </w:rPr>
  </w:style>
  <w:style w:type="character" w:customStyle="1" w:styleId="UnresolvedMention">
    <w:name w:val="Unresolved Mention"/>
    <w:basedOn w:val="DefaultParagraphFont"/>
    <w:uiPriority w:val="99"/>
    <w:semiHidden/>
    <w:unhideWhenUsed/>
    <w:rsid w:val="00632065"/>
    <w:rPr>
      <w:color w:val="605E5C"/>
      <w:shd w:val="clear" w:color="auto" w:fill="E1DFDD"/>
    </w:rPr>
  </w:style>
  <w:style w:type="paragraph" w:styleId="TOCHeading">
    <w:name w:val="TOC Heading"/>
    <w:basedOn w:val="Heading1"/>
    <w:next w:val="Normal"/>
    <w:uiPriority w:val="39"/>
    <w:unhideWhenUsed/>
    <w:qFormat/>
    <w:rsid w:val="00736AE4"/>
    <w:pPr>
      <w:spacing w:line="259" w:lineRule="auto"/>
      <w:jc w:val="left"/>
      <w:outlineLvl w:val="9"/>
    </w:pPr>
    <w:rPr>
      <w:rFonts w:asciiTheme="majorHAnsi" w:hAnsiTheme="majorHAnsi"/>
      <w:b w:val="0"/>
      <w:caps w:val="0"/>
      <w:color w:val="2F5496" w:themeColor="accent1" w:themeShade="BF"/>
      <w:sz w:val="32"/>
      <w:lang w:val="en-US"/>
    </w:rPr>
  </w:style>
  <w:style w:type="paragraph" w:styleId="TOC1">
    <w:name w:val="toc 1"/>
    <w:basedOn w:val="Normal"/>
    <w:next w:val="Normal"/>
    <w:autoRedefine/>
    <w:uiPriority w:val="39"/>
    <w:unhideWhenUsed/>
    <w:rsid w:val="00700D02"/>
    <w:pPr>
      <w:tabs>
        <w:tab w:val="right" w:leader="dot" w:pos="9016"/>
      </w:tabs>
      <w:spacing w:after="100"/>
    </w:pPr>
    <w:rPr>
      <w:rFonts w:cs="Times New Roman"/>
      <w:b/>
      <w:bCs/>
      <w:noProof/>
      <w:szCs w:val="24"/>
      <w:lang w:val="en-US"/>
    </w:rPr>
  </w:style>
  <w:style w:type="paragraph" w:styleId="TOC2">
    <w:name w:val="toc 2"/>
    <w:basedOn w:val="Normal"/>
    <w:next w:val="Normal"/>
    <w:autoRedefine/>
    <w:uiPriority w:val="39"/>
    <w:unhideWhenUsed/>
    <w:rsid w:val="00736AE4"/>
    <w:pPr>
      <w:spacing w:after="100"/>
      <w:ind w:left="240"/>
    </w:pPr>
  </w:style>
  <w:style w:type="paragraph" w:styleId="TOC3">
    <w:name w:val="toc 3"/>
    <w:basedOn w:val="Normal"/>
    <w:next w:val="Normal"/>
    <w:autoRedefine/>
    <w:uiPriority w:val="39"/>
    <w:unhideWhenUsed/>
    <w:rsid w:val="00736AE4"/>
    <w:pPr>
      <w:spacing w:after="100"/>
      <w:ind w:left="480"/>
    </w:pPr>
  </w:style>
  <w:style w:type="paragraph" w:styleId="BodyText">
    <w:name w:val="Body Text"/>
    <w:basedOn w:val="Normal"/>
    <w:link w:val="BodyTextChar"/>
    <w:uiPriority w:val="1"/>
    <w:qFormat/>
    <w:rsid w:val="008A210D"/>
    <w:pPr>
      <w:widowControl w:val="0"/>
      <w:autoSpaceDE w:val="0"/>
      <w:autoSpaceDN w:val="0"/>
      <w:spacing w:after="0"/>
    </w:pPr>
    <w:rPr>
      <w:rFonts w:eastAsia="Times New Roman" w:cs="Times New Roman"/>
      <w:szCs w:val="24"/>
      <w:lang w:val="en-US"/>
    </w:rPr>
  </w:style>
  <w:style w:type="character" w:customStyle="1" w:styleId="BodyTextChar">
    <w:name w:val="Body Text Char"/>
    <w:basedOn w:val="DefaultParagraphFont"/>
    <w:link w:val="BodyText"/>
    <w:uiPriority w:val="1"/>
    <w:rsid w:val="008A210D"/>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5652C7"/>
    <w:pPr>
      <w:ind w:left="720"/>
      <w:contextualSpacing/>
    </w:pPr>
  </w:style>
  <w:style w:type="character" w:styleId="IntenseEmphasis">
    <w:name w:val="Intense Emphasis"/>
    <w:basedOn w:val="DefaultParagraphFont"/>
    <w:uiPriority w:val="21"/>
    <w:qFormat/>
    <w:rsid w:val="00FB04FB"/>
    <w:rPr>
      <w:b/>
      <w:bCs/>
      <w:i/>
      <w:iCs/>
      <w:color w:val="4472C4" w:themeColor="accent1"/>
    </w:rPr>
  </w:style>
  <w:style w:type="paragraph" w:styleId="Header">
    <w:name w:val="header"/>
    <w:basedOn w:val="Normal"/>
    <w:link w:val="HeaderChar"/>
    <w:uiPriority w:val="99"/>
    <w:unhideWhenUsed/>
    <w:rsid w:val="00567C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7C01"/>
    <w:rPr>
      <w:rFonts w:ascii="Times New Roman" w:hAnsi="Times New Roman"/>
      <w:sz w:val="24"/>
    </w:rPr>
  </w:style>
  <w:style w:type="paragraph" w:styleId="Footer">
    <w:name w:val="footer"/>
    <w:basedOn w:val="Normal"/>
    <w:link w:val="FooterChar"/>
    <w:uiPriority w:val="99"/>
    <w:unhideWhenUsed/>
    <w:rsid w:val="00567C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7C01"/>
    <w:rPr>
      <w:rFonts w:ascii="Times New Roman" w:hAnsi="Times New Roman"/>
      <w:sz w:val="24"/>
    </w:rPr>
  </w:style>
  <w:style w:type="paragraph" w:styleId="BalloonText">
    <w:name w:val="Balloon Text"/>
    <w:basedOn w:val="Normal"/>
    <w:link w:val="BalloonTextChar"/>
    <w:uiPriority w:val="99"/>
    <w:semiHidden/>
    <w:unhideWhenUsed/>
    <w:rsid w:val="00F64F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F2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165581">
      <w:bodyDiv w:val="1"/>
      <w:marLeft w:val="0"/>
      <w:marRight w:val="0"/>
      <w:marTop w:val="0"/>
      <w:marBottom w:val="0"/>
      <w:divBdr>
        <w:top w:val="none" w:sz="0" w:space="0" w:color="auto"/>
        <w:left w:val="none" w:sz="0" w:space="0" w:color="auto"/>
        <w:bottom w:val="none" w:sz="0" w:space="0" w:color="auto"/>
        <w:right w:val="none" w:sz="0" w:space="0" w:color="auto"/>
      </w:divBdr>
      <w:divsChild>
        <w:div w:id="1683317331">
          <w:marLeft w:val="0"/>
          <w:marRight w:val="0"/>
          <w:marTop w:val="0"/>
          <w:marBottom w:val="0"/>
          <w:divBdr>
            <w:top w:val="none" w:sz="0" w:space="0" w:color="auto"/>
            <w:left w:val="none" w:sz="0" w:space="0" w:color="auto"/>
            <w:bottom w:val="none" w:sz="0" w:space="0" w:color="auto"/>
            <w:right w:val="none" w:sz="0" w:space="0" w:color="auto"/>
          </w:divBdr>
          <w:divsChild>
            <w:div w:id="2138644985">
              <w:marLeft w:val="0"/>
              <w:marRight w:val="0"/>
              <w:marTop w:val="0"/>
              <w:marBottom w:val="60"/>
              <w:divBdr>
                <w:top w:val="none" w:sz="0" w:space="0" w:color="auto"/>
                <w:left w:val="none" w:sz="0" w:space="0" w:color="auto"/>
                <w:bottom w:val="none" w:sz="0" w:space="0" w:color="auto"/>
                <w:right w:val="none" w:sz="0" w:space="0" w:color="auto"/>
              </w:divBdr>
            </w:div>
          </w:divsChild>
        </w:div>
        <w:div w:id="787941166">
          <w:marLeft w:val="0"/>
          <w:marRight w:val="0"/>
          <w:marTop w:val="0"/>
          <w:marBottom w:val="0"/>
          <w:divBdr>
            <w:top w:val="none" w:sz="0" w:space="0" w:color="auto"/>
            <w:left w:val="none" w:sz="0" w:space="0" w:color="auto"/>
            <w:bottom w:val="none" w:sz="0" w:space="0" w:color="auto"/>
            <w:right w:val="none" w:sz="0" w:space="0" w:color="auto"/>
          </w:divBdr>
        </w:div>
      </w:divsChild>
    </w:div>
    <w:div w:id="430785219">
      <w:bodyDiv w:val="1"/>
      <w:marLeft w:val="0"/>
      <w:marRight w:val="0"/>
      <w:marTop w:val="0"/>
      <w:marBottom w:val="0"/>
      <w:divBdr>
        <w:top w:val="none" w:sz="0" w:space="0" w:color="auto"/>
        <w:left w:val="none" w:sz="0" w:space="0" w:color="auto"/>
        <w:bottom w:val="none" w:sz="0" w:space="0" w:color="auto"/>
        <w:right w:val="none" w:sz="0" w:space="0" w:color="auto"/>
      </w:divBdr>
      <w:divsChild>
        <w:div w:id="1985351485">
          <w:marLeft w:val="0"/>
          <w:marRight w:val="0"/>
          <w:marTop w:val="0"/>
          <w:marBottom w:val="0"/>
          <w:divBdr>
            <w:top w:val="none" w:sz="0" w:space="0" w:color="auto"/>
            <w:left w:val="none" w:sz="0" w:space="0" w:color="auto"/>
            <w:bottom w:val="none" w:sz="0" w:space="0" w:color="auto"/>
            <w:right w:val="none" w:sz="0" w:space="0" w:color="auto"/>
          </w:divBdr>
          <w:divsChild>
            <w:div w:id="459229689">
              <w:marLeft w:val="0"/>
              <w:marRight w:val="0"/>
              <w:marTop w:val="0"/>
              <w:marBottom w:val="60"/>
              <w:divBdr>
                <w:top w:val="none" w:sz="0" w:space="0" w:color="auto"/>
                <w:left w:val="none" w:sz="0" w:space="0" w:color="auto"/>
                <w:bottom w:val="none" w:sz="0" w:space="0" w:color="auto"/>
                <w:right w:val="none" w:sz="0" w:space="0" w:color="auto"/>
              </w:divBdr>
            </w:div>
          </w:divsChild>
        </w:div>
        <w:div w:id="447092788">
          <w:marLeft w:val="0"/>
          <w:marRight w:val="0"/>
          <w:marTop w:val="0"/>
          <w:marBottom w:val="0"/>
          <w:divBdr>
            <w:top w:val="none" w:sz="0" w:space="0" w:color="auto"/>
            <w:left w:val="none" w:sz="0" w:space="0" w:color="auto"/>
            <w:bottom w:val="none" w:sz="0" w:space="0" w:color="auto"/>
            <w:right w:val="none" w:sz="0" w:space="0" w:color="auto"/>
          </w:divBdr>
        </w:div>
      </w:divsChild>
    </w:div>
    <w:div w:id="446509008">
      <w:bodyDiv w:val="1"/>
      <w:marLeft w:val="0"/>
      <w:marRight w:val="0"/>
      <w:marTop w:val="0"/>
      <w:marBottom w:val="0"/>
      <w:divBdr>
        <w:top w:val="none" w:sz="0" w:space="0" w:color="auto"/>
        <w:left w:val="none" w:sz="0" w:space="0" w:color="auto"/>
        <w:bottom w:val="none" w:sz="0" w:space="0" w:color="auto"/>
        <w:right w:val="none" w:sz="0" w:space="0" w:color="auto"/>
      </w:divBdr>
      <w:divsChild>
        <w:div w:id="754672639">
          <w:marLeft w:val="0"/>
          <w:marRight w:val="0"/>
          <w:marTop w:val="0"/>
          <w:marBottom w:val="0"/>
          <w:divBdr>
            <w:top w:val="none" w:sz="0" w:space="0" w:color="auto"/>
            <w:left w:val="none" w:sz="0" w:space="0" w:color="auto"/>
            <w:bottom w:val="none" w:sz="0" w:space="0" w:color="auto"/>
            <w:right w:val="none" w:sz="0" w:space="0" w:color="auto"/>
          </w:divBdr>
          <w:divsChild>
            <w:div w:id="757484724">
              <w:marLeft w:val="0"/>
              <w:marRight w:val="0"/>
              <w:marTop w:val="0"/>
              <w:marBottom w:val="60"/>
              <w:divBdr>
                <w:top w:val="none" w:sz="0" w:space="0" w:color="auto"/>
                <w:left w:val="none" w:sz="0" w:space="0" w:color="auto"/>
                <w:bottom w:val="none" w:sz="0" w:space="0" w:color="auto"/>
                <w:right w:val="none" w:sz="0" w:space="0" w:color="auto"/>
              </w:divBdr>
            </w:div>
          </w:divsChild>
        </w:div>
        <w:div w:id="1104157278">
          <w:marLeft w:val="0"/>
          <w:marRight w:val="0"/>
          <w:marTop w:val="0"/>
          <w:marBottom w:val="0"/>
          <w:divBdr>
            <w:top w:val="none" w:sz="0" w:space="0" w:color="auto"/>
            <w:left w:val="none" w:sz="0" w:space="0" w:color="auto"/>
            <w:bottom w:val="none" w:sz="0" w:space="0" w:color="auto"/>
            <w:right w:val="none" w:sz="0" w:space="0" w:color="auto"/>
          </w:divBdr>
        </w:div>
      </w:divsChild>
    </w:div>
    <w:div w:id="672072714">
      <w:bodyDiv w:val="1"/>
      <w:marLeft w:val="0"/>
      <w:marRight w:val="0"/>
      <w:marTop w:val="0"/>
      <w:marBottom w:val="0"/>
      <w:divBdr>
        <w:top w:val="none" w:sz="0" w:space="0" w:color="auto"/>
        <w:left w:val="none" w:sz="0" w:space="0" w:color="auto"/>
        <w:bottom w:val="none" w:sz="0" w:space="0" w:color="auto"/>
        <w:right w:val="none" w:sz="0" w:space="0" w:color="auto"/>
      </w:divBdr>
    </w:div>
    <w:div w:id="1135486672">
      <w:bodyDiv w:val="1"/>
      <w:marLeft w:val="0"/>
      <w:marRight w:val="0"/>
      <w:marTop w:val="0"/>
      <w:marBottom w:val="0"/>
      <w:divBdr>
        <w:top w:val="none" w:sz="0" w:space="0" w:color="auto"/>
        <w:left w:val="none" w:sz="0" w:space="0" w:color="auto"/>
        <w:bottom w:val="none" w:sz="0" w:space="0" w:color="auto"/>
        <w:right w:val="none" w:sz="0" w:space="0" w:color="auto"/>
      </w:divBdr>
      <w:divsChild>
        <w:div w:id="1302879875">
          <w:marLeft w:val="0"/>
          <w:marRight w:val="0"/>
          <w:marTop w:val="0"/>
          <w:marBottom w:val="0"/>
          <w:divBdr>
            <w:top w:val="none" w:sz="0" w:space="0" w:color="auto"/>
            <w:left w:val="none" w:sz="0" w:space="0" w:color="auto"/>
            <w:bottom w:val="none" w:sz="0" w:space="0" w:color="auto"/>
            <w:right w:val="none" w:sz="0" w:space="0" w:color="auto"/>
          </w:divBdr>
          <w:divsChild>
            <w:div w:id="1386642162">
              <w:marLeft w:val="0"/>
              <w:marRight w:val="0"/>
              <w:marTop w:val="0"/>
              <w:marBottom w:val="60"/>
              <w:divBdr>
                <w:top w:val="none" w:sz="0" w:space="0" w:color="auto"/>
                <w:left w:val="none" w:sz="0" w:space="0" w:color="auto"/>
                <w:bottom w:val="none" w:sz="0" w:space="0" w:color="auto"/>
                <w:right w:val="none" w:sz="0" w:space="0" w:color="auto"/>
              </w:divBdr>
            </w:div>
          </w:divsChild>
        </w:div>
        <w:div w:id="1882357033">
          <w:marLeft w:val="0"/>
          <w:marRight w:val="0"/>
          <w:marTop w:val="0"/>
          <w:marBottom w:val="0"/>
          <w:divBdr>
            <w:top w:val="none" w:sz="0" w:space="0" w:color="auto"/>
            <w:left w:val="none" w:sz="0" w:space="0" w:color="auto"/>
            <w:bottom w:val="none" w:sz="0" w:space="0" w:color="auto"/>
            <w:right w:val="none" w:sz="0" w:space="0" w:color="auto"/>
          </w:divBdr>
        </w:div>
      </w:divsChild>
    </w:div>
    <w:div w:id="1399085402">
      <w:bodyDiv w:val="1"/>
      <w:marLeft w:val="0"/>
      <w:marRight w:val="0"/>
      <w:marTop w:val="0"/>
      <w:marBottom w:val="0"/>
      <w:divBdr>
        <w:top w:val="none" w:sz="0" w:space="0" w:color="auto"/>
        <w:left w:val="none" w:sz="0" w:space="0" w:color="auto"/>
        <w:bottom w:val="none" w:sz="0" w:space="0" w:color="auto"/>
        <w:right w:val="none" w:sz="0" w:space="0" w:color="auto"/>
      </w:divBdr>
    </w:div>
    <w:div w:id="1584874889">
      <w:bodyDiv w:val="1"/>
      <w:marLeft w:val="0"/>
      <w:marRight w:val="0"/>
      <w:marTop w:val="0"/>
      <w:marBottom w:val="0"/>
      <w:divBdr>
        <w:top w:val="none" w:sz="0" w:space="0" w:color="auto"/>
        <w:left w:val="none" w:sz="0" w:space="0" w:color="auto"/>
        <w:bottom w:val="none" w:sz="0" w:space="0" w:color="auto"/>
        <w:right w:val="none" w:sz="0" w:space="0" w:color="auto"/>
      </w:divBdr>
    </w:div>
    <w:div w:id="1890264143">
      <w:bodyDiv w:val="1"/>
      <w:marLeft w:val="0"/>
      <w:marRight w:val="0"/>
      <w:marTop w:val="0"/>
      <w:marBottom w:val="0"/>
      <w:divBdr>
        <w:top w:val="none" w:sz="0" w:space="0" w:color="auto"/>
        <w:left w:val="none" w:sz="0" w:space="0" w:color="auto"/>
        <w:bottom w:val="none" w:sz="0" w:space="0" w:color="auto"/>
        <w:right w:val="none" w:sz="0" w:space="0" w:color="auto"/>
      </w:divBdr>
    </w:div>
    <w:div w:id="1890875319">
      <w:bodyDiv w:val="1"/>
      <w:marLeft w:val="0"/>
      <w:marRight w:val="0"/>
      <w:marTop w:val="0"/>
      <w:marBottom w:val="0"/>
      <w:divBdr>
        <w:top w:val="none" w:sz="0" w:space="0" w:color="auto"/>
        <w:left w:val="none" w:sz="0" w:space="0" w:color="auto"/>
        <w:bottom w:val="none" w:sz="0" w:space="0" w:color="auto"/>
        <w:right w:val="none" w:sz="0" w:space="0" w:color="auto"/>
      </w:divBdr>
    </w:div>
    <w:div w:id="1950887750">
      <w:bodyDiv w:val="1"/>
      <w:marLeft w:val="0"/>
      <w:marRight w:val="0"/>
      <w:marTop w:val="0"/>
      <w:marBottom w:val="0"/>
      <w:divBdr>
        <w:top w:val="none" w:sz="0" w:space="0" w:color="auto"/>
        <w:left w:val="none" w:sz="0" w:space="0" w:color="auto"/>
        <w:bottom w:val="none" w:sz="0" w:space="0" w:color="auto"/>
        <w:right w:val="none" w:sz="0" w:space="0" w:color="auto"/>
      </w:divBdr>
    </w:div>
    <w:div w:id="2004776759">
      <w:bodyDiv w:val="1"/>
      <w:marLeft w:val="0"/>
      <w:marRight w:val="0"/>
      <w:marTop w:val="0"/>
      <w:marBottom w:val="0"/>
      <w:divBdr>
        <w:top w:val="none" w:sz="0" w:space="0" w:color="auto"/>
        <w:left w:val="none" w:sz="0" w:space="0" w:color="auto"/>
        <w:bottom w:val="none" w:sz="0" w:space="0" w:color="auto"/>
        <w:right w:val="none" w:sz="0" w:space="0" w:color="auto"/>
      </w:divBdr>
      <w:divsChild>
        <w:div w:id="1430539452">
          <w:blockQuote w:val="1"/>
          <w:marLeft w:val="0"/>
          <w:marRight w:val="0"/>
          <w:marTop w:val="0"/>
          <w:marBottom w:val="360"/>
          <w:divBdr>
            <w:top w:val="none" w:sz="0" w:space="15" w:color="auto"/>
            <w:left w:val="single" w:sz="36" w:space="15" w:color="auto"/>
            <w:bottom w:val="none" w:sz="0" w:space="15" w:color="auto"/>
            <w:right w:val="none" w:sz="0" w:space="15"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www.harristeeter.com/" TargetMode="External"/><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www.nytimes.com/2013/02/25/business/media/for-house-of-cards-using-big-data-to-guarantee-its-popularity.html" TargetMode="External"/><Relationship Id="rId33" Type="http://schemas.openxmlformats.org/officeDocument/2006/relationships/hyperlink" Target="https://digital.hbs.edu/platform-digit/submission/starbucks-winning-on-rewards-loyalty-and-dat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digital.hbs.edu/platform-digit/submission/starbucks-winning-on-rewards-loyalty-and-data/"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nytimes.com/2013/02/25/business/media/for-house-of-cards-using-big-data-to-guarantee-its-popularity.html" TargetMode="Externa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yperlink" Target="https://stories.starbucks.com/stories/2016/starbucks-invites-customers-to-create-red-cup-art/"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www.nytimes.com/2013/02/25/business/media/for-house-of-cards-using-big-data-to-guarantee-its-popularity.html" TargetMode="External"/><Relationship Id="rId30" Type="http://schemas.openxmlformats.org/officeDocument/2006/relationships/hyperlink" Target="https://www.google.com/search?q=starbucks%2Breferral%2B&amp;tbm=isch&amp;ved=2ahUKEwiY0Jvj3IHzAhVEAisKHSYBBdEQ2-cCegQIABAA&amp;oq=starbucks%2Breferral%2B&amp;gs_lcp=CgNpbWcQAzIHCCMQ7wMQJzIHCCMQ7wMQJzIECAAQHjIECAAQGDIECAAQGDIECAAQGFDq7wFYzPoBYLODAmgAcAB4AYABhwGIAe8GkgEDOS4xmAEAoAEBqgELZ3dzLXdpei1pbWfAAQE&amp;sclient=img&amp;ei=90pCYdj4HcSErAGmgpSIDQ&amp;bih=722&amp;biw=1536&amp;imgrc=ibevHU90BH1so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20FEB-F11F-4023-B35B-4654CFD30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20</Pages>
  <Words>3050</Words>
  <Characters>17387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GUPTA 20BCE1538" &lt;mayank.gupta2020@vitstudent.ac.in&gt;</dc:creator>
  <cp:keywords/>
  <dc:description/>
  <cp:lastModifiedBy>mayan</cp:lastModifiedBy>
  <cp:revision>36</cp:revision>
  <cp:lastPrinted>2021-12-05T17:30:00Z</cp:lastPrinted>
  <dcterms:created xsi:type="dcterms:W3CDTF">2021-12-05T12:41:00Z</dcterms:created>
  <dcterms:modified xsi:type="dcterms:W3CDTF">2021-12-05T17:43:00Z</dcterms:modified>
</cp:coreProperties>
</file>