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Ixigo Challenge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Assumptions Made 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will be coming in JSON objects from different service providers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Collected Data from Make My Trip, Ibibo and Expedia websites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Checking if there are any common hotels exists in all the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Architecture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-695324</wp:posOffset>
            </wp:positionH>
            <wp:positionV relativeFrom="paragraph">
              <wp:posOffset>200025</wp:posOffset>
            </wp:positionV>
            <wp:extent cx="5280570" cy="7038023"/>
            <wp:effectExtent b="-878726" l="878726" r="878726" t="-878726"/>
            <wp:wrapSquare wrapText="bothSides" distB="114300" distT="114300" distL="114300" distR="114300"/>
            <wp:docPr descr="snap.png" id="1" name="image01.png"/>
            <a:graphic>
              <a:graphicData uri="http://schemas.openxmlformats.org/drawingml/2006/picture">
                <pic:pic>
                  <pic:nvPicPr>
                    <pic:cNvPr descr="snap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80570" cy="70380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&lt; Class Diagrams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works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 mapping file (mapping.json) that contains API url and recrusive mapping of specific fields that are required by Hotel Object.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first,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DataSourceReaderService </w:t>
      </w:r>
      <w:r w:rsidDel="00000000" w:rsidR="00000000" w:rsidRPr="00000000">
        <w:rPr>
          <w:sz w:val="24"/>
          <w:szCs w:val="24"/>
          <w:rtl w:val="0"/>
        </w:rPr>
        <w:t xml:space="preserve">reads the data from mapping file and generates an object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APIMap</w:t>
      </w:r>
      <w:r w:rsidDel="00000000" w:rsidR="00000000" w:rsidRPr="00000000">
        <w:rPr>
          <w:sz w:val="24"/>
          <w:szCs w:val="24"/>
          <w:rtl w:val="0"/>
        </w:rPr>
        <w:t xml:space="preserve"> which contains mapping and api urls.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APIMap</w:t>
      </w:r>
      <w:r w:rsidDel="00000000" w:rsidR="00000000" w:rsidRPr="00000000">
        <w:rPr>
          <w:sz w:val="24"/>
          <w:szCs w:val="24"/>
          <w:rtl w:val="0"/>
        </w:rPr>
        <w:t xml:space="preserve"> we pass the URL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APIDataService</w:t>
      </w:r>
      <w:r w:rsidDel="00000000" w:rsidR="00000000" w:rsidRPr="00000000">
        <w:rPr>
          <w:sz w:val="24"/>
          <w:szCs w:val="24"/>
          <w:rtl w:val="0"/>
        </w:rPr>
        <w:t xml:space="preserve"> which returns the API results containing hotel data.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this,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MappingFormatterService</w:t>
      </w:r>
      <w:r w:rsidDel="00000000" w:rsidR="00000000" w:rsidRPr="00000000">
        <w:rPr>
          <w:sz w:val="24"/>
          <w:szCs w:val="24"/>
          <w:rtl w:val="0"/>
        </w:rPr>
        <w:t xml:space="preserve"> formats the data using a recursive parser into the desired format from the mapping given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APIMap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formatted maps are passed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HotelGeneratorService </w:t>
      </w:r>
      <w:r w:rsidDel="00000000" w:rsidR="00000000" w:rsidRPr="00000000">
        <w:rPr>
          <w:sz w:val="24"/>
          <w:szCs w:val="24"/>
          <w:rtl w:val="0"/>
        </w:rPr>
        <w:t xml:space="preserve">to create a hotel object.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Hotel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object’s equal method is overriden as to ensure if the address are equal by a margin then the two addresses must be same. And levensthein’s distance is applied to check if any typo errors or single word changes are there.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run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Just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“java -jar dist/ixigo-runnable.jar”</w:t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1296" w:right="12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