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B. E. Hardin, H. J. </w:t>
      </w:r>
      <w:proofErr w:type="spellStart"/>
      <w:r>
        <w:t>Snaith</w:t>
      </w:r>
      <w:proofErr w:type="spellEnd"/>
      <w:r>
        <w:t xml:space="preserve">, and M. D. </w:t>
      </w:r>
      <w:proofErr w:type="spellStart"/>
      <w:r>
        <w:t>McGehee</w:t>
      </w:r>
      <w:proofErr w:type="spellEnd"/>
      <w:r>
        <w:t xml:space="preserve">, “The renaissance of dye-sensitized solar cells,” Nat. Photon-, vol. 6, pp. 162–169, 2012.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W. Tan, J. Chen, X. Zhou, J. Zhang, Y. Lin, X. Li, and X. Xiao, “Preparation of </w:t>
      </w:r>
      <w:proofErr w:type="spellStart"/>
      <w:r>
        <w:t>nanocrystalline</w:t>
      </w:r>
      <w:proofErr w:type="spellEnd"/>
      <w:r>
        <w:t xml:space="preserve"> TiO2 thin film at low temperature and its application in dye-sensitized solar cell,” vol. 13, no. 5. </w:t>
      </w:r>
      <w:proofErr w:type="spellStart"/>
      <w:r>
        <w:t>SpringerVerlag</w:t>
      </w:r>
      <w:proofErr w:type="spellEnd"/>
      <w:r>
        <w:t xml:space="preserve">, 01-May-2009.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J. Chen, F.-Q. Bai, J. Wang, L. </w:t>
      </w:r>
      <w:proofErr w:type="spellStart"/>
      <w:r>
        <w:t>Hao</w:t>
      </w:r>
      <w:proofErr w:type="spellEnd"/>
      <w:r>
        <w:t xml:space="preserve">, Z.-F. </w:t>
      </w:r>
      <w:proofErr w:type="spellStart"/>
      <w:r>
        <w:t>Xie</w:t>
      </w:r>
      <w:proofErr w:type="spellEnd"/>
      <w:r>
        <w:t xml:space="preserve">, Q.-J. Pan, and H.-X. Zhang, “Theoretical studies on spectroscopic properties of ruthenium sensitizers absorbed to TiO2 film surface with connection mode for DSSC,” Dyes Pigment., vol. 94, pp. 459–468, Sep. 2012.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L. </w:t>
      </w:r>
      <w:proofErr w:type="spellStart"/>
      <w:r>
        <w:t>Ke</w:t>
      </w:r>
      <w:proofErr w:type="spellEnd"/>
      <w:r>
        <w:t xml:space="preserve">, S. B. </w:t>
      </w:r>
      <w:proofErr w:type="spellStart"/>
      <w:r>
        <w:t>Dolmanan</w:t>
      </w:r>
      <w:proofErr w:type="spellEnd"/>
      <w:r>
        <w:t xml:space="preserve">, L. Shen, P. K. </w:t>
      </w:r>
      <w:proofErr w:type="spellStart"/>
      <w:r>
        <w:t>Pallathadk</w:t>
      </w:r>
      <w:proofErr w:type="spellEnd"/>
      <w:r>
        <w:t xml:space="preserve">, Z. Zhang, D. M. Y. Lai, and H. Liu, “Degradation mechanism of </w:t>
      </w:r>
      <w:proofErr w:type="spellStart"/>
      <w:r>
        <w:t>ZnO</w:t>
      </w:r>
      <w:proofErr w:type="spellEnd"/>
      <w:r>
        <w:t xml:space="preserve">-based dye-sensitized solar cells,” Sol. Energy Mater. Sol. Cells, vol. 94, pp. 323– 326, Feb. 2010.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L. </w:t>
      </w:r>
      <w:proofErr w:type="spellStart"/>
      <w:r>
        <w:t>Jin</w:t>
      </w:r>
      <w:proofErr w:type="spellEnd"/>
      <w:r>
        <w:t xml:space="preserve">, J. </w:t>
      </w:r>
      <w:proofErr w:type="spellStart"/>
      <w:r>
        <w:t>Zhai</w:t>
      </w:r>
      <w:proofErr w:type="spellEnd"/>
      <w:r>
        <w:t xml:space="preserve">, L. </w:t>
      </w:r>
      <w:proofErr w:type="spellStart"/>
      <w:r>
        <w:t>Heng</w:t>
      </w:r>
      <w:proofErr w:type="spellEnd"/>
      <w:r>
        <w:t xml:space="preserve">, T. Wei, L. Wen, L. Jiang, X. Zhao, and X. Zhang, “Bio-inspired multi-scale structures in dye-sensitized solar cell,” J. </w:t>
      </w:r>
      <w:proofErr w:type="spellStart"/>
      <w:r>
        <w:t>Photochem</w:t>
      </w:r>
      <w:proofErr w:type="spellEnd"/>
      <w:r>
        <w:t xml:space="preserve">. </w:t>
      </w:r>
      <w:proofErr w:type="spellStart"/>
      <w:r>
        <w:t>Photobiol</w:t>
      </w:r>
      <w:proofErr w:type="spellEnd"/>
      <w:r>
        <w:t xml:space="preserve">. C: </w:t>
      </w:r>
      <w:proofErr w:type="spellStart"/>
      <w:r>
        <w:t>Photochem</w:t>
      </w:r>
      <w:proofErr w:type="spellEnd"/>
      <w:r>
        <w:t xml:space="preserve">. Rev., vol. 10, pp. 149–158, 2009.  </w:t>
      </w:r>
    </w:p>
    <w:p w:rsidR="003E37E1" w:rsidRDefault="003E37E1" w:rsidP="003E37E1">
      <w:pPr>
        <w:numPr>
          <w:ilvl w:val="0"/>
          <w:numId w:val="1"/>
        </w:numPr>
        <w:spacing w:after="2" w:line="239" w:lineRule="auto"/>
        <w:ind w:right="57" w:hanging="436"/>
        <w:jc w:val="left"/>
      </w:pPr>
      <w:r>
        <w:t xml:space="preserve">L. </w:t>
      </w:r>
      <w:proofErr w:type="spellStart"/>
      <w:r>
        <w:t>Kavan</w:t>
      </w:r>
      <w:proofErr w:type="spellEnd"/>
      <w:r>
        <w:t xml:space="preserve">, N. </w:t>
      </w:r>
      <w:proofErr w:type="spellStart"/>
      <w:r>
        <w:t>Tétreault</w:t>
      </w:r>
      <w:proofErr w:type="spellEnd"/>
      <w:r>
        <w:t xml:space="preserve">, T. </w:t>
      </w:r>
      <w:proofErr w:type="spellStart"/>
      <w:r>
        <w:t>Moehl</w:t>
      </w:r>
      <w:proofErr w:type="spellEnd"/>
      <w:r>
        <w:t xml:space="preserve">, and M. </w:t>
      </w:r>
      <w:proofErr w:type="spellStart"/>
      <w:r>
        <w:t>Grätzel</w:t>
      </w:r>
      <w:proofErr w:type="spellEnd"/>
      <w:r>
        <w:t xml:space="preserve">, “Electrochemical Characterization of </w:t>
      </w:r>
      <w:proofErr w:type="spellStart"/>
      <w:r>
        <w:t>TiO</w:t>
      </w:r>
      <w:proofErr w:type="spellEnd"/>
      <w:r>
        <w:t xml:space="preserve"> 2 Blocking Layers for Dye-Sensitized Solar Cells,” J. Phys. Chem. C, vol. 118, pp. 16408–16418, Jul. 2014.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Q. Dai, D. R. MacFarlane, P. C. </w:t>
      </w:r>
      <w:proofErr w:type="spellStart"/>
      <w:r>
        <w:t>Howlett</w:t>
      </w:r>
      <w:proofErr w:type="spellEnd"/>
      <w:r>
        <w:t xml:space="preserve">, and M. Forsyth, “Rapid </w:t>
      </w:r>
      <w:proofErr w:type="gramStart"/>
      <w:r>
        <w:t>I?/</w:t>
      </w:r>
      <w:proofErr w:type="gramEnd"/>
      <w:r>
        <w:t xml:space="preserve">I3?: Diffusion in a </w:t>
      </w:r>
      <w:proofErr w:type="spellStart"/>
      <w:r>
        <w:t>MolecularPlastic</w:t>
      </w:r>
      <w:proofErr w:type="spellEnd"/>
      <w:r>
        <w:t xml:space="preserve">-Crystal Electrolyte for Potential Application in Solid-State </w:t>
      </w:r>
      <w:proofErr w:type="spellStart"/>
      <w:r>
        <w:t>Photoelectrochemical</w:t>
      </w:r>
      <w:proofErr w:type="spellEnd"/>
      <w:r>
        <w:t xml:space="preserve"> Cells,” </w:t>
      </w:r>
      <w:proofErr w:type="spellStart"/>
      <w:r>
        <w:t>Angew</w:t>
      </w:r>
      <w:proofErr w:type="spellEnd"/>
      <w:r>
        <w:t xml:space="preserve">. Chem., vol. 117, pp. 317–320, Jan. 2005.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A. Mishra, M. K. R. Fischer, and P. </w:t>
      </w:r>
      <w:proofErr w:type="spellStart"/>
      <w:r>
        <w:t>Bäuerle</w:t>
      </w:r>
      <w:proofErr w:type="spellEnd"/>
      <w:r>
        <w:t xml:space="preserve">, “Metal-free organic dyes for dye-sensitized solar cells: </w:t>
      </w:r>
    </w:p>
    <w:p w:rsidR="003E37E1" w:rsidRDefault="003E37E1" w:rsidP="003E37E1">
      <w:pPr>
        <w:spacing w:after="3" w:line="248" w:lineRule="auto"/>
        <w:ind w:left="426" w:right="57" w:firstLine="0"/>
        <w:jc w:val="left"/>
      </w:pPr>
      <w:r>
        <w:t xml:space="preserve">from structure: property relationships to design rules.,” </w:t>
      </w:r>
      <w:proofErr w:type="spellStart"/>
      <w:r>
        <w:t>Angew</w:t>
      </w:r>
      <w:proofErr w:type="spellEnd"/>
      <w:r>
        <w:t xml:space="preserve">. Chem., vol. 48, no. 14, pp. 2474– 2499, 2009.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S. Mathew, A. </w:t>
      </w:r>
      <w:proofErr w:type="spellStart"/>
      <w:r>
        <w:t>Yella</w:t>
      </w:r>
      <w:proofErr w:type="spellEnd"/>
      <w:r>
        <w:t xml:space="preserve">, P. Gao, R. Humphry-Baker, B. F. E. </w:t>
      </w:r>
      <w:proofErr w:type="spellStart"/>
      <w:r>
        <w:t>Curchod</w:t>
      </w:r>
      <w:proofErr w:type="spellEnd"/>
      <w:r>
        <w:t xml:space="preserve">, N. </w:t>
      </w:r>
      <w:proofErr w:type="spellStart"/>
      <w:r>
        <w:t>Ashari-Astani</w:t>
      </w:r>
      <w:proofErr w:type="spellEnd"/>
      <w:r>
        <w:t xml:space="preserve">, I. </w:t>
      </w:r>
      <w:proofErr w:type="spellStart"/>
      <w:r>
        <w:t>Tavernelli</w:t>
      </w:r>
      <w:proofErr w:type="spellEnd"/>
      <w:r>
        <w:t xml:space="preserve">, U. </w:t>
      </w:r>
      <w:proofErr w:type="spellStart"/>
      <w:r>
        <w:t>Rothlisberger</w:t>
      </w:r>
      <w:proofErr w:type="spellEnd"/>
      <w:r>
        <w:t xml:space="preserve">, M. K. </w:t>
      </w:r>
      <w:proofErr w:type="spellStart"/>
      <w:r>
        <w:t>Nazeeruddin</w:t>
      </w:r>
      <w:proofErr w:type="spellEnd"/>
      <w:r>
        <w:t xml:space="preserve">, and M. </w:t>
      </w:r>
      <w:proofErr w:type="spellStart"/>
      <w:r>
        <w:t>Grätzel</w:t>
      </w:r>
      <w:proofErr w:type="spellEnd"/>
      <w:r>
        <w:t xml:space="preserve">, “Dye-sensitized solar cells with 13% efficiency achieved through the molecular engineering of porphyrin sensitizers.,” Nat. Chem., vol. 6, no. 3, pp. 242–247, 2014.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S. </w:t>
      </w:r>
      <w:proofErr w:type="spellStart"/>
      <w:r>
        <w:t>Ramkumar</w:t>
      </w:r>
      <w:proofErr w:type="spellEnd"/>
      <w:r>
        <w:t xml:space="preserve">, S. </w:t>
      </w:r>
      <w:proofErr w:type="spellStart"/>
      <w:r>
        <w:t>Manoharan</w:t>
      </w:r>
      <w:proofErr w:type="spellEnd"/>
      <w:r>
        <w:t xml:space="preserve">, and S. </w:t>
      </w:r>
      <w:proofErr w:type="spellStart"/>
      <w:r>
        <w:t>Anandan</w:t>
      </w:r>
      <w:proofErr w:type="spellEnd"/>
      <w:r>
        <w:t>, “Synthesis of D-($\</w:t>
      </w:r>
      <w:proofErr w:type="spellStart"/>
      <w:r>
        <w:t>uppi</w:t>
      </w:r>
      <w:proofErr w:type="spellEnd"/>
      <w:r>
        <w:t xml:space="preserve">$-A)2 organic chromophores for dye-sensitized solar cells,” Dyes Pigment., vol. 94, pp. 503–511, Sep. 2012.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J.-J. Cid, J.-H. Yum, S.-R. Jang, M. K. </w:t>
      </w:r>
      <w:proofErr w:type="spellStart"/>
      <w:r>
        <w:t>Nazeeruddin</w:t>
      </w:r>
      <w:proofErr w:type="spellEnd"/>
      <w:r>
        <w:t xml:space="preserve">, E. </w:t>
      </w:r>
      <w:proofErr w:type="spellStart"/>
      <w:r>
        <w:t>Martínez</w:t>
      </w:r>
      <w:proofErr w:type="spellEnd"/>
      <w:r>
        <w:t xml:space="preserve">-Ferrero, E. </w:t>
      </w:r>
      <w:proofErr w:type="spellStart"/>
      <w:r>
        <w:t>Palomares</w:t>
      </w:r>
      <w:proofErr w:type="spellEnd"/>
      <w:r>
        <w:t xml:space="preserve">, J. </w:t>
      </w:r>
      <w:proofErr w:type="spellStart"/>
      <w:r>
        <w:t>Ko</w:t>
      </w:r>
      <w:proofErr w:type="spellEnd"/>
      <w:r>
        <w:t xml:space="preserve">, M. </w:t>
      </w:r>
      <w:proofErr w:type="spellStart"/>
      <w:r>
        <w:t>Grätzel</w:t>
      </w:r>
      <w:proofErr w:type="spellEnd"/>
      <w:r>
        <w:t xml:space="preserve">, and T. Torres, “Molecular </w:t>
      </w:r>
      <w:proofErr w:type="spellStart"/>
      <w:r>
        <w:t>Cosensitization</w:t>
      </w:r>
      <w:proofErr w:type="spellEnd"/>
      <w:r>
        <w:t xml:space="preserve"> for Efficient Panchromatic Dye-Sensitized Solar Cells,” </w:t>
      </w:r>
      <w:proofErr w:type="spellStart"/>
      <w:r>
        <w:t>Angew</w:t>
      </w:r>
      <w:proofErr w:type="spellEnd"/>
      <w:r>
        <w:t xml:space="preserve">. Chem., vol. 119, pp. 8510–8514, Nov. 2007.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S. H. </w:t>
      </w:r>
      <w:proofErr w:type="spellStart"/>
      <w:r>
        <w:t>Ko</w:t>
      </w:r>
      <w:proofErr w:type="spellEnd"/>
      <w:r>
        <w:t xml:space="preserve">, D. Lee, H. W. Kang, K. H. Nam, J. Y. Yeo, S. J. Hong, C. P. </w:t>
      </w:r>
      <w:proofErr w:type="spellStart"/>
      <w:r>
        <w:t>Grigoropoulos</w:t>
      </w:r>
      <w:proofErr w:type="spellEnd"/>
      <w:r>
        <w:t>, and H. J. Sung, “</w:t>
      </w:r>
      <w:proofErr w:type="spellStart"/>
      <w:r>
        <w:t>Nanoforest</w:t>
      </w:r>
      <w:proofErr w:type="spellEnd"/>
      <w:r>
        <w:t xml:space="preserve"> of hydrothermally grown hierarchical </w:t>
      </w:r>
      <w:proofErr w:type="spellStart"/>
      <w:r>
        <w:t>ZnO</w:t>
      </w:r>
      <w:proofErr w:type="spellEnd"/>
      <w:r>
        <w:t xml:space="preserve"> nanowires for a high efficiency </w:t>
      </w:r>
      <w:proofErr w:type="spellStart"/>
      <w:r>
        <w:t>dyesensitized</w:t>
      </w:r>
      <w:proofErr w:type="spellEnd"/>
      <w:r>
        <w:t xml:space="preserve"> solar cell.,” Nano Lett., vol. 11, no. 2, pp. 666–671, 2011.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>J. Shen, R. Cheng, Y. Chen, X. Chen, Z. Sun, and S. Huang, “A Novel TiO</w:t>
      </w:r>
      <w:r>
        <w:rPr>
          <w:vertAlign w:val="subscript"/>
        </w:rPr>
        <w:t>2</w:t>
      </w:r>
      <w:r>
        <w:t xml:space="preserve"> Tape for Fabricating Dye-Sensitized Solar Cells on Universal Conductive Substrates,” ACS Appl. Mater. &amp; Interfaces, vol. 5, no. 24, pp. 13000–13005, Dec. 2013.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K.-J. Jiang, J.-M. Zhou, K. </w:t>
      </w:r>
      <w:proofErr w:type="spellStart"/>
      <w:r>
        <w:t>Manseki</w:t>
      </w:r>
      <w:proofErr w:type="spellEnd"/>
      <w:r>
        <w:t xml:space="preserve">, Q.-S. Liu, J.-H. Huang, Y. Song, and S. </w:t>
      </w:r>
      <w:proofErr w:type="spellStart"/>
      <w:r>
        <w:t>Yanagida</w:t>
      </w:r>
      <w:proofErr w:type="spellEnd"/>
      <w:r>
        <w:t xml:space="preserve">, “Integration of High-Performance </w:t>
      </w:r>
      <w:proofErr w:type="spellStart"/>
      <w:r>
        <w:t>Nanocrystalline</w:t>
      </w:r>
      <w:proofErr w:type="spellEnd"/>
      <w:r>
        <w:t xml:space="preserve"> </w:t>
      </w:r>
      <w:proofErr w:type="spellStart"/>
      <w:r>
        <w:t>TiO</w:t>
      </w:r>
      <w:proofErr w:type="spellEnd"/>
      <w:r>
        <w:t xml:space="preserve"> 2 </w:t>
      </w:r>
      <w:proofErr w:type="spellStart"/>
      <w:r>
        <w:t>Photoelectrodes</w:t>
      </w:r>
      <w:proofErr w:type="spellEnd"/>
      <w:r>
        <w:t xml:space="preserve"> for N719-Sensitized Solar Cells,” Int. J. </w:t>
      </w:r>
      <w:proofErr w:type="spellStart"/>
      <w:r>
        <w:t>Photoenergy</w:t>
      </w:r>
      <w:proofErr w:type="spellEnd"/>
      <w:r>
        <w:t xml:space="preserve">, vol. 2013, pp. 1–6, 2013.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lastRenderedPageBreak/>
        <w:t xml:space="preserve">M. M. Khan, S. A. Ansari, D. Pradhan, M. O. Ansari, D. H. Han, J. Lee, and M. H. Cho, “Band gap engineered </w:t>
      </w:r>
      <w:proofErr w:type="spellStart"/>
      <w:r>
        <w:t>TiO</w:t>
      </w:r>
      <w:proofErr w:type="spellEnd"/>
      <w:r>
        <w:t xml:space="preserve"> 2 nanoparticles for visible light induced </w:t>
      </w:r>
      <w:proofErr w:type="spellStart"/>
      <w:r>
        <w:t>photoelectrochemical</w:t>
      </w:r>
      <w:proofErr w:type="spellEnd"/>
      <w:r>
        <w:t xml:space="preserve"> and photocatalytic studies,” J. Mater. Chem., vol. 2, pp. 637–644, 2014.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M. </w:t>
      </w:r>
      <w:proofErr w:type="spellStart"/>
      <w:r>
        <w:t>Guo</w:t>
      </w:r>
      <w:proofErr w:type="spellEnd"/>
      <w:r>
        <w:t xml:space="preserve">, Z. Yong, K. </w:t>
      </w:r>
      <w:proofErr w:type="spellStart"/>
      <w:r>
        <w:t>Xie</w:t>
      </w:r>
      <w:proofErr w:type="spellEnd"/>
      <w:r>
        <w:t>, J. Lin, Y. Wang, and H. Huang, “Enhanced Light Harvesting in Dye</w:t>
      </w:r>
      <w:r w:rsidR="00E56DE1">
        <w:t xml:space="preserve"> </w:t>
      </w:r>
      <w:r>
        <w:t xml:space="preserve">Sensitized Solar Cells Coupled with </w:t>
      </w:r>
      <w:proofErr w:type="spellStart"/>
      <w:r>
        <w:t>Titania</w:t>
      </w:r>
      <w:proofErr w:type="spellEnd"/>
      <w:r>
        <w:t xml:space="preserve"> Nanotube Photonic Crystals: A Theoretical Study,” ACS Appl. Mater. &amp; Interfaces, Dec. 2013.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M. R. </w:t>
      </w:r>
      <w:proofErr w:type="spellStart"/>
      <w:r>
        <w:t>Mohammadi</w:t>
      </w:r>
      <w:proofErr w:type="spellEnd"/>
      <w:r>
        <w:t xml:space="preserve">, R. R. M. </w:t>
      </w:r>
      <w:proofErr w:type="spellStart"/>
      <w:r>
        <w:t>Louca</w:t>
      </w:r>
      <w:proofErr w:type="spellEnd"/>
      <w:r>
        <w:t xml:space="preserve">, D. J. Fray, and M. E. </w:t>
      </w:r>
      <w:proofErr w:type="spellStart"/>
      <w:r>
        <w:t>Welland</w:t>
      </w:r>
      <w:proofErr w:type="spellEnd"/>
      <w:r>
        <w:t xml:space="preserve">, “Dye-sensitized solar cells based on a single layer deposition of TiO2 from a new formulation paste and their photovoltaic </w:t>
      </w:r>
    </w:p>
    <w:p w:rsidR="003E37E1" w:rsidRDefault="003E37E1" w:rsidP="003E37E1">
      <w:pPr>
        <w:spacing w:after="3" w:line="248" w:lineRule="auto"/>
        <w:ind w:left="426" w:right="57" w:firstLine="0"/>
        <w:jc w:val="left"/>
      </w:pPr>
      <w:r>
        <w:t xml:space="preserve">performance,” Sol. Energy, vol. 86, pp. 2654–2664, Sep. 2012.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H. Wang, J. He, G. </w:t>
      </w:r>
      <w:proofErr w:type="spellStart"/>
      <w:r>
        <w:t>Boschloo</w:t>
      </w:r>
      <w:proofErr w:type="spellEnd"/>
      <w:r>
        <w:t xml:space="preserve">, H. </w:t>
      </w:r>
      <w:proofErr w:type="spellStart"/>
      <w:r>
        <w:t>Lindström</w:t>
      </w:r>
      <w:proofErr w:type="spellEnd"/>
      <w:r>
        <w:t xml:space="preserve">, A. </w:t>
      </w:r>
      <w:proofErr w:type="spellStart"/>
      <w:r>
        <w:t>Hagfeldt</w:t>
      </w:r>
      <w:proofErr w:type="spellEnd"/>
      <w:r>
        <w:t>, and S.-E. Lindquist, “Electrochemical Investigation of Traps in a Nanostructured TiO</w:t>
      </w:r>
      <w:r>
        <w:rPr>
          <w:vertAlign w:val="subscript"/>
        </w:rPr>
        <w:t>2</w:t>
      </w:r>
      <w:r>
        <w:t xml:space="preserve"> Film,” J. Phys. Chem. B, vol. 105, no. 13, pp. 2529– 2533, Mar. 2001.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S. I. Cha, K. H. Hwang, Y. H. Kim, M. J. Yun, S. H. </w:t>
      </w:r>
      <w:proofErr w:type="spellStart"/>
      <w:r>
        <w:t>Seo</w:t>
      </w:r>
      <w:proofErr w:type="spellEnd"/>
      <w:r>
        <w:t xml:space="preserve">, Y. J. Shin, J. H. Moon, and D. Y. Lee, “Crystal splitting and enhanced photocatalytic behavior of TiO2 rutile </w:t>
      </w:r>
      <w:proofErr w:type="spellStart"/>
      <w:r>
        <w:t>nano</w:t>
      </w:r>
      <w:proofErr w:type="spellEnd"/>
      <w:r>
        <w:t xml:space="preserve">-belts induced by dislocations,” Nanoscale, vol. 5, no. 2, pp. 753–758, Dec. 2012.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C.-Y. </w:t>
      </w:r>
      <w:proofErr w:type="spellStart"/>
      <w:r>
        <w:t>Kuo</w:t>
      </w:r>
      <w:proofErr w:type="spellEnd"/>
      <w:r>
        <w:t xml:space="preserve"> and S.-Y. Lu, “Fabrication of a multi-scale nanostructure of TiO2 for application in </w:t>
      </w:r>
      <w:proofErr w:type="spellStart"/>
      <w:r>
        <w:t>dyesensitized</w:t>
      </w:r>
      <w:proofErr w:type="spellEnd"/>
      <w:r>
        <w:t xml:space="preserve"> solar cells,” Nanotechnology, vol. 19, 2008.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M. Patterson, S. Hughes, S. </w:t>
      </w:r>
      <w:proofErr w:type="spellStart"/>
      <w:r>
        <w:t>Combri’e</w:t>
      </w:r>
      <w:proofErr w:type="spellEnd"/>
      <w:r>
        <w:t xml:space="preserve">, N.-V.-Q. Tran, A. D. Rossi, R. </w:t>
      </w:r>
      <w:proofErr w:type="spellStart"/>
      <w:r>
        <w:t>Gabet</w:t>
      </w:r>
      <w:proofErr w:type="spellEnd"/>
      <w:r>
        <w:t xml:space="preserve">, and Y. </w:t>
      </w:r>
      <w:proofErr w:type="spellStart"/>
      <w:r>
        <w:t>Jaouen</w:t>
      </w:r>
      <w:proofErr w:type="spellEnd"/>
      <w:r>
        <w:t xml:space="preserve">, </w:t>
      </w:r>
    </w:p>
    <w:p w:rsidR="003E37E1" w:rsidRDefault="003E37E1" w:rsidP="003E37E1">
      <w:pPr>
        <w:spacing w:after="3" w:line="248" w:lineRule="auto"/>
        <w:ind w:left="426" w:right="57" w:firstLine="0"/>
        <w:jc w:val="left"/>
      </w:pPr>
      <w:r>
        <w:t xml:space="preserve">“Disorder-induced coherent scattering in slow-light photonic crystal waveguides,”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ePrints</w:t>
      </w:r>
      <w:proofErr w:type="spellEnd"/>
      <w:r>
        <w:t xml:space="preserve">, Jun. 2009.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G. F. </w:t>
      </w:r>
      <w:proofErr w:type="spellStart"/>
      <w:r>
        <w:t>Burkhard</w:t>
      </w:r>
      <w:proofErr w:type="spellEnd"/>
      <w:r>
        <w:t xml:space="preserve">, E. T. Hoke, and M. D. </w:t>
      </w:r>
      <w:proofErr w:type="spellStart"/>
      <w:r>
        <w:t>McGehee</w:t>
      </w:r>
      <w:proofErr w:type="spellEnd"/>
      <w:r>
        <w:t xml:space="preserve">, “Accounting for interference, scattering, and electrode absorption to make accurate internal quantum efficiency measurements in organic and other thin solar cells.,” Adv. Mater., vol. 22, no. 30, pp. 3293–3297, 2010.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M. Peters, J. C. Goldschmidt, T. </w:t>
      </w:r>
      <w:proofErr w:type="spellStart"/>
      <w:r>
        <w:t>Kirchartz</w:t>
      </w:r>
      <w:proofErr w:type="spellEnd"/>
      <w:r>
        <w:t xml:space="preserve">, and B. </w:t>
      </w:r>
      <w:proofErr w:type="spellStart"/>
      <w:r>
        <w:t>Bläsi</w:t>
      </w:r>
      <w:proofErr w:type="spellEnd"/>
      <w:r>
        <w:t xml:space="preserve">, “The photonic light trap—Improved light trapping in solar cells by angularly selective filters,” Sol. Energy Mater. Sol. Cells, vol. 93, pp. 1721– 1727, Oct. 2009.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M. Peters, J. C. Goldschmidt, and B. </w:t>
      </w:r>
      <w:proofErr w:type="spellStart"/>
      <w:r>
        <w:t>Bläsi</w:t>
      </w:r>
      <w:proofErr w:type="spellEnd"/>
      <w:r>
        <w:t xml:space="preserve">, “Angular confinement and concentration in photovoltaic converters,” Sol. Energy Mater. Sol. Cells, vol. 94, pp. 1393–1398, Aug. 2010.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M. Peters, C. </w:t>
      </w:r>
      <w:proofErr w:type="spellStart"/>
      <w:r>
        <w:t>Ulbrich</w:t>
      </w:r>
      <w:proofErr w:type="spellEnd"/>
      <w:r>
        <w:t xml:space="preserve">, J. C. Goldschmidt, J. Fernandez, G. </w:t>
      </w:r>
      <w:proofErr w:type="spellStart"/>
      <w:r>
        <w:t>Siefer</w:t>
      </w:r>
      <w:proofErr w:type="spellEnd"/>
      <w:r>
        <w:t xml:space="preserve">, and B. </w:t>
      </w:r>
      <w:proofErr w:type="spellStart"/>
      <w:r>
        <w:t>Bläsi</w:t>
      </w:r>
      <w:proofErr w:type="spellEnd"/>
      <w:r>
        <w:t xml:space="preserve">, “Directionally selective light trapping in a germanium solar cell,” Opt. Express, vol. 19. Optical Society of America (OSA), p. 136, 2011.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G. Lozano, S. </w:t>
      </w:r>
      <w:proofErr w:type="spellStart"/>
      <w:r>
        <w:t>Colodrero</w:t>
      </w:r>
      <w:proofErr w:type="spellEnd"/>
      <w:r>
        <w:t xml:space="preserve">, O. </w:t>
      </w:r>
      <w:proofErr w:type="spellStart"/>
      <w:r>
        <w:t>Caulier</w:t>
      </w:r>
      <w:proofErr w:type="spellEnd"/>
      <w:r>
        <w:t xml:space="preserve">, M. E. </w:t>
      </w:r>
      <w:proofErr w:type="spellStart"/>
      <w:r>
        <w:t>Calvo</w:t>
      </w:r>
      <w:proofErr w:type="spellEnd"/>
      <w:r>
        <w:t xml:space="preserve">, and H. </w:t>
      </w:r>
      <w:proofErr w:type="spellStart"/>
      <w:r>
        <w:t>Mi´guez</w:t>
      </w:r>
      <w:proofErr w:type="spellEnd"/>
      <w:r>
        <w:t>, “Theoretical Analysis of th</w:t>
      </w:r>
      <w:bookmarkStart w:id="0" w:name="_GoBack"/>
      <w:bookmarkEnd w:id="0"/>
      <w:r>
        <w:t xml:space="preserve">e Performance of One-Dimensional Photonic Crystal-Based Dye-Sensitized Solar Cells,” J. Phys. Chem. C, vol. 114, pp. 3681–3687, Mar. 2010.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L. A. A. </w:t>
      </w:r>
      <w:proofErr w:type="spellStart"/>
      <w:r>
        <w:t>Pettersson</w:t>
      </w:r>
      <w:proofErr w:type="spellEnd"/>
      <w:r>
        <w:t xml:space="preserve">, L. S. Roman, and O. </w:t>
      </w:r>
      <w:proofErr w:type="spellStart"/>
      <w:r>
        <w:t>Inganäs</w:t>
      </w:r>
      <w:proofErr w:type="spellEnd"/>
      <w:r>
        <w:t xml:space="preserve">, “Modeling photocurrent action spectra of photovoltaic devices based on organic thin films,” J. Appl. Phys., vol. 86, 1999.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S. Wenger, M. </w:t>
      </w:r>
      <w:proofErr w:type="spellStart"/>
      <w:r>
        <w:t>Schmid</w:t>
      </w:r>
      <w:proofErr w:type="spellEnd"/>
      <w:r>
        <w:t xml:space="preserve">, G. </w:t>
      </w:r>
      <w:proofErr w:type="spellStart"/>
      <w:r>
        <w:t>Rothenberger</w:t>
      </w:r>
      <w:proofErr w:type="spellEnd"/>
      <w:r>
        <w:t xml:space="preserve">, A. </w:t>
      </w:r>
      <w:proofErr w:type="spellStart"/>
      <w:r>
        <w:t>Gentsch</w:t>
      </w:r>
      <w:proofErr w:type="spellEnd"/>
      <w:r>
        <w:t xml:space="preserve">, M. </w:t>
      </w:r>
      <w:proofErr w:type="spellStart"/>
      <w:r>
        <w:t>Grätzel</w:t>
      </w:r>
      <w:proofErr w:type="spellEnd"/>
      <w:r>
        <w:t xml:space="preserve">, and J. O. Schumacher, “Coupled Optical and Electronic Modeling of Dye-Sensitized Solar Cells for Steady-State Parameter Extraction,” J. Phys. Chem. C, vol. 115, pp. 10218–10229, May 2011.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A. </w:t>
      </w:r>
      <w:proofErr w:type="spellStart"/>
      <w:r>
        <w:t>Mihi</w:t>
      </w:r>
      <w:proofErr w:type="spellEnd"/>
      <w:r>
        <w:t xml:space="preserve"> and H. </w:t>
      </w:r>
      <w:proofErr w:type="spellStart"/>
      <w:r>
        <w:t>Míguez</w:t>
      </w:r>
      <w:proofErr w:type="spellEnd"/>
      <w:r>
        <w:t>, “Origin of Light-Harvesting Enhancement in Colloidal-Photonic-</w:t>
      </w:r>
      <w:proofErr w:type="spellStart"/>
      <w:r>
        <w:t>CrystalBased</w:t>
      </w:r>
      <w:proofErr w:type="spellEnd"/>
      <w:r>
        <w:t xml:space="preserve"> Dye-Sensitized Solar Cells,” J. Phys. Chem. B, vol. 109, pp. 15968–15976, Aug. 2005.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lastRenderedPageBreak/>
        <w:t xml:space="preserve">S. </w:t>
      </w:r>
      <w:proofErr w:type="spellStart"/>
      <w:r>
        <w:t>Colodrero</w:t>
      </w:r>
      <w:proofErr w:type="spellEnd"/>
      <w:r>
        <w:t xml:space="preserve">, A. </w:t>
      </w:r>
      <w:proofErr w:type="spellStart"/>
      <w:r>
        <w:t>Mihi</w:t>
      </w:r>
      <w:proofErr w:type="spellEnd"/>
      <w:r>
        <w:t xml:space="preserve">, J. A. Anta, M. O. a, and H. </w:t>
      </w:r>
      <w:proofErr w:type="spellStart"/>
      <w:r>
        <w:t>Míguez</w:t>
      </w:r>
      <w:proofErr w:type="spellEnd"/>
      <w:r>
        <w:t xml:space="preserve">, “Experimental Demonstration of the Mechanism of Light Harvesting Enhancement in Photonic-Crystal-Based Dye-Sensitized Solar Cells,” J. Phys. Chem. C, vol. 113, pp. 1150–1154, Jan. 2009.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S. </w:t>
      </w:r>
      <w:proofErr w:type="spellStart"/>
      <w:r>
        <w:t>Colodrero</w:t>
      </w:r>
      <w:proofErr w:type="spellEnd"/>
      <w:r>
        <w:t xml:space="preserve">, A. </w:t>
      </w:r>
      <w:proofErr w:type="spellStart"/>
      <w:r>
        <w:t>Mihi</w:t>
      </w:r>
      <w:proofErr w:type="spellEnd"/>
      <w:r>
        <w:t xml:space="preserve">, L. </w:t>
      </w:r>
      <w:proofErr w:type="spellStart"/>
      <w:r>
        <w:t>Häggman</w:t>
      </w:r>
      <w:proofErr w:type="spellEnd"/>
      <w:r>
        <w:t xml:space="preserve">, M. </w:t>
      </w:r>
      <w:proofErr w:type="spellStart"/>
      <w:r>
        <w:t>Ocaña</w:t>
      </w:r>
      <w:proofErr w:type="spellEnd"/>
      <w:r>
        <w:t xml:space="preserve">, G. </w:t>
      </w:r>
      <w:proofErr w:type="spellStart"/>
      <w:r>
        <w:t>Boschloo</w:t>
      </w:r>
      <w:proofErr w:type="spellEnd"/>
      <w:r>
        <w:t xml:space="preserve">, A. </w:t>
      </w:r>
      <w:proofErr w:type="spellStart"/>
      <w:r>
        <w:t>Hagfeldt</w:t>
      </w:r>
      <w:proofErr w:type="spellEnd"/>
      <w:r>
        <w:t xml:space="preserve">, and H. </w:t>
      </w:r>
      <w:proofErr w:type="spellStart"/>
      <w:r>
        <w:t>Míguez</w:t>
      </w:r>
      <w:proofErr w:type="spellEnd"/>
      <w:r>
        <w:t xml:space="preserve">, “Porous One-Dimensional Photonic Crystals Improve the Power-Conversion Efficiency of Dye-Sensitized Solar Cells,” Adv. Mater., vol. 21, pp. 764–770, Feb. 2009.  </w:t>
      </w:r>
    </w:p>
    <w:p w:rsidR="003E37E1" w:rsidRDefault="003E37E1" w:rsidP="003E37E1">
      <w:pPr>
        <w:numPr>
          <w:ilvl w:val="0"/>
          <w:numId w:val="1"/>
        </w:numPr>
        <w:spacing w:after="3" w:line="248" w:lineRule="auto"/>
        <w:ind w:right="57" w:hanging="436"/>
        <w:jc w:val="left"/>
      </w:pPr>
      <w:r>
        <w:t xml:space="preserve">D. Hess, M. </w:t>
      </w:r>
      <w:proofErr w:type="spellStart"/>
      <w:r>
        <w:t>Mushfiq</w:t>
      </w:r>
      <w:proofErr w:type="spellEnd"/>
      <w:r>
        <w:t xml:space="preserve">, R. </w:t>
      </w:r>
      <w:proofErr w:type="spellStart"/>
      <w:r>
        <w:t>Dalvi</w:t>
      </w:r>
      <w:proofErr w:type="spellEnd"/>
      <w:r>
        <w:t xml:space="preserve">, R. Winter, U. </w:t>
      </w:r>
      <w:proofErr w:type="spellStart"/>
      <w:r>
        <w:t>Sampathkumaran</w:t>
      </w:r>
      <w:proofErr w:type="spellEnd"/>
      <w:r>
        <w:t xml:space="preserve">, K. </w:t>
      </w:r>
      <w:proofErr w:type="spellStart"/>
      <w:r>
        <w:t>Goswami</w:t>
      </w:r>
      <w:proofErr w:type="spellEnd"/>
      <w:r>
        <w:t xml:space="preserve">, A. </w:t>
      </w:r>
      <w:proofErr w:type="spellStart"/>
      <w:r>
        <w:t>Yangaus</w:t>
      </w:r>
      <w:proofErr w:type="spellEnd"/>
      <w:r>
        <w:t xml:space="preserve">-Gil, and J. W. Elam, “Dye-Sensitized Solar Cells Fabricated from Atomic Layer Deposited </w:t>
      </w:r>
      <w:proofErr w:type="spellStart"/>
      <w:r>
        <w:t>Photoanodes</w:t>
      </w:r>
      <w:proofErr w:type="spellEnd"/>
      <w:r>
        <w:t xml:space="preserve"> on Aerogel Scaffolds.”  </w:t>
      </w:r>
      <w:r>
        <w:tab/>
        <w:t xml:space="preserve"> </w:t>
      </w:r>
    </w:p>
    <w:p w:rsidR="00730566" w:rsidRDefault="003E37E1" w:rsidP="003E37E1">
      <w:r>
        <w:t xml:space="preserve">S. Ito, T. N. Murakami, P. Comte, P. </w:t>
      </w:r>
      <w:proofErr w:type="spellStart"/>
      <w:r>
        <w:t>Liska</w:t>
      </w:r>
      <w:proofErr w:type="spellEnd"/>
      <w:r>
        <w:t xml:space="preserve">, C. </w:t>
      </w:r>
      <w:proofErr w:type="spellStart"/>
      <w:r>
        <w:t>Grätzel</w:t>
      </w:r>
      <w:proofErr w:type="spellEnd"/>
      <w:r>
        <w:t xml:space="preserve">, M. K. </w:t>
      </w:r>
      <w:proofErr w:type="spellStart"/>
      <w:r>
        <w:t>Nazeeruddin</w:t>
      </w:r>
      <w:proofErr w:type="spellEnd"/>
      <w:r>
        <w:t xml:space="preserve">, and M. </w:t>
      </w:r>
      <w:proofErr w:type="spellStart"/>
      <w:r>
        <w:t>Grätzel</w:t>
      </w:r>
      <w:proofErr w:type="spellEnd"/>
      <w:r>
        <w:t>, “Fabrication of thin film dye sensitized solar cells with solar to electric power conversion efficiency over 10%,” Thin Solid Films, vol. 516, pp. 4613–4619, May 2008.</w:t>
      </w:r>
    </w:p>
    <w:sectPr w:rsidR="0073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519"/>
    <w:multiLevelType w:val="hybridMultilevel"/>
    <w:tmpl w:val="B7C6DA08"/>
    <w:lvl w:ilvl="0" w:tplc="143A6B4C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454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CF2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067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E6C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B00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3E89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08C7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CD1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E1"/>
    <w:rsid w:val="003E37E1"/>
    <w:rsid w:val="00A54007"/>
    <w:rsid w:val="00B5545F"/>
    <w:rsid w:val="00DE089D"/>
    <w:rsid w:val="00E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92C5"/>
  <w15:chartTrackingRefBased/>
  <w15:docId w15:val="{A2B1D1A4-D0D1-4755-8C67-D3EF3817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E1"/>
    <w:pPr>
      <w:spacing w:after="231" w:line="362" w:lineRule="auto"/>
      <w:ind w:left="727" w:firstLine="17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mayank.vrp@gmail.com</dc:creator>
  <cp:keywords/>
  <dc:description/>
  <cp:lastModifiedBy>mayank.vrp@gmail.com</cp:lastModifiedBy>
  <cp:revision>1</cp:revision>
  <dcterms:created xsi:type="dcterms:W3CDTF">2015-10-31T10:00:00Z</dcterms:created>
  <dcterms:modified xsi:type="dcterms:W3CDTF">2015-11-01T07:10:00Z</dcterms:modified>
</cp:coreProperties>
</file>