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Scenario 1: Apply 1% Interest Rate Discount for Customers Above 60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Logic: Updates interest rates for senior citizens.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c_customers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CustomerID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c_customers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InterestRate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InterestRate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CustomerID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cust.CustomerID;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LOOP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DBMS_OUTPUT.PUT_LINE(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'Interest rates updated successfully.'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Scenario 2: Set VIP Status for Customers with Balance Over $10,000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Logic: Identifies high-balance accounts and assigns VIP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c_customers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CustomerID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c_customers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IsVIP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'TRUE'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CustomerID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cust.CustomerID;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LOOP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DBMS_OUTPUT.PUT_LINE(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'VIP status updated successfully.'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Scenario 3: Send Reminders for Loans Due Within Next 30 Days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Logic: Generates notifications for loans approaching their due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c_loans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c.Name,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l.LoanID,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l.DueDate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c.CustomerID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l.CustomerID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l.DueDate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SYSDATE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SYSDATE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loan_rec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c_loans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DBMS_OUTPUT.PUT_LINE(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'Reminder: Dear 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loan_rec.Name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', your Loan ID 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loan_rec.LoanID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is due on 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TO_CHAR(loan_rec.DueDate,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'DD-MON-YYYY'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LOOP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