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48"/>
          <w:szCs w:val="4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48"/>
          <w:szCs w:val="48"/>
        </w:rPr>
        <w:t>BookMyShow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</w:rPr>
      </w:pPr>
      <w:r>
        <w:rPr>
          <w:rFonts w:cs="Calibri Light" w:cstheme="majorHAnsi" w:ascii="Calibri Light" w:hAnsi="Calibri Light"/>
          <w:b/>
          <w:bCs/>
          <w:color w:val="000000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</w:rPr>
        <w:t>Users-service</w:t>
      </w: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: provides users information. 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</w:rPr>
        <w:t>Movie-service</w:t>
      </w: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: provides information like movie ratings, title, etc. 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</w:rPr>
        <w:t>Booking-service</w:t>
      </w: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: provides booking information. 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Main-service</w:t>
      </w:r>
      <w:r>
        <w:rPr>
          <w:rFonts w:cs="Calibri Light" w:ascii="Calibri Light" w:hAnsi="Calibri Light" w:asciiTheme="majorHAnsi" w:cstheme="majorHAnsi" w:hAnsiTheme="majorHAnsi"/>
        </w:rPr>
        <w:t>: User will interact with this service and urls will be redirected to respective services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create*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get*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delete*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GET localhost:8989/newBooking/{userId}/{movieId}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GET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restTemplate -&gt; /users/{id}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>userId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>restTemlate -&gt; /movies/{id}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>movieId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ab/>
        <w:t>POST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ab/>
        <w:tab/>
        <w:t>restTemplate -&gt; /bookings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ab/>
        <w:tab/>
        <w:tab/>
        <w:t>{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ab/>
        <w:tab/>
        <w:tab/>
        <w:tab/>
        <w:t xml:space="preserve">Userid, [movieId], </w:t>
      </w:r>
    </w:p>
    <w:p>
      <w:pPr>
        <w:pStyle w:val="NormalWeb"/>
        <w:spacing w:beforeAutospacing="0" w:before="0" w:afterAutospacing="0" w:after="0"/>
        <w:ind w:left="2160" w:hanging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>}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Taken from: https://dzone.com/articles/microservices-an-example-with-docker-go-and-mongod#:~:text=introduction,isolate%20and%20deploy%20the%20ecosystem.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u w:val="single"/>
        </w:rPr>
      </w:pPr>
      <w:r>
        <w:rPr>
          <w:rFonts w:cs="Calibri Light" w:cstheme="majorHAnsi" w:ascii="Calibri Light" w:hAnsi="Calibri Light"/>
          <w:b/>
          <w:bCs/>
          <w:color w:val="000000"/>
          <w:u w:val="singl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u w:val="single"/>
        </w:rPr>
      </w:pPr>
      <w:r>
        <w:rPr>
          <w:rFonts w:cs="Calibri Light" w:cstheme="majorHAnsi" w:ascii="Calibri Light" w:hAnsi="Calibri Light"/>
          <w:b/>
          <w:bCs/>
          <w:color w:val="000000"/>
          <w:u w:val="singl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u w:val="single"/>
        </w:rPr>
        <w:t>Notes: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>Each service must have its own database (mongodb)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Each service must be dockerised 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Create a small documentation file on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>how to start database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>how to start services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>how to use the application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>showing screenshots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>ExceptionHandling is must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cstheme="majorHAnsi" w:ascii="Calibri Light" w:hAnsi="Calibri Light"/>
          <w:color w:val="000000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000000"/>
          <w:sz w:val="24"/>
          <w:szCs w:val="24"/>
          <w:lang w:eastAsia="en-IN"/>
        </w:rPr>
      </w:pPr>
      <w:r>
        <w:rPr>
          <w:rFonts w:eastAsia="Times New Roman" w:cs="Calibri Light" w:cstheme="majorHAnsi" w:ascii="Calibri Light" w:hAnsi="Calibri Light"/>
          <w:color w:val="000000"/>
          <w:sz w:val="24"/>
          <w:szCs w:val="24"/>
          <w:lang w:eastAsia="en-IN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b/>
          <w:b/>
          <w:b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u w:val="single"/>
        </w:rPr>
        <w:t xml:space="preserve">User-service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get http://localhost:8081/users </w:t>
      </w:r>
    </w:p>
    <w:p>
      <w:pPr>
        <w:pStyle w:val="NormalWeb"/>
        <w:spacing w:beforeAutospacing="0" w:before="0" w:afterAutospacing="0" w:after="0"/>
        <w:ind w:left="720" w:firstLine="720"/>
        <w:rPr>
          <w:rFonts w:ascii="Calibri Light" w:hAnsi="Calibri Light" w:cs="Calibri Light" w:asciiTheme="majorHAnsi" w:cstheme="majorHAnsi" w:hAnsiTheme="majorHAnsi"/>
        </w:rPr>
      </w:pPr>
      <w:r>
        <w:rPr/>
        <w:drawing>
          <wp:inline distT="0" distB="0" distL="0" distR="0">
            <wp:extent cx="2553335" cy="2374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get http://localhost:8081/users/{id}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post http://localhost:8081/users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delete http://localhost:8081/users/{id} 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="Calibri Light" w:cstheme="majorHAnsi" w:ascii="Calibri Light" w:hAnsi="Calibri Light"/>
          <w:b/>
          <w:bCs/>
          <w:color w:val="000000"/>
          <w:sz w:val="24"/>
          <w:szCs w:val="24"/>
          <w:u w:val="single"/>
          <w:lang w:eastAsia="en-IN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b/>
          <w:b/>
          <w:b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u w:val="single"/>
        </w:rPr>
        <w:t xml:space="preserve">movie-service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get http://localhost:8082/movies </w:t>
      </w:r>
    </w:p>
    <w:p>
      <w:pPr>
        <w:pStyle w:val="NormalWeb"/>
        <w:spacing w:beforeAutospacing="0" w:before="0" w:afterAutospacing="0" w:after="0"/>
        <w:ind w:firstLine="720"/>
        <w:rPr>
          <w:rFonts w:ascii="Calibri Light" w:hAnsi="Calibri Light" w:cs="Calibri Light" w:asciiTheme="majorHAnsi" w:cstheme="majorHAnsi" w:hAnsiTheme="majorHAnsi"/>
        </w:rPr>
      </w:pPr>
      <w:r>
        <w:rPr/>
        <w:drawing>
          <wp:inline distT="0" distB="0" distL="0" distR="0">
            <wp:extent cx="3599180" cy="34569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get - http://localhost:8082/movies/{id}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post - http://localhost:8082/movies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delete - http://localhost:8082/movies/{id} 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="Calibri Light" w:cstheme="majorHAnsi" w:ascii="Calibri Light" w:hAnsi="Calibri Light"/>
          <w:b/>
          <w:bCs/>
          <w:color w:val="000000"/>
          <w:sz w:val="24"/>
          <w:szCs w:val="24"/>
          <w:u w:val="single"/>
          <w:lang w:eastAsia="en-IN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b/>
          <w:b/>
          <w:b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u w:val="single"/>
        </w:rPr>
        <w:t xml:space="preserve">booking-service 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get http://localhost:8084/bookings </w:t>
      </w:r>
    </w:p>
    <w:p>
      <w:pPr>
        <w:pStyle w:val="NormalWeb"/>
        <w:spacing w:beforeAutospacing="0" w:before="0" w:afterAutospacing="0" w:after="0"/>
        <w:ind w:firstLine="720"/>
        <w:rPr>
          <w:rFonts w:ascii="Calibri Light" w:hAnsi="Calibri Light" w:cs="Calibri Light" w:asciiTheme="majorHAnsi" w:cstheme="majorHAnsi" w:hAnsiTheme="majorHAnsi"/>
        </w:rPr>
      </w:pPr>
      <w:r>
        <w:rPr/>
        <w:drawing>
          <wp:inline distT="0" distB="0" distL="0" distR="0">
            <wp:extent cx="5731510" cy="486727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00"/>
        </w:rPr>
        <w:t xml:space="preserve">post - http://localhost:8084/bookings 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827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f59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LibreOffice/6.3.2.2$Windows_x86 LibreOffice_project/98b30e735bda24bc04ab42594c85f7fd8be07b9c</Application>
  <Pages>5</Pages>
  <Words>136</Words>
  <Characters>1168</Characters>
  <CharactersWithSpaces>1294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2021-03-19T04:46:00Z</dcterms:created>
  <dc:creator>Arun Kumar</dc:creator>
  <dc:description/>
  <dc:language>en-IN</dc:language>
  <cp:lastModifiedBy>Arun Kumar</cp:lastModifiedBy>
  <dcterms:modified xsi:type="dcterms:W3CDTF">2021-03-19T05:34:00Z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