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01120D00" w:rsidR="00556E98" w:rsidRDefault="00556E98">
      <w:pPr>
        <w:rPr>
          <w:lang w:val="en-US"/>
        </w:rPr>
      </w:pPr>
      <w:r>
        <w:rPr>
          <w:lang w:val="en-US"/>
        </w:rPr>
        <w:t xml:space="preserve">My response for </w:t>
      </w:r>
      <w:r w:rsidRPr="00556E98">
        <w:rPr>
          <w:lang w:val="en-US"/>
        </w:rPr>
        <w:t xml:space="preserve">DQ </w:t>
      </w:r>
      <w:r w:rsidR="00BE3E99">
        <w:rPr>
          <w:lang w:val="en-US"/>
        </w:rPr>
        <w:t>4</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2FEF42B6" w14:textId="08DF14B7" w:rsidR="00AF210A" w:rsidRDefault="00E3499D" w:rsidP="00E3499D">
      <w:pPr>
        <w:rPr>
          <w:lang w:val="en-US"/>
        </w:rPr>
      </w:pPr>
      <w:r>
        <w:rPr>
          <w:lang w:val="en-US"/>
        </w:rPr>
        <w:t>Q1</w:t>
      </w:r>
      <w:r w:rsidR="0011547D">
        <w:rPr>
          <w:lang w:val="en-US"/>
        </w:rPr>
        <w:t xml:space="preserve"> </w:t>
      </w:r>
      <w:r w:rsidR="00BE3E99" w:rsidRPr="00BE3E99">
        <w:rPr>
          <w:lang w:val="en-US"/>
        </w:rPr>
        <w:t>Provide one example of a type of patient data; a) describe its characteristics, b) explain what it would take to make the data actionable, and c) to what benefit.</w:t>
      </w:r>
    </w:p>
    <w:p w14:paraId="0715A613" w14:textId="369BC40E" w:rsidR="00651D87" w:rsidRPr="00651D87" w:rsidRDefault="00651D87" w:rsidP="00651D87">
      <w:pPr>
        <w:rPr>
          <w:lang w:val="en-US"/>
        </w:rPr>
      </w:pPr>
      <w:r w:rsidRPr="00651D87">
        <w:rPr>
          <w:lang w:val="en-US"/>
        </w:rPr>
        <w:t>Electronic Health Records (EHRs) are digital versions of a patient's medical history that replace traditional paper charts. These records contain a wide range of important patient information, including:</w:t>
      </w:r>
    </w:p>
    <w:p w14:paraId="6490DE6C" w14:textId="77777777" w:rsidR="00651D87" w:rsidRPr="00651D87" w:rsidRDefault="00651D87" w:rsidP="00651D87">
      <w:pPr>
        <w:pStyle w:val="ListParagraph"/>
        <w:numPr>
          <w:ilvl w:val="0"/>
          <w:numId w:val="46"/>
        </w:numPr>
        <w:rPr>
          <w:lang w:val="en-US"/>
        </w:rPr>
      </w:pPr>
      <w:r w:rsidRPr="00651D87">
        <w:rPr>
          <w:lang w:val="en-US"/>
        </w:rPr>
        <w:t>Demographic Information: Details like age, gender, address, and contact information.</w:t>
      </w:r>
    </w:p>
    <w:p w14:paraId="24B1D16E" w14:textId="77777777" w:rsidR="00651D87" w:rsidRPr="00651D87" w:rsidRDefault="00651D87" w:rsidP="00651D87">
      <w:pPr>
        <w:pStyle w:val="ListParagraph"/>
        <w:numPr>
          <w:ilvl w:val="0"/>
          <w:numId w:val="46"/>
        </w:numPr>
        <w:rPr>
          <w:lang w:val="en-US"/>
        </w:rPr>
      </w:pPr>
      <w:r w:rsidRPr="00651D87">
        <w:rPr>
          <w:lang w:val="en-US"/>
        </w:rPr>
        <w:t>Medical History: A record of past illnesses, surgeries, and treatments.</w:t>
      </w:r>
    </w:p>
    <w:p w14:paraId="54BC3251" w14:textId="77777777" w:rsidR="00651D87" w:rsidRPr="00651D87" w:rsidRDefault="00651D87" w:rsidP="00651D87">
      <w:pPr>
        <w:pStyle w:val="ListParagraph"/>
        <w:numPr>
          <w:ilvl w:val="0"/>
          <w:numId w:val="46"/>
        </w:numPr>
        <w:rPr>
          <w:lang w:val="en-US"/>
        </w:rPr>
      </w:pPr>
      <w:r w:rsidRPr="00651D87">
        <w:rPr>
          <w:lang w:val="en-US"/>
        </w:rPr>
        <w:t>Medications: Information about current and past prescriptions, including dosages and how the medications are taken.</w:t>
      </w:r>
    </w:p>
    <w:p w14:paraId="52E32098" w14:textId="77777777" w:rsidR="00651D87" w:rsidRPr="00651D87" w:rsidRDefault="00651D87" w:rsidP="00651D87">
      <w:pPr>
        <w:pStyle w:val="ListParagraph"/>
        <w:numPr>
          <w:ilvl w:val="0"/>
          <w:numId w:val="46"/>
        </w:numPr>
        <w:rPr>
          <w:lang w:val="en-US"/>
        </w:rPr>
      </w:pPr>
      <w:r w:rsidRPr="00651D87">
        <w:rPr>
          <w:lang w:val="en-US"/>
        </w:rPr>
        <w:t>Allergies: A list of known allergies to medications, food, or environmental factors.</w:t>
      </w:r>
    </w:p>
    <w:p w14:paraId="6E6658E2" w14:textId="77777777" w:rsidR="00651D87" w:rsidRPr="00651D87" w:rsidRDefault="00651D87" w:rsidP="00651D87">
      <w:pPr>
        <w:pStyle w:val="ListParagraph"/>
        <w:numPr>
          <w:ilvl w:val="0"/>
          <w:numId w:val="46"/>
        </w:numPr>
        <w:rPr>
          <w:lang w:val="en-US"/>
        </w:rPr>
      </w:pPr>
      <w:r w:rsidRPr="00651D87">
        <w:rPr>
          <w:lang w:val="en-US"/>
        </w:rPr>
        <w:t>Test Results: Data from laboratory tests and imaging.</w:t>
      </w:r>
    </w:p>
    <w:p w14:paraId="676CC4FE" w14:textId="77777777" w:rsidR="00651D87" w:rsidRPr="00651D87" w:rsidRDefault="00651D87" w:rsidP="00651D87">
      <w:pPr>
        <w:pStyle w:val="ListParagraph"/>
        <w:numPr>
          <w:ilvl w:val="0"/>
          <w:numId w:val="46"/>
        </w:numPr>
        <w:rPr>
          <w:lang w:val="en-US"/>
        </w:rPr>
      </w:pPr>
      <w:r w:rsidRPr="00651D87">
        <w:rPr>
          <w:lang w:val="en-US"/>
        </w:rPr>
        <w:t>Progress Notes: Updates from healthcare providers about the patient's condition.</w:t>
      </w:r>
    </w:p>
    <w:p w14:paraId="52CE3DE2" w14:textId="77777777" w:rsidR="00651D87" w:rsidRPr="00651D87" w:rsidRDefault="00651D87" w:rsidP="00651D87">
      <w:pPr>
        <w:pStyle w:val="ListParagraph"/>
        <w:numPr>
          <w:ilvl w:val="0"/>
          <w:numId w:val="46"/>
        </w:numPr>
        <w:rPr>
          <w:lang w:val="en-US"/>
        </w:rPr>
      </w:pPr>
      <w:r w:rsidRPr="00651D87">
        <w:rPr>
          <w:lang w:val="en-US"/>
        </w:rPr>
        <w:t>Vital Signs: Measurements such as blood pressure, heart rate, and temperature.</w:t>
      </w:r>
    </w:p>
    <w:p w14:paraId="4D28D95F" w14:textId="77777777" w:rsidR="00651D87" w:rsidRPr="00651D87" w:rsidRDefault="00651D87" w:rsidP="00651D87">
      <w:pPr>
        <w:pStyle w:val="ListParagraph"/>
        <w:numPr>
          <w:ilvl w:val="0"/>
          <w:numId w:val="46"/>
        </w:numPr>
        <w:rPr>
          <w:lang w:val="en-US"/>
        </w:rPr>
      </w:pPr>
      <w:r w:rsidRPr="00651D87">
        <w:rPr>
          <w:lang w:val="en-US"/>
        </w:rPr>
        <w:t>Clinical Workflow Details: Information about hospital admissions, discharges, and consultations.</w:t>
      </w:r>
    </w:p>
    <w:p w14:paraId="3BA7B73C" w14:textId="6754F94C" w:rsidR="0058582E" w:rsidRDefault="00651D87" w:rsidP="00651D87">
      <w:pPr>
        <w:rPr>
          <w:lang w:val="en-US"/>
        </w:rPr>
      </w:pPr>
      <w:r w:rsidRPr="00651D87">
        <w:rPr>
          <w:lang w:val="en-US"/>
        </w:rPr>
        <w:t>Because EHRs are well-organized, structured data, they are easy to search and analyze</w:t>
      </w:r>
      <w:r>
        <w:rPr>
          <w:lang w:val="en-US"/>
        </w:rPr>
        <w:t>,</w:t>
      </w:r>
      <w:r w:rsidRPr="00651D87">
        <w:rPr>
          <w:lang w:val="en-US"/>
        </w:rPr>
        <w:t xml:space="preserve"> </w:t>
      </w:r>
      <w:r>
        <w:rPr>
          <w:lang w:val="en-US"/>
        </w:rPr>
        <w:t>t</w:t>
      </w:r>
      <w:r w:rsidRPr="00651D87">
        <w:rPr>
          <w:lang w:val="en-US"/>
        </w:rPr>
        <w:t xml:space="preserve">his makes them a valuable resource for drug development and public health research. </w:t>
      </w:r>
      <w:r w:rsidR="00A66E19">
        <w:rPr>
          <w:lang w:val="en-US"/>
        </w:rPr>
        <w:t>(Leyen, 2017, p. 2-3)</w:t>
      </w:r>
    </w:p>
    <w:p w14:paraId="58802AE9" w14:textId="77777777" w:rsidR="00467E19" w:rsidRDefault="00467E19" w:rsidP="00BE3E99">
      <w:pPr>
        <w:rPr>
          <w:lang w:val="en-US"/>
        </w:rPr>
      </w:pPr>
    </w:p>
    <w:p w14:paraId="31AB7038" w14:textId="77777777" w:rsidR="00651D87" w:rsidRPr="00651D87" w:rsidRDefault="00651D87" w:rsidP="00651D87">
      <w:pPr>
        <w:rPr>
          <w:lang w:val="en-US"/>
        </w:rPr>
      </w:pPr>
      <w:r w:rsidRPr="00651D87">
        <w:rPr>
          <w:lang w:val="en-US"/>
        </w:rPr>
        <w:t>To make EHR data actionable, several factors need to be addressed:</w:t>
      </w:r>
    </w:p>
    <w:p w14:paraId="18FCD1A3" w14:textId="77777777" w:rsidR="00651D87" w:rsidRPr="00651D87" w:rsidRDefault="00651D87" w:rsidP="00651D87">
      <w:pPr>
        <w:pStyle w:val="ListParagraph"/>
        <w:numPr>
          <w:ilvl w:val="0"/>
          <w:numId w:val="47"/>
        </w:numPr>
        <w:rPr>
          <w:lang w:val="en-US"/>
        </w:rPr>
      </w:pPr>
      <w:r w:rsidRPr="00651D87">
        <w:rPr>
          <w:lang w:val="en-US"/>
        </w:rPr>
        <w:t>Data Integration: Combining EHRs with other data sources like insurance claims and social media for a holistic view of patient health.</w:t>
      </w:r>
    </w:p>
    <w:p w14:paraId="36032405" w14:textId="77777777" w:rsidR="00651D87" w:rsidRPr="00651D87" w:rsidRDefault="00651D87" w:rsidP="00651D87">
      <w:pPr>
        <w:pStyle w:val="ListParagraph"/>
        <w:numPr>
          <w:ilvl w:val="0"/>
          <w:numId w:val="47"/>
        </w:numPr>
        <w:rPr>
          <w:lang w:val="en-US"/>
        </w:rPr>
      </w:pPr>
      <w:r w:rsidRPr="00651D87">
        <w:rPr>
          <w:lang w:val="en-US"/>
        </w:rPr>
        <w:t>Standardization: Developing consistent data formats and models to ensure interoperability between different healthcare systems.</w:t>
      </w:r>
    </w:p>
    <w:p w14:paraId="3189AA6F" w14:textId="77777777" w:rsidR="00651D87" w:rsidRPr="00651D87" w:rsidRDefault="00651D87" w:rsidP="00651D87">
      <w:pPr>
        <w:pStyle w:val="ListParagraph"/>
        <w:numPr>
          <w:ilvl w:val="0"/>
          <w:numId w:val="47"/>
        </w:numPr>
        <w:rPr>
          <w:lang w:val="en-US"/>
        </w:rPr>
      </w:pPr>
      <w:r w:rsidRPr="00651D87">
        <w:rPr>
          <w:lang w:val="en-US"/>
        </w:rPr>
        <w:t>Advanced Analytics: Employing machine learning and artificial intelligence to analyze data for trends and patterns that can inform clinical decisions.</w:t>
      </w:r>
    </w:p>
    <w:p w14:paraId="095C3D45" w14:textId="77777777" w:rsidR="00651D87" w:rsidRPr="00651D87" w:rsidRDefault="00651D87" w:rsidP="00651D87">
      <w:pPr>
        <w:pStyle w:val="ListParagraph"/>
        <w:numPr>
          <w:ilvl w:val="0"/>
          <w:numId w:val="47"/>
        </w:numPr>
        <w:rPr>
          <w:lang w:val="en-US"/>
        </w:rPr>
      </w:pPr>
      <w:r w:rsidRPr="00651D87">
        <w:rPr>
          <w:lang w:val="en-US"/>
        </w:rPr>
        <w:t>User-Friendly Interfaces: Creating intuitive dashboards that present actionable insights to healthcare providers.</w:t>
      </w:r>
    </w:p>
    <w:p w14:paraId="32A7247C" w14:textId="77777777" w:rsidR="00651D87" w:rsidRPr="00651D87" w:rsidRDefault="00651D87" w:rsidP="00651D87">
      <w:pPr>
        <w:pStyle w:val="ListParagraph"/>
        <w:numPr>
          <w:ilvl w:val="0"/>
          <w:numId w:val="47"/>
        </w:numPr>
        <w:rPr>
          <w:lang w:val="en-US"/>
        </w:rPr>
      </w:pPr>
      <w:r w:rsidRPr="00651D87">
        <w:rPr>
          <w:lang w:val="en-US"/>
        </w:rPr>
        <w:t>Training: Educating healthcare professionals on utilizing data analytics tools effectively.</w:t>
      </w:r>
    </w:p>
    <w:p w14:paraId="512F6729" w14:textId="77777777" w:rsidR="00651D87" w:rsidRPr="00651D87" w:rsidRDefault="00651D87" w:rsidP="00651D87">
      <w:pPr>
        <w:pStyle w:val="ListParagraph"/>
        <w:numPr>
          <w:ilvl w:val="0"/>
          <w:numId w:val="47"/>
        </w:numPr>
        <w:rPr>
          <w:lang w:val="en-US"/>
        </w:rPr>
      </w:pPr>
      <w:r w:rsidRPr="00651D87">
        <w:rPr>
          <w:lang w:val="en-US"/>
        </w:rPr>
        <w:t>Regulatory Compliance: Ensuring that data handling practices meet legal requirements such as HIPAA.</w:t>
      </w:r>
    </w:p>
    <w:p w14:paraId="5FB63BE6" w14:textId="22957FFD" w:rsidR="00A66E19" w:rsidRPr="00651D87" w:rsidRDefault="00651D87" w:rsidP="00651D87">
      <w:pPr>
        <w:rPr>
          <w:lang w:val="en-US"/>
        </w:rPr>
      </w:pPr>
      <w:r w:rsidRPr="00651D87">
        <w:rPr>
          <w:lang w:val="en-US"/>
        </w:rPr>
        <w:t xml:space="preserve">By addressing these factors, EHR data can be transformed into actionable insights that lead to improved patient outcomes and more efficient healthcare delivery. </w:t>
      </w:r>
      <w:r w:rsidR="00A66E19" w:rsidRPr="00651D87">
        <w:rPr>
          <w:lang w:val="en-US"/>
        </w:rPr>
        <w:t>(Leyen, 2017, p. 3</w:t>
      </w:r>
      <w:r>
        <w:rPr>
          <w:lang w:val="en-US"/>
        </w:rPr>
        <w:t>-</w:t>
      </w:r>
      <w:r w:rsidRPr="00651D87">
        <w:rPr>
          <w:lang w:val="en-US"/>
        </w:rPr>
        <w:t>8</w:t>
      </w:r>
      <w:r w:rsidR="00A66E19" w:rsidRPr="00651D87">
        <w:rPr>
          <w:lang w:val="en-US"/>
        </w:rPr>
        <w:t>)</w:t>
      </w:r>
    </w:p>
    <w:p w14:paraId="2D3F9C28" w14:textId="77777777" w:rsidR="00A66E19" w:rsidRDefault="00A66E19" w:rsidP="00A66E19">
      <w:pPr>
        <w:rPr>
          <w:lang w:val="en-US"/>
        </w:rPr>
      </w:pPr>
    </w:p>
    <w:p w14:paraId="754B8C25" w14:textId="77777777" w:rsidR="00651D87" w:rsidRPr="00651D87" w:rsidRDefault="00651D87" w:rsidP="00651D87">
      <w:pPr>
        <w:rPr>
          <w:lang w:val="en-US"/>
        </w:rPr>
      </w:pPr>
      <w:r w:rsidRPr="00651D87">
        <w:rPr>
          <w:lang w:val="en-US"/>
        </w:rPr>
        <w:t>The benefits of making EHR data actionable include:</w:t>
      </w:r>
    </w:p>
    <w:p w14:paraId="6E4C604C" w14:textId="77777777" w:rsidR="00651D87" w:rsidRPr="00651D87" w:rsidRDefault="00651D87" w:rsidP="00651D87">
      <w:pPr>
        <w:pStyle w:val="ListParagraph"/>
        <w:numPr>
          <w:ilvl w:val="0"/>
          <w:numId w:val="48"/>
        </w:numPr>
        <w:rPr>
          <w:lang w:val="en-US"/>
        </w:rPr>
      </w:pPr>
      <w:r w:rsidRPr="00651D87">
        <w:rPr>
          <w:lang w:val="en-US"/>
        </w:rPr>
        <w:t>Improved Patient Outcomes: Facilitates personalized medicine and timely interventions.</w:t>
      </w:r>
    </w:p>
    <w:p w14:paraId="0317435E" w14:textId="77777777" w:rsidR="00651D87" w:rsidRPr="00651D87" w:rsidRDefault="00651D87" w:rsidP="00651D87">
      <w:pPr>
        <w:pStyle w:val="ListParagraph"/>
        <w:numPr>
          <w:ilvl w:val="0"/>
          <w:numId w:val="48"/>
        </w:numPr>
        <w:rPr>
          <w:lang w:val="en-US"/>
        </w:rPr>
      </w:pPr>
      <w:r w:rsidRPr="00651D87">
        <w:rPr>
          <w:lang w:val="en-US"/>
        </w:rPr>
        <w:t>Enhanced Decision-Making: Provides evidence-based insights for clinical decisions.</w:t>
      </w:r>
    </w:p>
    <w:p w14:paraId="2E801516" w14:textId="77777777" w:rsidR="00651D87" w:rsidRPr="00651D87" w:rsidRDefault="00651D87" w:rsidP="00651D87">
      <w:pPr>
        <w:pStyle w:val="ListParagraph"/>
        <w:numPr>
          <w:ilvl w:val="0"/>
          <w:numId w:val="48"/>
        </w:numPr>
        <w:rPr>
          <w:lang w:val="en-US"/>
        </w:rPr>
      </w:pPr>
      <w:r w:rsidRPr="00651D87">
        <w:rPr>
          <w:lang w:val="en-US"/>
        </w:rPr>
        <w:t>Increased Efficiency: Streamlines workflows and reduces redundant testing.</w:t>
      </w:r>
    </w:p>
    <w:p w14:paraId="02B5BFB8" w14:textId="77777777" w:rsidR="00651D87" w:rsidRPr="00651D87" w:rsidRDefault="00651D87" w:rsidP="00651D87">
      <w:pPr>
        <w:pStyle w:val="ListParagraph"/>
        <w:numPr>
          <w:ilvl w:val="0"/>
          <w:numId w:val="48"/>
        </w:numPr>
        <w:rPr>
          <w:lang w:val="en-US"/>
        </w:rPr>
      </w:pPr>
      <w:r w:rsidRPr="00651D87">
        <w:rPr>
          <w:lang w:val="en-US"/>
        </w:rPr>
        <w:t>Cost Reduction: Lowers healthcare costs by minimizing unnecessary interventions and hospital readmissions.</w:t>
      </w:r>
    </w:p>
    <w:p w14:paraId="1188AE58" w14:textId="77777777" w:rsidR="00651D87" w:rsidRPr="00651D87" w:rsidRDefault="00651D87" w:rsidP="00651D87">
      <w:pPr>
        <w:pStyle w:val="ListParagraph"/>
        <w:numPr>
          <w:ilvl w:val="0"/>
          <w:numId w:val="48"/>
        </w:numPr>
        <w:rPr>
          <w:lang w:val="en-US"/>
        </w:rPr>
      </w:pPr>
      <w:r w:rsidRPr="00651D87">
        <w:rPr>
          <w:lang w:val="en-US"/>
        </w:rPr>
        <w:t>Population Health Management: Enables tracking of health trends within populations, aiding in preventive care strategies.</w:t>
      </w:r>
    </w:p>
    <w:p w14:paraId="439517CC" w14:textId="77777777" w:rsidR="00651D87" w:rsidRPr="00651D87" w:rsidRDefault="00651D87" w:rsidP="00651D87">
      <w:pPr>
        <w:pStyle w:val="ListParagraph"/>
        <w:numPr>
          <w:ilvl w:val="0"/>
          <w:numId w:val="48"/>
        </w:numPr>
        <w:rPr>
          <w:lang w:val="en-US"/>
        </w:rPr>
      </w:pPr>
      <w:r w:rsidRPr="00651D87">
        <w:rPr>
          <w:lang w:val="en-US"/>
        </w:rPr>
        <w:lastRenderedPageBreak/>
        <w:t>Research Advancements: Supports clinical research by providing large datasets for analysis.</w:t>
      </w:r>
    </w:p>
    <w:p w14:paraId="49BED5EF" w14:textId="77777777" w:rsidR="00651D87" w:rsidRPr="00651D87" w:rsidRDefault="00651D87" w:rsidP="00651D87">
      <w:pPr>
        <w:pStyle w:val="ListParagraph"/>
        <w:numPr>
          <w:ilvl w:val="0"/>
          <w:numId w:val="48"/>
        </w:numPr>
        <w:rPr>
          <w:lang w:val="en-US"/>
        </w:rPr>
      </w:pPr>
      <w:r w:rsidRPr="00651D87">
        <w:rPr>
          <w:lang w:val="en-US"/>
        </w:rPr>
        <w:t>Patient Safety: Reduces medication errors through better tracking of prescriptions and allergies.</w:t>
      </w:r>
    </w:p>
    <w:p w14:paraId="39221016" w14:textId="77777777" w:rsidR="00651D87" w:rsidRPr="00651D87" w:rsidRDefault="00651D87" w:rsidP="00651D87">
      <w:pPr>
        <w:pStyle w:val="ListParagraph"/>
        <w:numPr>
          <w:ilvl w:val="0"/>
          <w:numId w:val="48"/>
        </w:numPr>
        <w:rPr>
          <w:lang w:val="en-US"/>
        </w:rPr>
      </w:pPr>
      <w:r w:rsidRPr="00651D87">
        <w:rPr>
          <w:lang w:val="en-US"/>
        </w:rPr>
        <w:t>Regulatory Compliance: Helps in meeting reporting requirements for public health initiatives.</w:t>
      </w:r>
    </w:p>
    <w:p w14:paraId="1C01BAA1" w14:textId="6ACFE2CC" w:rsidR="00A66E19" w:rsidRDefault="00651D87" w:rsidP="00651D87">
      <w:pPr>
        <w:rPr>
          <w:lang w:val="en-US"/>
        </w:rPr>
      </w:pPr>
      <w:r w:rsidRPr="00651D87">
        <w:rPr>
          <w:lang w:val="en-US"/>
        </w:rPr>
        <w:t>Actionable patient data ultimately contributes to a more effective and efficient healthcare system, leading to better health outcomes and optimized resource allocation.</w:t>
      </w:r>
      <w:r w:rsidR="00A66E19">
        <w:rPr>
          <w:lang w:val="en-US"/>
        </w:rPr>
        <w:t xml:space="preserve"> (Leyen, 2017, p. 9)</w:t>
      </w:r>
    </w:p>
    <w:p w14:paraId="34EC7589" w14:textId="77777777" w:rsidR="00BE3E99" w:rsidRPr="0058582E" w:rsidRDefault="00BE3E99" w:rsidP="00BE3E99">
      <w:pPr>
        <w:rPr>
          <w:lang w:val="en-US"/>
        </w:rPr>
      </w:pPr>
    </w:p>
    <w:p w14:paraId="02DCE2B7" w14:textId="724A528F" w:rsidR="0058582E" w:rsidRDefault="00D21372" w:rsidP="0058582E">
      <w:pPr>
        <w:rPr>
          <w:lang w:val="en-US"/>
        </w:rPr>
      </w:pPr>
      <w:r w:rsidRPr="008A4510">
        <w:rPr>
          <w:b/>
          <w:bCs/>
          <w:lang w:val="en-US"/>
        </w:rPr>
        <w:t>References</w:t>
      </w:r>
      <w:r>
        <w:rPr>
          <w:lang w:val="en-US"/>
        </w:rPr>
        <w:t>:</w:t>
      </w:r>
    </w:p>
    <w:p w14:paraId="56DA2783" w14:textId="2EBF71C8" w:rsidR="00CB3B16" w:rsidRDefault="004C784C" w:rsidP="00BE3E99">
      <w:pPr>
        <w:pStyle w:val="ListParagraph"/>
        <w:numPr>
          <w:ilvl w:val="0"/>
          <w:numId w:val="5"/>
        </w:numPr>
        <w:rPr>
          <w:lang w:val="en-US"/>
        </w:rPr>
      </w:pPr>
      <w:r w:rsidRPr="004C784C">
        <w:rPr>
          <w:lang w:val="en-US"/>
        </w:rPr>
        <w:t xml:space="preserve">Leyen, L., </w:t>
      </w:r>
      <w:proofErr w:type="spellStart"/>
      <w:r w:rsidRPr="004C784C">
        <w:rPr>
          <w:lang w:val="en-US"/>
        </w:rPr>
        <w:t>Reumann</w:t>
      </w:r>
      <w:proofErr w:type="spellEnd"/>
      <w:r w:rsidRPr="004C784C">
        <w:rPr>
          <w:lang w:val="en-US"/>
        </w:rPr>
        <w:t xml:space="preserve">, M., </w:t>
      </w:r>
      <w:proofErr w:type="spellStart"/>
      <w:r w:rsidRPr="004C784C">
        <w:rPr>
          <w:lang w:val="en-US"/>
        </w:rPr>
        <w:t>Malats</w:t>
      </w:r>
      <w:proofErr w:type="spellEnd"/>
      <w:r w:rsidRPr="004C784C">
        <w:rPr>
          <w:lang w:val="en-US"/>
        </w:rPr>
        <w:t>, N., &amp; Brand, A. (2017). Use of big data for drug development and for public and personal health and care. Genetic Epidemiology, 41, 51-60. doi:10.1002/gepi.22012</w:t>
      </w:r>
    </w:p>
    <w:p w14:paraId="4C41FE7C" w14:textId="77777777" w:rsidR="00D40EDE" w:rsidRDefault="00D40EDE" w:rsidP="00D40EDE">
      <w:pPr>
        <w:rPr>
          <w:lang w:val="en-US"/>
        </w:rPr>
      </w:pPr>
    </w:p>
    <w:p w14:paraId="4D0262DF" w14:textId="77777777" w:rsidR="00D40EDE" w:rsidRDefault="00D40EDE" w:rsidP="00D40EDE">
      <w:pPr>
        <w:rPr>
          <w:lang w:val="en-US"/>
        </w:rPr>
      </w:pPr>
    </w:p>
    <w:p w14:paraId="3F18EFFD" w14:textId="77777777" w:rsidR="00D40EDE" w:rsidRPr="00D40EDE" w:rsidRDefault="00D40EDE" w:rsidP="00D40EDE">
      <w:pPr>
        <w:rPr>
          <w:lang w:val="en-US"/>
        </w:rPr>
      </w:pPr>
      <w:r w:rsidRPr="00D40EDE">
        <w:rPr>
          <w:lang w:val="en-US"/>
        </w:rPr>
        <w:t xml:space="preserve">Hi </w:t>
      </w:r>
      <w:proofErr w:type="spellStart"/>
      <w:r w:rsidRPr="00D40EDE">
        <w:rPr>
          <w:lang w:val="en-US"/>
        </w:rPr>
        <w:t>Loka</w:t>
      </w:r>
      <w:proofErr w:type="spellEnd"/>
      <w:r w:rsidRPr="00D40EDE">
        <w:rPr>
          <w:lang w:val="en-US"/>
        </w:rPr>
        <w:t>,</w:t>
      </w:r>
    </w:p>
    <w:p w14:paraId="3ABB8045" w14:textId="77777777" w:rsidR="00D40EDE" w:rsidRPr="00D40EDE" w:rsidRDefault="00D40EDE" w:rsidP="00D40EDE">
      <w:pPr>
        <w:rPr>
          <w:lang w:val="en-US"/>
        </w:rPr>
      </w:pPr>
    </w:p>
    <w:p w14:paraId="4634BC38" w14:textId="4CA695C9" w:rsidR="00D40EDE" w:rsidRPr="00D40EDE" w:rsidRDefault="00D40EDE" w:rsidP="00D40EDE">
      <w:pPr>
        <w:rPr>
          <w:lang w:val="en-US"/>
        </w:rPr>
      </w:pPr>
      <w:r w:rsidRPr="00D40EDE">
        <w:rPr>
          <w:lang w:val="en-US"/>
        </w:rPr>
        <w:t xml:space="preserve">You’ve provided great insights into the importance of vital signs data in healthcare, particularly the role of real-time monitoring systems and how they benefit patient care. I appreciate how you highlighted how vital signs give </w:t>
      </w:r>
      <w:r w:rsidR="000F5169" w:rsidRPr="00D40EDE">
        <w:rPr>
          <w:lang w:val="en-US"/>
        </w:rPr>
        <w:t>standardized</w:t>
      </w:r>
      <w:r w:rsidRPr="00D40EDE">
        <w:rPr>
          <w:lang w:val="en-US"/>
        </w:rPr>
        <w:t>, objective measurements that are crucial for consistent patient assessment across different healthcare settings.</w:t>
      </w:r>
    </w:p>
    <w:p w14:paraId="7025926C" w14:textId="77777777" w:rsidR="00D40EDE" w:rsidRPr="00D40EDE" w:rsidRDefault="00D40EDE" w:rsidP="00D40EDE">
      <w:pPr>
        <w:rPr>
          <w:lang w:val="en-US"/>
        </w:rPr>
      </w:pPr>
    </w:p>
    <w:p w14:paraId="6C6F3085" w14:textId="26C09B95" w:rsidR="00D40EDE" w:rsidRPr="00D40EDE" w:rsidRDefault="00D40EDE" w:rsidP="00D40EDE">
      <w:pPr>
        <w:rPr>
          <w:lang w:val="en-US"/>
        </w:rPr>
      </w:pPr>
      <w:r w:rsidRPr="00D40EDE">
        <w:rPr>
          <w:lang w:val="en-US"/>
        </w:rPr>
        <w:t>The connection between technology and clinical expertise is key for early detection of health issues, leading to better patient outcomes. Automated alerts based on evidence-based thresholds are a fantastic feature for timely interventions, though managing alert fatigue is something to keep in mind to avoid overwhelming healthcare providers. The economic benefits of continuous monitoring, like reducing ICU transfers, lowering mortality rates, and improving hospital efficiency, are all important points.</w:t>
      </w:r>
    </w:p>
    <w:p w14:paraId="00A53EC1" w14:textId="77777777" w:rsidR="00D40EDE" w:rsidRPr="00D40EDE" w:rsidRDefault="00D40EDE" w:rsidP="00D40EDE">
      <w:pPr>
        <w:rPr>
          <w:lang w:val="en-US"/>
        </w:rPr>
      </w:pPr>
    </w:p>
    <w:p w14:paraId="2EBD94D8" w14:textId="7CECF246" w:rsidR="00D40EDE" w:rsidRDefault="00D40EDE" w:rsidP="00D40EDE">
      <w:pPr>
        <w:rPr>
          <w:lang w:val="en-US"/>
        </w:rPr>
      </w:pPr>
      <w:r w:rsidRPr="00D40EDE">
        <w:rPr>
          <w:lang w:val="en-US"/>
        </w:rPr>
        <w:t xml:space="preserve">It would be interesting to dig a bit deeper into how hospitals handle data overload and strike the right balance with alert urgency to avoid unnecessary notifications. Overall, your discussion really </w:t>
      </w:r>
      <w:r w:rsidR="000F5169" w:rsidRPr="00D40EDE">
        <w:rPr>
          <w:lang w:val="en-US"/>
        </w:rPr>
        <w:t>emphasizes</w:t>
      </w:r>
      <w:r w:rsidRPr="00D40EDE">
        <w:rPr>
          <w:lang w:val="en-US"/>
        </w:rPr>
        <w:t xml:space="preserve"> how transformative vital signs monitoring can be for improving both patient care and the overall effectiveness of healthcare systems.</w:t>
      </w:r>
    </w:p>
    <w:p w14:paraId="37CB5328" w14:textId="77777777" w:rsidR="00CC08DF" w:rsidRDefault="00CC08DF" w:rsidP="00D40EDE">
      <w:pPr>
        <w:rPr>
          <w:lang w:val="en-US"/>
        </w:rPr>
      </w:pPr>
    </w:p>
    <w:p w14:paraId="15EBA5CE" w14:textId="77777777" w:rsidR="00CC08DF" w:rsidRDefault="00CC08DF" w:rsidP="00D40EDE">
      <w:pPr>
        <w:rPr>
          <w:lang w:val="en-US"/>
        </w:rPr>
      </w:pPr>
    </w:p>
    <w:p w14:paraId="2664096D" w14:textId="77777777" w:rsidR="00CC08DF" w:rsidRPr="00CC08DF" w:rsidRDefault="00CC08DF" w:rsidP="00CC08DF">
      <w:pPr>
        <w:rPr>
          <w:lang w:val="en-US"/>
        </w:rPr>
      </w:pPr>
      <w:r w:rsidRPr="00CC08DF">
        <w:rPr>
          <w:lang w:val="en-US"/>
        </w:rPr>
        <w:t>Hi Sai,</w:t>
      </w:r>
    </w:p>
    <w:p w14:paraId="66CA4F32" w14:textId="77777777" w:rsidR="00CC08DF" w:rsidRPr="00CC08DF" w:rsidRDefault="00CC08DF" w:rsidP="00CC08DF">
      <w:pPr>
        <w:rPr>
          <w:lang w:val="en-US"/>
        </w:rPr>
      </w:pPr>
    </w:p>
    <w:p w14:paraId="7A4D1EA2" w14:textId="083938A5" w:rsidR="00CC08DF" w:rsidRPr="00CC08DF" w:rsidRDefault="00CC08DF" w:rsidP="00CC08DF">
      <w:pPr>
        <w:rPr>
          <w:lang w:val="en-US"/>
        </w:rPr>
      </w:pPr>
      <w:r w:rsidRPr="00CC08DF">
        <w:rPr>
          <w:lang w:val="en-US"/>
        </w:rPr>
        <w:t>You’ve done a great job explaining Electronic Health Records (EHRs), covering their key features, how data becomes actionable, and the overall benefits in healthcare. I really appreciate your focus on data governance</w:t>
      </w:r>
      <w:r>
        <w:rPr>
          <w:lang w:val="en-US"/>
        </w:rPr>
        <w:t xml:space="preserve">, i.e. </w:t>
      </w:r>
      <w:r w:rsidRPr="00CC08DF">
        <w:rPr>
          <w:lang w:val="en-US"/>
        </w:rPr>
        <w:t xml:space="preserve">ensuring quality data is essential to make any insights from EHRs reliable. The integration of predictive analytics and Clinical Decision Support Systems (CDSS) is </w:t>
      </w:r>
      <w:proofErr w:type="gramStart"/>
      <w:r w:rsidRPr="00CC08DF">
        <w:rPr>
          <w:lang w:val="en-US"/>
        </w:rPr>
        <w:t>definitely a</w:t>
      </w:r>
      <w:proofErr w:type="gramEnd"/>
      <w:r w:rsidRPr="00CC08DF">
        <w:rPr>
          <w:lang w:val="en-US"/>
        </w:rPr>
        <w:t xml:space="preserve"> step in the right direction for more personalized and effective care.</w:t>
      </w:r>
    </w:p>
    <w:p w14:paraId="7B9D1526" w14:textId="77777777" w:rsidR="00CC08DF" w:rsidRPr="00CC08DF" w:rsidRDefault="00CC08DF" w:rsidP="00CC08DF">
      <w:pPr>
        <w:rPr>
          <w:lang w:val="en-US"/>
        </w:rPr>
      </w:pPr>
    </w:p>
    <w:p w14:paraId="54414D03" w14:textId="52E1824A" w:rsidR="00CC08DF" w:rsidRPr="00CC08DF" w:rsidRDefault="00CC08DF" w:rsidP="00CC08DF">
      <w:pPr>
        <w:rPr>
          <w:lang w:val="en-US"/>
        </w:rPr>
      </w:pPr>
      <w:r w:rsidRPr="00CC08DF">
        <w:rPr>
          <w:lang w:val="en-US"/>
        </w:rPr>
        <w:t xml:space="preserve">I also like how you highlighted the role of data visualization tools like scatterplots and histograms. These really help clinicians make sense of complex data and support better </w:t>
      </w:r>
      <w:r w:rsidRPr="00CC08DF">
        <w:rPr>
          <w:lang w:val="en-US"/>
        </w:rPr>
        <w:lastRenderedPageBreak/>
        <w:t>decision-making. EHRs certainly go beyond just simplifying information sharing</w:t>
      </w:r>
      <w:r>
        <w:rPr>
          <w:lang w:val="en-US"/>
        </w:rPr>
        <w:t xml:space="preserve"> and </w:t>
      </w:r>
      <w:r w:rsidRPr="00CC08DF">
        <w:rPr>
          <w:lang w:val="en-US"/>
        </w:rPr>
        <w:t>they play a significant role in improving patient care, from tailored treatments to more accurate predictions.</w:t>
      </w:r>
    </w:p>
    <w:p w14:paraId="68344FD1" w14:textId="77777777" w:rsidR="00CC08DF" w:rsidRPr="00CC08DF" w:rsidRDefault="00CC08DF" w:rsidP="00CC08DF">
      <w:pPr>
        <w:rPr>
          <w:lang w:val="en-US"/>
        </w:rPr>
      </w:pPr>
    </w:p>
    <w:p w14:paraId="3E82024D" w14:textId="39E6FC10" w:rsidR="00CC08DF" w:rsidRDefault="00CC08DF" w:rsidP="00CC08DF">
      <w:pPr>
        <w:rPr>
          <w:lang w:val="en-US"/>
        </w:rPr>
      </w:pPr>
      <w:r w:rsidRPr="00CC08DF">
        <w:rPr>
          <w:lang w:val="en-US"/>
        </w:rPr>
        <w:t>It makes me wonder, though, how far along we are in achieving full interoperability between health systems. Do you think we're close to seeing seamless data exchange on a larger scale?</w:t>
      </w:r>
    </w:p>
    <w:p w14:paraId="2F093AFB" w14:textId="77777777" w:rsidR="00A042E7" w:rsidRDefault="00A042E7" w:rsidP="00CC08DF">
      <w:pPr>
        <w:rPr>
          <w:lang w:val="en-US"/>
        </w:rPr>
      </w:pPr>
    </w:p>
    <w:p w14:paraId="31E47F81" w14:textId="77777777" w:rsidR="00A042E7" w:rsidRPr="00A042E7" w:rsidRDefault="00A042E7" w:rsidP="00A042E7">
      <w:pPr>
        <w:rPr>
          <w:lang w:val="en-US"/>
        </w:rPr>
      </w:pPr>
      <w:r w:rsidRPr="00A042E7">
        <w:rPr>
          <w:lang w:val="en-US"/>
        </w:rPr>
        <w:t>Hi Gopal,</w:t>
      </w:r>
    </w:p>
    <w:p w14:paraId="25FC4005" w14:textId="77777777" w:rsidR="00A042E7" w:rsidRPr="00A042E7" w:rsidRDefault="00A042E7" w:rsidP="00A042E7">
      <w:pPr>
        <w:rPr>
          <w:lang w:val="en-US"/>
        </w:rPr>
      </w:pPr>
    </w:p>
    <w:p w14:paraId="5930D695" w14:textId="77777777" w:rsidR="00A042E7" w:rsidRPr="00A042E7" w:rsidRDefault="00A042E7" w:rsidP="00A042E7">
      <w:pPr>
        <w:rPr>
          <w:lang w:val="en-US"/>
        </w:rPr>
      </w:pPr>
      <w:r w:rsidRPr="00A042E7">
        <w:rPr>
          <w:lang w:val="en-US"/>
        </w:rPr>
        <w:t>You’ve done a fantastic job of highlighting the various methods of collecting blood glucose data, like fingerstick tests, Continuous Glucose Monitors (CGMs), and laboratory HbA1c tests. I especially appreciate your focus on how predictive analytics and machine learning can help identify dangerous glucose trends early. This area has a lot of potential to improve outcomes, particularly by preventing serious issues like diabetic ketoacidosis.</w:t>
      </w:r>
    </w:p>
    <w:p w14:paraId="41A4F901" w14:textId="77777777" w:rsidR="00A042E7" w:rsidRPr="00A042E7" w:rsidRDefault="00A042E7" w:rsidP="00A042E7">
      <w:pPr>
        <w:rPr>
          <w:lang w:val="en-US"/>
        </w:rPr>
      </w:pPr>
    </w:p>
    <w:p w14:paraId="7D8523B4" w14:textId="70F18443" w:rsidR="00A042E7" w:rsidRPr="00D40EDE" w:rsidRDefault="00A042E7" w:rsidP="00A042E7">
      <w:pPr>
        <w:rPr>
          <w:lang w:val="en-US"/>
        </w:rPr>
      </w:pPr>
      <w:r w:rsidRPr="00A042E7">
        <w:rPr>
          <w:lang w:val="en-US"/>
        </w:rPr>
        <w:t>The real-time alerts and the ability to adjust treatment based on individual patient data really enhance the system's responsiveness. As you mentioned, these advances can reduce healthcare costs and play a key role in preventing complications like neuropathy, retinopathy, and cardiovascular disease. The integration of genomics and AI-driven treatments is also a huge step forward, making personalized medicine a powerful tool for managing diabetes. It’ll be exciting to see how these technologies evolve, especially as they become more seamlessly integrated across healthcare platforms. Do you think we’ll start seeing more widespread use of these personalized systems soon?</w:t>
      </w:r>
    </w:p>
    <w:sectPr w:rsidR="00A042E7" w:rsidRPr="00D4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45"/>
  </w:num>
  <w:num w:numId="2" w16cid:durableId="993337480">
    <w:abstractNumId w:val="20"/>
  </w:num>
  <w:num w:numId="3" w16cid:durableId="2090616221">
    <w:abstractNumId w:val="15"/>
  </w:num>
  <w:num w:numId="4" w16cid:durableId="607009886">
    <w:abstractNumId w:val="11"/>
  </w:num>
  <w:num w:numId="5" w16cid:durableId="1560439889">
    <w:abstractNumId w:val="28"/>
  </w:num>
  <w:num w:numId="6" w16cid:durableId="6451126">
    <w:abstractNumId w:val="3"/>
  </w:num>
  <w:num w:numId="7" w16cid:durableId="136731782">
    <w:abstractNumId w:val="23"/>
  </w:num>
  <w:num w:numId="8" w16cid:durableId="8677427">
    <w:abstractNumId w:val="35"/>
  </w:num>
  <w:num w:numId="9" w16cid:durableId="824928375">
    <w:abstractNumId w:val="13"/>
  </w:num>
  <w:num w:numId="10" w16cid:durableId="629828429">
    <w:abstractNumId w:val="41"/>
  </w:num>
  <w:num w:numId="11" w16cid:durableId="715469066">
    <w:abstractNumId w:val="22"/>
  </w:num>
  <w:num w:numId="12" w16cid:durableId="30614854">
    <w:abstractNumId w:val="39"/>
  </w:num>
  <w:num w:numId="13" w16cid:durableId="967197595">
    <w:abstractNumId w:val="27"/>
  </w:num>
  <w:num w:numId="14" w16cid:durableId="1370690544">
    <w:abstractNumId w:val="5"/>
  </w:num>
  <w:num w:numId="15" w16cid:durableId="747730047">
    <w:abstractNumId w:val="43"/>
  </w:num>
  <w:num w:numId="16" w16cid:durableId="851918807">
    <w:abstractNumId w:val="32"/>
  </w:num>
  <w:num w:numId="17" w16cid:durableId="1720283918">
    <w:abstractNumId w:val="18"/>
  </w:num>
  <w:num w:numId="18" w16cid:durableId="289362522">
    <w:abstractNumId w:val="6"/>
  </w:num>
  <w:num w:numId="19" w16cid:durableId="1556159352">
    <w:abstractNumId w:val="12"/>
  </w:num>
  <w:num w:numId="20" w16cid:durableId="1582831904">
    <w:abstractNumId w:val="8"/>
  </w:num>
  <w:num w:numId="21" w16cid:durableId="995838412">
    <w:abstractNumId w:val="38"/>
  </w:num>
  <w:num w:numId="22" w16cid:durableId="1845121826">
    <w:abstractNumId w:val="0"/>
  </w:num>
  <w:num w:numId="23" w16cid:durableId="902982710">
    <w:abstractNumId w:val="9"/>
  </w:num>
  <w:num w:numId="24" w16cid:durableId="1112550086">
    <w:abstractNumId w:val="16"/>
  </w:num>
  <w:num w:numId="25" w16cid:durableId="1000810173">
    <w:abstractNumId w:val="37"/>
  </w:num>
  <w:num w:numId="26" w16cid:durableId="8605982">
    <w:abstractNumId w:val="19"/>
  </w:num>
  <w:num w:numId="27" w16cid:durableId="1599487426">
    <w:abstractNumId w:val="44"/>
  </w:num>
  <w:num w:numId="28" w16cid:durableId="769082637">
    <w:abstractNumId w:val="30"/>
  </w:num>
  <w:num w:numId="29" w16cid:durableId="571083746">
    <w:abstractNumId w:val="1"/>
  </w:num>
  <w:num w:numId="30" w16cid:durableId="537082964">
    <w:abstractNumId w:val="7"/>
  </w:num>
  <w:num w:numId="31" w16cid:durableId="1651981149">
    <w:abstractNumId w:val="17"/>
  </w:num>
  <w:num w:numId="32" w16cid:durableId="586161238">
    <w:abstractNumId w:val="33"/>
  </w:num>
  <w:num w:numId="33" w16cid:durableId="1802965540">
    <w:abstractNumId w:val="36"/>
  </w:num>
  <w:num w:numId="34" w16cid:durableId="136995381">
    <w:abstractNumId w:val="4"/>
  </w:num>
  <w:num w:numId="35" w16cid:durableId="979379462">
    <w:abstractNumId w:val="47"/>
  </w:num>
  <w:num w:numId="36" w16cid:durableId="267352655">
    <w:abstractNumId w:val="46"/>
  </w:num>
  <w:num w:numId="37" w16cid:durableId="1942881831">
    <w:abstractNumId w:val="26"/>
  </w:num>
  <w:num w:numId="38" w16cid:durableId="2008436316">
    <w:abstractNumId w:val="34"/>
  </w:num>
  <w:num w:numId="39" w16cid:durableId="1595823621">
    <w:abstractNumId w:val="31"/>
  </w:num>
  <w:num w:numId="40" w16cid:durableId="1467698869">
    <w:abstractNumId w:val="21"/>
  </w:num>
  <w:num w:numId="41" w16cid:durableId="2140802150">
    <w:abstractNumId w:val="10"/>
  </w:num>
  <w:num w:numId="42" w16cid:durableId="1087772612">
    <w:abstractNumId w:val="29"/>
  </w:num>
  <w:num w:numId="43" w16cid:durableId="165248384">
    <w:abstractNumId w:val="42"/>
  </w:num>
  <w:num w:numId="44" w16cid:durableId="307788535">
    <w:abstractNumId w:val="25"/>
  </w:num>
  <w:num w:numId="45" w16cid:durableId="864706643">
    <w:abstractNumId w:val="24"/>
  </w:num>
  <w:num w:numId="46" w16cid:durableId="1325621130">
    <w:abstractNumId w:val="2"/>
  </w:num>
  <w:num w:numId="47" w16cid:durableId="386955277">
    <w:abstractNumId w:val="40"/>
  </w:num>
  <w:num w:numId="48" w16cid:durableId="21157088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209D0"/>
    <w:rsid w:val="000F5169"/>
    <w:rsid w:val="000F7B47"/>
    <w:rsid w:val="0011547D"/>
    <w:rsid w:val="00123C59"/>
    <w:rsid w:val="001C78BB"/>
    <w:rsid w:val="001F5418"/>
    <w:rsid w:val="003437E5"/>
    <w:rsid w:val="00345AD9"/>
    <w:rsid w:val="00357824"/>
    <w:rsid w:val="00397E67"/>
    <w:rsid w:val="0042079D"/>
    <w:rsid w:val="00467E19"/>
    <w:rsid w:val="0047513B"/>
    <w:rsid w:val="00486603"/>
    <w:rsid w:val="004C784C"/>
    <w:rsid w:val="00556E98"/>
    <w:rsid w:val="0058582E"/>
    <w:rsid w:val="0064037E"/>
    <w:rsid w:val="00651D87"/>
    <w:rsid w:val="006B12E8"/>
    <w:rsid w:val="006D6BDE"/>
    <w:rsid w:val="00726CEB"/>
    <w:rsid w:val="0083405E"/>
    <w:rsid w:val="008539C4"/>
    <w:rsid w:val="008A4510"/>
    <w:rsid w:val="009A0D1C"/>
    <w:rsid w:val="00A042E7"/>
    <w:rsid w:val="00A11696"/>
    <w:rsid w:val="00A12A82"/>
    <w:rsid w:val="00A66E19"/>
    <w:rsid w:val="00A74C96"/>
    <w:rsid w:val="00AF210A"/>
    <w:rsid w:val="00BD0426"/>
    <w:rsid w:val="00BE3E99"/>
    <w:rsid w:val="00C554A9"/>
    <w:rsid w:val="00CB3B16"/>
    <w:rsid w:val="00CB6C8B"/>
    <w:rsid w:val="00CC08DF"/>
    <w:rsid w:val="00D05113"/>
    <w:rsid w:val="00D21372"/>
    <w:rsid w:val="00D40EDE"/>
    <w:rsid w:val="00D63924"/>
    <w:rsid w:val="00DD081C"/>
    <w:rsid w:val="00E0568C"/>
    <w:rsid w:val="00E3499D"/>
    <w:rsid w:val="00EB3D91"/>
    <w:rsid w:val="00EF2BC9"/>
    <w:rsid w:val="00F51B2C"/>
    <w:rsid w:val="00F723DE"/>
    <w:rsid w:val="00F75A5B"/>
    <w:rsid w:val="00F840AA"/>
    <w:rsid w:val="00FB06C0"/>
    <w:rsid w:val="00FE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9</cp:revision>
  <dcterms:created xsi:type="dcterms:W3CDTF">2025-02-21T02:20:00Z</dcterms:created>
  <dcterms:modified xsi:type="dcterms:W3CDTF">2025-02-24T19:38:00Z</dcterms:modified>
</cp:coreProperties>
</file>