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Retriever</w:t>
      </w:r>
      <w:r>
        <w:t xml:space="preserve"> </w:t>
      </w:r>
      <w:r>
        <w:t xml:space="preserve">Analogy</w:t>
      </w:r>
      <w:r>
        <w:t xml:space="preserve"> </w:t>
      </w:r>
      <w:r>
        <w:t xml:space="preserve">Handbook</w:t>
      </w:r>
    </w:p>
    <w:p>
      <w:pPr>
        <w:pStyle w:val="Subtitle"/>
      </w:pPr>
      <w:r>
        <w:t xml:space="preserve">Every</w:t>
      </w:r>
      <w:r>
        <w:t xml:space="preserve"> </w:t>
      </w:r>
      <w:r>
        <w:t xml:space="preserve">retrieval</w:t>
      </w:r>
      <w:r>
        <w:t xml:space="preserve"> </w:t>
      </w:r>
      <w:r>
        <w:t xml:space="preserve">concept</w:t>
      </w:r>
      <w:r>
        <w:t xml:space="preserve"> </w:t>
      </w:r>
      <w:r>
        <w:t xml:space="preserve">in</w:t>
      </w:r>
      <w:r>
        <w:t xml:space="preserve"> </w:t>
      </w:r>
      <w:r>
        <w:t xml:space="preserve">the</w:t>
      </w:r>
      <w:r>
        <w:t xml:space="preserve"> </w:t>
      </w:r>
      <w:r>
        <w:t xml:space="preserve">RAG</w:t>
      </w:r>
      <w:r>
        <w:t xml:space="preserve"> </w:t>
      </w:r>
      <w:r>
        <w:t xml:space="preserve">pipeline,</w:t>
      </w:r>
      <w:r>
        <w:t xml:space="preserve"> </w:t>
      </w:r>
      <w:r>
        <w:t xml:space="preserve">taught</w:t>
      </w:r>
      <w:r>
        <w:t xml:space="preserve"> </w:t>
      </w:r>
      <w:r>
        <w:t xml:space="preserve">through</w:t>
      </w:r>
      <w:r>
        <w:t xml:space="preserve"> </w:t>
      </w:r>
      <w:r>
        <w:t xml:space="preserve">one</w:t>
      </w:r>
      <w:r>
        <w:t xml:space="preserve"> </w:t>
      </w:r>
      <w:r>
        <w:t xml:space="preserve">analogy</w:t>
      </w:r>
      <w:r>
        <w:t xml:space="preserve"> </w:t>
      </w:r>
      <w:r>
        <w:t xml:space="preserve">at</w:t>
      </w:r>
      <w:r>
        <w:t xml:space="preserve"> </w:t>
      </w:r>
      <w:r>
        <w:t xml:space="preserve">a</w:t>
      </w:r>
      <w:r>
        <w:t xml:space="preserve"> </w:t>
      </w:r>
      <w:r>
        <w:t xml:space="preserve">time</w:t>
      </w:r>
    </w:p>
    <w:p>
      <w:pPr>
        <w:pStyle w:val="Author"/>
      </w:pPr>
      <w:r>
        <w:t xml:space="preserve">GenAI</w:t>
      </w:r>
      <w:r>
        <w:t xml:space="preserve"> </w:t>
      </w:r>
      <w:r>
        <w:t xml:space="preserve">Bootcamp</w:t>
      </w:r>
      <w:r>
        <w:t xml:space="preserve"> </w:t>
      </w:r>
      <w:r>
        <w:t xml:space="preserve">1.0</w:t>
      </w:r>
      <w:r>
        <w:t xml:space="preserve"> </w:t>
      </w:r>
      <w:r>
        <w:t xml:space="preserve">·</w:t>
      </w:r>
      <w:r>
        <w:t xml:space="preserve"> </w:t>
      </w:r>
      <w:r>
        <w:t xml:space="preserve">Companion</w:t>
      </w:r>
      <w:r>
        <w:t xml:space="preserve"> </w:t>
      </w:r>
      <w:r>
        <w:t xml:space="preserve">to</w:t>
      </w:r>
      <w:r>
        <w:t xml:space="preserve"> </w:t>
      </w:r>
      <w:r>
        <w:t xml:space="preserve">the</w:t>
      </w:r>
      <w:r>
        <w:t xml:space="preserve"> </w:t>
      </w:r>
      <w:r>
        <w:t xml:space="preserve">Retriever</w:t>
      </w:r>
      <w:r>
        <w:t xml:space="preserve"> </w:t>
      </w:r>
      <w:r>
        <w:t xml:space="preserve">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how-to-use-this-handbook"/>
    <w:p>
      <w:pPr>
        <w:pStyle w:val="Heading2"/>
      </w:pPr>
      <w:r>
        <w:t xml:space="preserve">How to use this handbook</w:t>
      </w:r>
    </w:p>
    <w:bookmarkStart w:id="20" w:name="why-analogies"/>
    <w:p>
      <w:pPr>
        <w:pStyle w:val="Heading3"/>
      </w:pPr>
      <w:r>
        <w:t xml:space="preserve">Why analogies</w:t>
      </w:r>
    </w:p>
    <w:p>
      <w:pPr>
        <w:pStyle w:val="FirstParagraph"/>
      </w:pPr>
      <w:r>
        <w:t xml:space="preserve">Retrieval is unusually hard to teach because nothing in it is visible. Chunks, vectors, ranks and scores are all abstractions with no physical form, so learners nod along and then cannot tell you why a reranker is not a retriever. An analogy gives the abstraction a body. Once you can picture a sous-chef walking to a shelf, you can reason about what happens when the shelf is badly organised.</w:t>
      </w:r>
    </w:p>
    <w:bookmarkEnd w:id="20"/>
    <w:bookmarkStart w:id="21" w:name="how-this-handbook-works"/>
    <w:p>
      <w:pPr>
        <w:pStyle w:val="Heading3"/>
      </w:pPr>
      <w:r>
        <w:t xml:space="preserve">How this handbook works</w:t>
      </w:r>
    </w:p>
    <w:p>
      <w:pPr>
        <w:pStyle w:val="FirstParagraph"/>
      </w:pPr>
      <w:r>
        <w:t xml:space="preserve">Every concept gets one analogy chosen specifically for it, rather than one metaphor stretched across all twenty-six. A stretched metaphor starts lying quickly. Each section then gives you the mapping table (analogy element to technical element), the flow, the LangChain code, and — the part most guides skip — an explicit note on where the analogy breaks down. An analogy you cannot see the edges of is a future misconception.</w:t>
      </w:r>
    </w:p>
    <w:bookmarkEnd w:id="21"/>
    <w:bookmarkStart w:id="22" w:name="how-to-read-it"/>
    <w:p>
      <w:pPr>
        <w:pStyle w:val="Heading3"/>
      </w:pPr>
      <w:r>
        <w:t xml:space="preserve">How to read it</w:t>
      </w:r>
    </w:p>
    <w:p>
      <w:pPr>
        <w:pStyle w:val="FirstParagraph"/>
      </w:pPr>
      <w:r>
        <w:t xml:space="preserve">If you are learning: read the story, then the mapping, then the code. If you are teaching: the story and mapping are your slide, the code is your notebook cell, and the</w:t>
      </w:r>
      <w:r>
        <w:t xml:space="preserve"> </w:t>
      </w:r>
      <w:r>
        <w:t xml:space="preserve">‘</w:t>
      </w:r>
      <w:r>
        <w:t xml:space="preserve">where it breaks</w:t>
      </w:r>
      <w:r>
        <w:t xml:space="preserve">’</w:t>
      </w:r>
      <w:r>
        <w:t xml:space="preserve"> </w:t>
      </w:r>
      <w:r>
        <w:t xml:space="preserve">box is the question a sharp student will ask you. If you are revising: skip to the cheat sheet at the end and use each analogy as the retrieval cue.</w:t>
      </w:r>
    </w:p>
    <w:bookmarkEnd w:id="22"/>
    <w:bookmarkStart w:id="29" w:name="X29f309601b2bcaf9dc625bf56ff67bb3eaf1b20"/>
    <w:p>
      <w:pPr>
        <w:pStyle w:val="Heading3"/>
      </w:pPr>
      <w:r>
        <w:t xml:space="preserve">The two anchor analogies you already have</w:t>
      </w:r>
    </w:p>
    <w:p>
      <w:pPr>
        <w:pStyle w:val="CaptionedFigure"/>
      </w:pPr>
      <w:r>
        <w:drawing>
          <wp:inline>
            <wp:extent cx="5334000" cy="4223558"/>
            <wp:effectExtent b="0" l="0" r="0" t="0"/>
            <wp:docPr descr="The Librarian — Concept 02" title="" id="24" name="Picture"/>
            <a:graphic>
              <a:graphicData uri="http://schemas.openxmlformats.org/drawingml/2006/picture">
                <pic:pic>
                  <pic:nvPicPr>
                    <pic:cNvPr descr="/home/claude/work/analogy-1.jpg" id="25" name="Picture"/>
                    <pic:cNvPicPr>
                      <a:picLocks noChangeArrowheads="1" noChangeAspect="1"/>
                    </pic:cNvPicPr>
                  </pic:nvPicPr>
                  <pic:blipFill>
                    <a:blip r:embed="rId23"/>
                    <a:stretch>
                      <a:fillRect/>
                    </a:stretch>
                  </pic:blipFill>
                  <pic:spPr bwMode="auto">
                    <a:xfrm>
                      <a:off x="0" y="0"/>
                      <a:ext cx="5334000" cy="4223558"/>
                    </a:xfrm>
                    <a:prstGeom prst="rect">
                      <a:avLst/>
                    </a:prstGeom>
                    <a:noFill/>
                    <a:ln w="9525">
                      <a:noFill/>
                      <a:headEnd/>
                      <a:tailEnd/>
                    </a:ln>
                  </pic:spPr>
                </pic:pic>
              </a:graphicData>
            </a:graphic>
          </wp:inline>
        </w:drawing>
      </w:r>
    </w:p>
    <w:p>
      <w:pPr>
        <w:pStyle w:val="ImageCaption"/>
      </w:pPr>
      <w:r>
        <w:t xml:space="preserve">The Librarian — Concept 02</w:t>
      </w:r>
    </w:p>
    <w:p>
      <w:pPr>
        <w:pStyle w:val="CaptionedFigure"/>
      </w:pPr>
      <w:r>
        <w:drawing>
          <wp:inline>
            <wp:extent cx="5334000" cy="4223558"/>
            <wp:effectExtent b="0" l="0" r="0" t="0"/>
            <wp:docPr descr="The Restaurant Kitchen — Concept 01" title="" id="27" name="Picture"/>
            <a:graphic>
              <a:graphicData uri="http://schemas.openxmlformats.org/drawingml/2006/picture">
                <pic:pic>
                  <pic:nvPicPr>
                    <pic:cNvPr descr="/home/claude/work/analogy-2.jpg" id="28" name="Picture"/>
                    <pic:cNvPicPr>
                      <a:picLocks noChangeArrowheads="1" noChangeAspect="1"/>
                    </pic:cNvPicPr>
                  </pic:nvPicPr>
                  <pic:blipFill>
                    <a:blip r:embed="rId26"/>
                    <a:stretch>
                      <a:fillRect/>
                    </a:stretch>
                  </pic:blipFill>
                  <pic:spPr bwMode="auto">
                    <a:xfrm>
                      <a:off x="0" y="0"/>
                      <a:ext cx="5334000" cy="4223558"/>
                    </a:xfrm>
                    <a:prstGeom prst="rect">
                      <a:avLst/>
                    </a:prstGeom>
                    <a:noFill/>
                    <a:ln w="9525">
                      <a:noFill/>
                      <a:headEnd/>
                      <a:tailEnd/>
                    </a:ln>
                  </pic:spPr>
                </pic:pic>
              </a:graphicData>
            </a:graphic>
          </wp:inline>
        </w:drawing>
      </w:r>
    </w:p>
    <w:p>
      <w:pPr>
        <w:pStyle w:val="ImageCaption"/>
      </w:pPr>
      <w:r>
        <w:t xml:space="preserve">The Restaurant Kitchen — Concept 01</w:t>
      </w:r>
    </w:p>
    <w:bookmarkEnd w:id="29"/>
    <w:bookmarkEnd w:id="30"/>
    <w:bookmarkStart w:id="47" w:name="part-foundations"/>
    <w:p>
      <w:pPr>
        <w:pStyle w:val="Heading1"/>
      </w:pPr>
      <w:r>
        <w:t xml:space="preserve">Part: Foundations</w:t>
      </w:r>
    </w:p>
    <w:bookmarkStart w:id="34" w:name="the-rag-pipeline-end-to-end"/>
    <w:p>
      <w:pPr>
        <w:pStyle w:val="Heading2"/>
      </w:pPr>
      <w:r>
        <w:t xml:space="preserve">01. The RAG Pipeline, End to End</w:t>
      </w:r>
    </w:p>
    <w:p>
      <w:pPr>
        <w:pStyle w:val="FirstParagraph"/>
      </w:pPr>
      <w:r>
        <w:rPr>
          <w:bCs/>
          <w:b/>
        </w:rPr>
        <w:t xml:space="preserve">Analogy: The Restaurant Kitchen</w:t>
      </w:r>
    </w:p>
    <w:p>
      <w:pPr>
        <w:pStyle w:val="BlockText"/>
      </w:pPr>
      <w:r>
        <w:t xml:space="preserve">Nobody hands the head chef the entire pantry.</w:t>
      </w:r>
    </w:p>
    <w:p>
      <w:pPr>
        <w:pStyle w:val="FirstParagraph"/>
      </w:pPr>
      <w:r>
        <w:t xml:space="preserve">A customer orders pasta with tomato basil sauce. Behind the door, that order does not go straight to the stove. Raw deliveries arrive at the back and get unpacked and inspected. Vegetables are chopped into usable portions. Everything is put into labelled jars and arranged on organised shelves — because a pantry where nothing is labelled is the same as no pantry at all.</w:t>
      </w:r>
    </w:p>
    <w:p>
      <w:pPr>
        <w:pStyle w:val="BodyText"/>
      </w:pPr>
      <w:r>
        <w:t xml:space="preserve">Only when the order ticket lands does the sous-chef walk the shelves and bring back exactly the jars and the one recipe card this dish needs. The head chef then cooks. The chef never sees the other four hundred jars, and does not need to.</w:t>
      </w:r>
    </w:p>
    <w:bookmarkStart w:id="31" w:name="the-mapping"/>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 the kitchen</w:t>
            </w:r>
          </w:p>
        </w:tc>
        <w:tc>
          <w:tcPr/>
          <w:p>
            <w:pPr>
              <w:pStyle w:val="Compact"/>
              <w:jc w:val="left"/>
            </w:pPr>
            <w:r>
              <w:t xml:space="preserve">In the pipeline</w:t>
            </w:r>
          </w:p>
        </w:tc>
        <w:tc>
          <w:tcPr/>
          <w:p>
            <w:pPr>
              <w:pStyle w:val="Compact"/>
              <w:jc w:val="left"/>
            </w:pPr>
            <w:r>
              <w:t xml:space="preserve">Why it matches</w:t>
            </w:r>
          </w:p>
        </w:tc>
      </w:tr>
      <w:tr>
        <w:tc>
          <w:tcPr/>
          <w:p>
            <w:pPr>
              <w:pStyle w:val="Compact"/>
              <w:jc w:val="left"/>
            </w:pPr>
            <w:r>
              <w:t xml:space="preserve">Raw deliveries at the back door</w:t>
            </w:r>
          </w:p>
        </w:tc>
        <w:tc>
          <w:tcPr/>
          <w:p>
            <w:pPr>
              <w:pStyle w:val="Compact"/>
              <w:jc w:val="left"/>
            </w:pPr>
            <w:r>
              <w:t xml:space="preserve">Documents</w:t>
            </w:r>
          </w:p>
        </w:tc>
        <w:tc>
          <w:tcPr/>
          <w:p>
            <w:pPr>
              <w:pStyle w:val="Compact"/>
              <w:jc w:val="left"/>
            </w:pPr>
            <w:r>
              <w:t xml:space="preserve">Unstructured source material, exactly as it arrives</w:t>
            </w:r>
          </w:p>
        </w:tc>
      </w:tr>
      <w:tr>
        <w:tc>
          <w:tcPr/>
          <w:p>
            <w:pPr>
              <w:pStyle w:val="Compact"/>
              <w:jc w:val="left"/>
            </w:pPr>
            <w:r>
              <w:t xml:space="preserve">Unpacking and inspecting</w:t>
            </w:r>
          </w:p>
        </w:tc>
        <w:tc>
          <w:tcPr/>
          <w:p>
            <w:pPr>
              <w:pStyle w:val="Compact"/>
              <w:jc w:val="left"/>
            </w:pPr>
            <w:r>
              <w:t xml:space="preserve">Parsing / loading</w:t>
            </w:r>
          </w:p>
        </w:tc>
        <w:tc>
          <w:tcPr/>
          <w:p>
            <w:pPr>
              <w:pStyle w:val="Compact"/>
              <w:jc w:val="left"/>
            </w:pPr>
            <w:r>
              <w:t xml:space="preserve">Getting usable text out of PDFs, HTML, Word, scans</w:t>
            </w:r>
          </w:p>
        </w:tc>
      </w:tr>
      <w:tr>
        <w:tc>
          <w:tcPr/>
          <w:p>
            <w:pPr>
              <w:pStyle w:val="Compact"/>
              <w:jc w:val="left"/>
            </w:pPr>
            <w:r>
              <w:t xml:space="preserve">Chopping into portions</w:t>
            </w:r>
          </w:p>
        </w:tc>
        <w:tc>
          <w:tcPr/>
          <w:p>
            <w:pPr>
              <w:pStyle w:val="Compact"/>
              <w:jc w:val="left"/>
            </w:pPr>
            <w:r>
              <w:t xml:space="preserve">Chunking</w:t>
            </w:r>
          </w:p>
        </w:tc>
        <w:tc>
          <w:tcPr/>
          <w:p>
            <w:pPr>
              <w:pStyle w:val="Compact"/>
              <w:jc w:val="left"/>
            </w:pPr>
            <w:r>
              <w:t xml:space="preserve">Whole documents are too big to use as a unit</w:t>
            </w:r>
          </w:p>
        </w:tc>
      </w:tr>
      <w:tr>
        <w:tc>
          <w:tcPr/>
          <w:p>
            <w:pPr>
              <w:pStyle w:val="Compact"/>
              <w:jc w:val="left"/>
            </w:pPr>
            <w:r>
              <w:t xml:space="preserve">Labelled jars</w:t>
            </w:r>
          </w:p>
        </w:tc>
        <w:tc>
          <w:tcPr/>
          <w:p>
            <w:pPr>
              <w:pStyle w:val="Compact"/>
              <w:jc w:val="left"/>
            </w:pPr>
            <w:r>
              <w:t xml:space="preserve">Embeddings</w:t>
            </w:r>
          </w:p>
        </w:tc>
        <w:tc>
          <w:tcPr/>
          <w:p>
            <w:pPr>
              <w:pStyle w:val="Compact"/>
              <w:jc w:val="left"/>
            </w:pPr>
            <w:r>
              <w:t xml:space="preserve">Each chunk gets a numeric label describing its meaning</w:t>
            </w:r>
          </w:p>
        </w:tc>
      </w:tr>
      <w:tr>
        <w:tc>
          <w:tcPr/>
          <w:p>
            <w:pPr>
              <w:pStyle w:val="Compact"/>
              <w:jc w:val="left"/>
            </w:pPr>
            <w:r>
              <w:t xml:space="preserve">Organised shelves</w:t>
            </w:r>
          </w:p>
        </w:tc>
        <w:tc>
          <w:tcPr/>
          <w:p>
            <w:pPr>
              <w:pStyle w:val="Compact"/>
              <w:jc w:val="left"/>
            </w:pPr>
            <w:r>
              <w:t xml:space="preserve">Vector store</w:t>
            </w:r>
          </w:p>
        </w:tc>
        <w:tc>
          <w:tcPr/>
          <w:p>
            <w:pPr>
              <w:pStyle w:val="Compact"/>
              <w:jc w:val="left"/>
            </w:pPr>
            <w:r>
              <w:t xml:space="preserve">Storage arranged for fast lookup by that label</w:t>
            </w:r>
          </w:p>
        </w:tc>
      </w:tr>
      <w:tr>
        <w:tc>
          <w:tcPr/>
          <w:p>
            <w:pPr>
              <w:pStyle w:val="Compact"/>
              <w:jc w:val="left"/>
            </w:pPr>
            <w:r>
              <w:t xml:space="preserve">The sous-chef</w:t>
            </w:r>
          </w:p>
        </w:tc>
        <w:tc>
          <w:tcPr/>
          <w:p>
            <w:pPr>
              <w:pStyle w:val="Compact"/>
              <w:jc w:val="left"/>
            </w:pPr>
            <w:r>
              <w:t xml:space="preserve">Retriever</w:t>
            </w:r>
          </w:p>
        </w:tc>
        <w:tc>
          <w:tcPr/>
          <w:p>
            <w:pPr>
              <w:pStyle w:val="Compact"/>
              <w:jc w:val="left"/>
            </w:pPr>
            <w:r>
              <w:t xml:space="preserve">Fetches only what this specific order needs</w:t>
            </w:r>
          </w:p>
        </w:tc>
      </w:tr>
      <w:tr>
        <w:tc>
          <w:tcPr/>
          <w:p>
            <w:pPr>
              <w:pStyle w:val="Compact"/>
              <w:jc w:val="left"/>
            </w:pPr>
            <w:r>
              <w:t xml:space="preserve">The head chef</w:t>
            </w:r>
          </w:p>
        </w:tc>
        <w:tc>
          <w:tcPr/>
          <w:p>
            <w:pPr>
              <w:pStyle w:val="Compact"/>
              <w:jc w:val="left"/>
            </w:pPr>
            <w:r>
              <w:t xml:space="preserve">LLM</w:t>
            </w:r>
          </w:p>
        </w:tc>
        <w:tc>
          <w:tcPr/>
          <w:p>
            <w:pPr>
              <w:pStyle w:val="Compact"/>
              <w:jc w:val="left"/>
            </w:pPr>
            <w:r>
              <w:t xml:space="preserve">Turns retrieved ingredients into the finished dish</w:t>
            </w:r>
          </w:p>
        </w:tc>
      </w:tr>
      <w:tr>
        <w:tc>
          <w:tcPr/>
          <w:p>
            <w:pPr>
              <w:pStyle w:val="Compact"/>
              <w:jc w:val="left"/>
            </w:pPr>
            <w:r>
              <w:t xml:space="preserve">The plated dish</w:t>
            </w:r>
          </w:p>
        </w:tc>
        <w:tc>
          <w:tcPr/>
          <w:p>
            <w:pPr>
              <w:pStyle w:val="Compact"/>
              <w:jc w:val="left"/>
            </w:pPr>
            <w:r>
              <w:t xml:space="preserve">Final answer</w:t>
            </w:r>
          </w:p>
        </w:tc>
        <w:tc>
          <w:tcPr/>
          <w:p>
            <w:pPr>
              <w:pStyle w:val="Compact"/>
              <w:jc w:val="left"/>
            </w:pPr>
            <w:r>
              <w:t xml:space="preserve">What the customer actually receives</w:t>
            </w:r>
          </w:p>
        </w:tc>
      </w:tr>
    </w:tbl>
    <w:bookmarkEnd w:id="31"/>
    <w:bookmarkStart w:id="32" w:name="the-flow"/>
    <w:p>
      <w:pPr>
        <w:pStyle w:val="Heading3"/>
      </w:pPr>
      <w:r>
        <w:t xml:space="preserve">The flow</w:t>
      </w:r>
    </w:p>
    <w:p>
      <w:pPr>
        <w:numPr>
          <w:ilvl w:val="0"/>
          <w:numId w:val="1001"/>
        </w:numPr>
        <w:pStyle w:val="Compact"/>
      </w:pPr>
      <w:r>
        <w:rPr>
          <w:bCs/>
          <w:b/>
        </w:rPr>
        <w:t xml:space="preserve">Order placed</w:t>
      </w:r>
      <w:r>
        <w:t xml:space="preserve"> </w:t>
      </w:r>
      <w:r>
        <w:t xml:space="preserve">— The user asks a question</w:t>
      </w:r>
    </w:p>
    <w:p>
      <w:pPr>
        <w:numPr>
          <w:ilvl w:val="0"/>
          <w:numId w:val="1001"/>
        </w:numPr>
        <w:pStyle w:val="Compact"/>
      </w:pPr>
      <w:r>
        <w:rPr>
          <w:bCs/>
          <w:b/>
        </w:rPr>
        <w:t xml:space="preserve">Sous-chef fetches</w:t>
      </w:r>
      <w:r>
        <w:t xml:space="preserve"> </w:t>
      </w:r>
      <w:r>
        <w:t xml:space="preserve">— The retriever pulls the relevant chunks and nothing else</w:t>
      </w:r>
    </w:p>
    <w:p>
      <w:pPr>
        <w:numPr>
          <w:ilvl w:val="0"/>
          <w:numId w:val="1001"/>
        </w:numPr>
        <w:pStyle w:val="Compact"/>
      </w:pPr>
      <w:r>
        <w:rPr>
          <w:bCs/>
          <w:b/>
        </w:rPr>
        <w:t xml:space="preserve">Head chef cooks</w:t>
      </w:r>
      <w:r>
        <w:t xml:space="preserve"> </w:t>
      </w:r>
      <w:r>
        <w:t xml:space="preserve">— The LLM generates using only what it was handed</w:t>
      </w:r>
    </w:p>
    <w:p>
      <w:pPr>
        <w:numPr>
          <w:ilvl w:val="0"/>
          <w:numId w:val="1001"/>
        </w:numPr>
        <w:pStyle w:val="Compact"/>
      </w:pPr>
      <w:r>
        <w:rPr>
          <w:bCs/>
          <w:b/>
        </w:rPr>
        <w:t xml:space="preserve">Dish served</w:t>
      </w:r>
      <w:r>
        <w:t xml:space="preserve"> </w:t>
      </w:r>
      <w:r>
        <w:t xml:space="preserve">— The answer is returned, grounded in those chunks</w:t>
      </w:r>
    </w:p>
    <w:bookmarkEnd w:id="32"/>
    <w:bookmarkStart w:id="33" w:name="the-whole-kitchen-in-six-lines"/>
    <w:p>
      <w:pPr>
        <w:pStyle w:val="Heading3"/>
      </w:pPr>
      <w:r>
        <w:t xml:space="preserve">The whole kitchen, in six lines</w:t>
      </w:r>
    </w:p>
    <w:p>
      <w:pPr>
        <w:pStyle w:val="SourceCode"/>
      </w:pPr>
      <w:r>
        <w:rPr>
          <w:rStyle w:val="NormalTok"/>
        </w:rPr>
        <w:t xml:space="preserve">docs      </w:t>
      </w:r>
      <w:r>
        <w:rPr>
          <w:rStyle w:val="OperatorTok"/>
        </w:rPr>
        <w:t xml:space="preserve">=</w:t>
      </w:r>
      <w:r>
        <w:rPr>
          <w:rStyle w:val="NormalTok"/>
        </w:rPr>
        <w:t xml:space="preserve"> loader.load()                                  </w:t>
      </w:r>
      <w:r>
        <w:rPr>
          <w:rStyle w:val="CommentTok"/>
        </w:rPr>
        <w:t xml:space="preserve"># deliveries</w:t>
      </w:r>
      <w:r>
        <w:br/>
      </w:r>
      <w:r>
        <w:rPr>
          <w:rStyle w:val="NormalTok"/>
        </w:rPr>
        <w:t xml:space="preserve">chunks    </w:t>
      </w:r>
      <w:r>
        <w:rPr>
          <w:rStyle w:val="OperatorTok"/>
        </w:rPr>
        <w:t xml:space="preserve">=</w:t>
      </w:r>
      <w:r>
        <w:rPr>
          <w:rStyle w:val="NormalTok"/>
        </w:rPr>
        <w:t xml:space="preserve"> splitter.split_documents(docs)                </w:t>
      </w:r>
      <w:r>
        <w:rPr>
          <w:rStyle w:val="CommentTok"/>
        </w:rPr>
        <w:t xml:space="preserve"># prep work</w:t>
      </w:r>
      <w:r>
        <w:br/>
      </w:r>
      <w:r>
        <w:rPr>
          <w:rStyle w:val="NormalTok"/>
        </w:rPr>
        <w:t xml:space="preserve">store     </w:t>
      </w:r>
      <w:r>
        <w:rPr>
          <w:rStyle w:val="OperatorTok"/>
        </w:rPr>
        <w:t xml:space="preserve">=</w:t>
      </w:r>
      <w:r>
        <w:rPr>
          <w:rStyle w:val="NormalTok"/>
        </w:rPr>
        <w:t xml:space="preserve"> Chroma.from_documents(chunks, embeddings)     </w:t>
      </w:r>
      <w:r>
        <w:rPr>
          <w:rStyle w:val="CommentTok"/>
        </w:rPr>
        <w:t xml:space="preserve"># labelled jars on shelves</w:t>
      </w:r>
      <w:r>
        <w:br/>
      </w:r>
      <w:r>
        <w:rPr>
          <w:rStyle w:val="NormalTok"/>
        </w:rPr>
        <w:t xml:space="preserve">retriever </w:t>
      </w:r>
      <w:r>
        <w:rPr>
          <w:rStyle w:val="OperatorTok"/>
        </w:rPr>
        <w:t xml:space="preserve">=</w:t>
      </w:r>
      <w:r>
        <w:rPr>
          <w:rStyle w:val="NormalTok"/>
        </w:rPr>
        <w:t xml:space="preserve"> store.as_retriever(search_kwargs</w:t>
      </w:r>
      <w:r>
        <w:rPr>
          <w:rStyle w:val="OperatorTok"/>
        </w:rPr>
        <w:t xml:space="preserve">=</w:t>
      </w:r>
      <w:r>
        <w:rPr>
          <w:rStyle w:val="NormalTok"/>
        </w:rPr>
        <w:t xml:space="preserve">{</w:t>
      </w:r>
      <w:r>
        <w:rPr>
          <w:rStyle w:val="StringTok"/>
        </w:rPr>
        <w:t xml:space="preserve">"k"</w:t>
      </w:r>
      <w:r>
        <w:rPr>
          <w:rStyle w:val="NormalTok"/>
        </w:rPr>
        <w:t xml:space="preserve">: </w:t>
      </w:r>
      <w:r>
        <w:rPr>
          <w:rStyle w:val="DecValTok"/>
        </w:rPr>
        <w:t xml:space="preserve">4</w:t>
      </w:r>
      <w:r>
        <w:rPr>
          <w:rStyle w:val="NormalTok"/>
        </w:rPr>
        <w:t xml:space="preserve">})    </w:t>
      </w:r>
      <w:r>
        <w:rPr>
          <w:rStyle w:val="CommentTok"/>
        </w:rPr>
        <w:t xml:space="preserve"># the sous-chef</w:t>
      </w:r>
      <w:r>
        <w:br/>
      </w:r>
      <w:r>
        <w:rPr>
          <w:rStyle w:val="NormalTok"/>
        </w:rPr>
        <w:t xml:space="preserve">context   </w:t>
      </w:r>
      <w:r>
        <w:rPr>
          <w:rStyle w:val="OperatorTok"/>
        </w:rPr>
        <w:t xml:space="preserve">=</w:t>
      </w:r>
      <w:r>
        <w:rPr>
          <w:rStyle w:val="NormalTok"/>
        </w:rPr>
        <w:t xml:space="preserve"> retriever.invoke(user_question)               </w:t>
      </w:r>
      <w:r>
        <w:rPr>
          <w:rStyle w:val="CommentTok"/>
        </w:rPr>
        <w:t xml:space="preserve"># fetch for this order</w:t>
      </w:r>
      <w:r>
        <w:br/>
      </w:r>
      <w:r>
        <w:rPr>
          <w:rStyle w:val="NormalTok"/>
        </w:rPr>
        <w:t xml:space="preserve">answer    </w:t>
      </w:r>
      <w:r>
        <w:rPr>
          <w:rStyle w:val="OperatorTok"/>
        </w:rPr>
        <w:t xml:space="preserve">=</w:t>
      </w:r>
      <w:r>
        <w:rPr>
          <w:rStyle w:val="NormalTok"/>
        </w:rPr>
        <w:t xml:space="preserve"> llm.invoke(prompt.</w:t>
      </w:r>
      <w:r>
        <w:rPr>
          <w:rStyle w:val="BuiltInTok"/>
        </w:rPr>
        <w:t xml:space="preserve">format</w:t>
      </w:r>
      <w:r>
        <w:rPr>
          <w:rStyle w:val="NormalTok"/>
        </w:rPr>
        <w:t xml:space="preserve">(context</w:t>
      </w:r>
      <w:r>
        <w:rPr>
          <w:rStyle w:val="OperatorTok"/>
        </w:rPr>
        <w:t xml:space="preserve">=</w:t>
      </w:r>
      <w:r>
        <w:rPr>
          <w:rStyle w:val="NormalTok"/>
        </w:rPr>
        <w:t xml:space="preserve">context, question</w:t>
      </w:r>
      <w:r>
        <w:rPr>
          <w:rStyle w:val="OperatorTok"/>
        </w:rPr>
        <w:t xml:space="preserve">=</w:t>
      </w:r>
      <w:r>
        <w:rPr>
          <w:rStyle w:val="NormalTok"/>
        </w:rPr>
        <w:t xml:space="preserve">user_question))</w:t>
      </w:r>
    </w:p>
    <w:p>
      <w:pPr>
        <w:pStyle w:val="FirstParagraph"/>
      </w:pPr>
      <w:r>
        <w:rPr>
          <w:bCs/>
          <w:b/>
        </w:rPr>
        <w:t xml:space="preserve">Where the analogy breaks —</w:t>
      </w:r>
      <w:r>
        <w:t xml:space="preserve"> </w:t>
      </w:r>
      <w:r>
        <w:t xml:space="preserve">A sous-chef who finds the shelf empty can walk back, ask, and try again. A basic retriever gets exactly one trip per query and returns whatever was closest, empty-handed or not. The version that goes back for a second trip is multi-hop retrieval (Concept 17) — and it is a deliberate design choice, not the default.</w:t>
      </w:r>
    </w:p>
    <w:bookmarkEnd w:id="33"/>
    <w:bookmarkEnd w:id="34"/>
    <w:bookmarkStart w:id="38" w:name="what-a-retriever-actually-is"/>
    <w:p>
      <w:pPr>
        <w:pStyle w:val="Heading2"/>
      </w:pPr>
      <w:r>
        <w:t xml:space="preserve">02. What a Retriever Actually Is</w:t>
      </w:r>
    </w:p>
    <w:p>
      <w:pPr>
        <w:pStyle w:val="FirstParagraph"/>
      </w:pPr>
      <w:r>
        <w:rPr>
          <w:bCs/>
          <w:b/>
        </w:rPr>
        <w:t xml:space="preserve">Analogy: The Librarian</w:t>
      </w:r>
    </w:p>
    <w:p>
      <w:pPr>
        <w:pStyle w:val="BlockText"/>
      </w:pPr>
      <w:r>
        <w:t xml:space="preserve">The librarian finds the books. She does not write your essay.</w:t>
      </w:r>
    </w:p>
    <w:p>
      <w:pPr>
        <w:pStyle w:val="FirstParagraph"/>
      </w:pPr>
      <w:r>
        <w:t xml:space="preserve">A student walks up to the desk and asks a question. The librarian does not answer it. She walks the stacks, finds the three books that actually address it, marks the relevant pages, and hands them over. The teacher reads those pages and explains the answer.</w:t>
      </w:r>
    </w:p>
    <w:p>
      <w:pPr>
        <w:pStyle w:val="BodyText"/>
      </w:pPr>
      <w:r>
        <w:t xml:space="preserve">That division of labour is the whole idea. Suppose your vector database holds one thousand chunks from a set of PDFs and the question is</w:t>
      </w:r>
      <w:r>
        <w:t xml:space="preserve"> </w:t>
      </w:r>
      <w:r>
        <w:t xml:space="preserve">‘</w:t>
      </w:r>
      <w:r>
        <w:t xml:space="preserve">What is semantic chunking?</w:t>
      </w:r>
      <w:r>
        <w:t xml:space="preserve">’</w:t>
      </w:r>
      <w:r>
        <w:t xml:space="preserve">. The retriever does not forward one thousand chunks. It returns chunk 12 (the definition), chunk 48 (an example) and chunk 91 (the advantages). Three chunks go to the LLM. Nine hundred and ninety-seven do not.</w:t>
      </w:r>
    </w:p>
    <w:bookmarkStart w:id="35" w:name="the-mapping-1"/>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 the library</w:t>
            </w:r>
          </w:p>
        </w:tc>
        <w:tc>
          <w:tcPr/>
          <w:p>
            <w:pPr>
              <w:pStyle w:val="Compact"/>
              <w:jc w:val="left"/>
            </w:pPr>
            <w:r>
              <w:t xml:space="preserve">In RAG</w:t>
            </w:r>
          </w:p>
        </w:tc>
        <w:tc>
          <w:tcPr/>
          <w:p>
            <w:pPr>
              <w:pStyle w:val="Compact"/>
              <w:jc w:val="left"/>
            </w:pPr>
            <w:r>
              <w:t xml:space="preserve">Note</w:t>
            </w:r>
          </w:p>
        </w:tc>
      </w:tr>
      <w:tr>
        <w:tc>
          <w:tcPr/>
          <w:p>
            <w:pPr>
              <w:pStyle w:val="Compact"/>
              <w:jc w:val="left"/>
            </w:pPr>
            <w:r>
              <w:t xml:space="preserve">The student</w:t>
            </w:r>
          </w:p>
        </w:tc>
        <w:tc>
          <w:tcPr/>
          <w:p>
            <w:pPr>
              <w:pStyle w:val="Compact"/>
              <w:jc w:val="left"/>
            </w:pPr>
            <w:r>
              <w:t xml:space="preserve">User</w:t>
            </w:r>
          </w:p>
        </w:tc>
        <w:tc>
          <w:tcPr/>
          <w:p>
            <w:pPr>
              <w:pStyle w:val="Compact"/>
              <w:jc w:val="left"/>
            </w:pPr>
            <w:r>
              <w:t xml:space="preserve">Asks the question</w:t>
            </w:r>
          </w:p>
        </w:tc>
      </w:tr>
      <w:tr>
        <w:tc>
          <w:tcPr/>
          <w:p>
            <w:pPr>
              <w:pStyle w:val="Compact"/>
              <w:jc w:val="left"/>
            </w:pPr>
            <w:r>
              <w:t xml:space="preserve">The books on the shelves</w:t>
            </w:r>
          </w:p>
        </w:tc>
        <w:tc>
          <w:tcPr/>
          <w:p>
            <w:pPr>
              <w:pStyle w:val="Compact"/>
              <w:jc w:val="left"/>
            </w:pPr>
            <w:r>
              <w:t xml:space="preserve">Documents / chunks</w:t>
            </w:r>
          </w:p>
        </w:tc>
        <w:tc>
          <w:tcPr/>
          <w:p>
            <w:pPr>
              <w:pStyle w:val="Compact"/>
              <w:jc w:val="left"/>
            </w:pPr>
            <w:r>
              <w:t xml:space="preserve">The knowledge that exists</w:t>
            </w:r>
          </w:p>
        </w:tc>
      </w:tr>
      <w:tr>
        <w:tc>
          <w:tcPr/>
          <w:p>
            <w:pPr>
              <w:pStyle w:val="Compact"/>
              <w:jc w:val="left"/>
            </w:pPr>
            <w:r>
              <w:t xml:space="preserve">The librarian</w:t>
            </w:r>
          </w:p>
        </w:tc>
        <w:tc>
          <w:tcPr/>
          <w:p>
            <w:pPr>
              <w:pStyle w:val="Compact"/>
              <w:jc w:val="left"/>
            </w:pPr>
            <w:r>
              <w:t xml:space="preserve">Retriever</w:t>
            </w:r>
          </w:p>
        </w:tc>
        <w:tc>
          <w:tcPr/>
          <w:p>
            <w:pPr>
              <w:pStyle w:val="Compact"/>
              <w:jc w:val="left"/>
            </w:pPr>
            <w:r>
              <w:t xml:space="preserve">Finds relevant material; generates nothing</w:t>
            </w:r>
          </w:p>
        </w:tc>
      </w:tr>
      <w:tr>
        <w:tc>
          <w:tcPr/>
          <w:p>
            <w:pPr>
              <w:pStyle w:val="Compact"/>
              <w:jc w:val="left"/>
            </w:pPr>
            <w:r>
              <w:t xml:space="preserve">The teacher</w:t>
            </w:r>
          </w:p>
        </w:tc>
        <w:tc>
          <w:tcPr/>
          <w:p>
            <w:pPr>
              <w:pStyle w:val="Compact"/>
              <w:jc w:val="left"/>
            </w:pPr>
            <w:r>
              <w:t xml:space="preserve">LLM</w:t>
            </w:r>
          </w:p>
        </w:tc>
        <w:tc>
          <w:tcPr/>
          <w:p>
            <w:pPr>
              <w:pStyle w:val="Compact"/>
              <w:jc w:val="left"/>
            </w:pPr>
            <w:r>
              <w:t xml:space="preserve">Reads what was handed over and produces the answer</w:t>
            </w:r>
          </w:p>
        </w:tc>
      </w:tr>
      <w:tr>
        <w:tc>
          <w:tcPr/>
          <w:p>
            <w:pPr>
              <w:pStyle w:val="Compact"/>
              <w:jc w:val="left"/>
            </w:pPr>
            <w:r>
              <w:t xml:space="preserve">How many books she can carry</w:t>
            </w:r>
          </w:p>
        </w:tc>
        <w:tc>
          <w:tcPr/>
          <w:p>
            <w:pPr>
              <w:pStyle w:val="Compact"/>
              <w:jc w:val="left"/>
            </w:pPr>
            <w:r>
              <w:t xml:space="preserve">k</w:t>
            </w:r>
          </w:p>
        </w:tc>
        <w:tc>
          <w:tcPr/>
          <w:p>
            <w:pPr>
              <w:pStyle w:val="Compact"/>
              <w:jc w:val="left"/>
            </w:pPr>
            <w:r>
              <w:t xml:space="preserve">The cap on what gets passed forward</w:t>
            </w:r>
          </w:p>
        </w:tc>
      </w:tr>
      <w:tr>
        <w:tc>
          <w:tcPr/>
          <w:p>
            <w:pPr>
              <w:pStyle w:val="Compact"/>
              <w:jc w:val="left"/>
            </w:pPr>
            <w:r>
              <w:t xml:space="preserve">The catalogue system</w:t>
            </w:r>
          </w:p>
        </w:tc>
        <w:tc>
          <w:tcPr/>
          <w:p>
            <w:pPr>
              <w:pStyle w:val="Compact"/>
              <w:jc w:val="left"/>
            </w:pPr>
            <w:r>
              <w:t xml:space="preserve">Index / vector store</w:t>
            </w:r>
          </w:p>
        </w:tc>
        <w:tc>
          <w:tcPr/>
          <w:p>
            <w:pPr>
              <w:pStyle w:val="Compact"/>
              <w:jc w:val="left"/>
            </w:pPr>
            <w:r>
              <w:t xml:space="preserve">What makes finding possible at all</w:t>
            </w:r>
          </w:p>
        </w:tc>
      </w:tr>
    </w:tbl>
    <w:bookmarkEnd w:id="35"/>
    <w:bookmarkStart w:id="36" w:name="the-flow-1"/>
    <w:p>
      <w:pPr>
        <w:pStyle w:val="Heading3"/>
      </w:pPr>
      <w:r>
        <w:t xml:space="preserve">The flow</w:t>
      </w:r>
    </w:p>
    <w:p>
      <w:pPr>
        <w:numPr>
          <w:ilvl w:val="0"/>
          <w:numId w:val="1002"/>
        </w:numPr>
        <w:pStyle w:val="Compact"/>
      </w:pPr>
      <w:r>
        <w:rPr>
          <w:bCs/>
          <w:b/>
        </w:rPr>
        <w:t xml:space="preserve">Student asks</w:t>
      </w:r>
      <w:r>
        <w:t xml:space="preserve"> </w:t>
      </w:r>
      <w:r>
        <w:t xml:space="preserve">— User query enters the system</w:t>
      </w:r>
    </w:p>
    <w:p>
      <w:pPr>
        <w:numPr>
          <w:ilvl w:val="0"/>
          <w:numId w:val="1002"/>
        </w:numPr>
        <w:pStyle w:val="Compact"/>
      </w:pPr>
      <w:r>
        <w:rPr>
          <w:bCs/>
          <w:b/>
        </w:rPr>
        <w:t xml:space="preserve">Librarian searches the stacks</w:t>
      </w:r>
      <w:r>
        <w:t xml:space="preserve"> </w:t>
      </w:r>
      <w:r>
        <w:t xml:space="preserve">— Retriever searches the stored chunks</w:t>
      </w:r>
    </w:p>
    <w:p>
      <w:pPr>
        <w:numPr>
          <w:ilvl w:val="0"/>
          <w:numId w:val="1002"/>
        </w:numPr>
        <w:pStyle w:val="Compact"/>
      </w:pPr>
      <w:r>
        <w:rPr>
          <w:bCs/>
          <w:b/>
        </w:rPr>
        <w:t xml:space="preserve">Relevant pages handed over</w:t>
      </w:r>
      <w:r>
        <w:t xml:space="preserve"> </w:t>
      </w:r>
      <w:r>
        <w:t xml:space="preserve">— Top-k chunks returned</w:t>
      </w:r>
    </w:p>
    <w:p>
      <w:pPr>
        <w:numPr>
          <w:ilvl w:val="0"/>
          <w:numId w:val="1002"/>
        </w:numPr>
        <w:pStyle w:val="Compact"/>
      </w:pPr>
      <w:r>
        <w:rPr>
          <w:bCs/>
          <w:b/>
        </w:rPr>
        <w:t xml:space="preserve">Teacher explains</w:t>
      </w:r>
      <w:r>
        <w:t xml:space="preserve"> </w:t>
      </w:r>
      <w:r>
        <w:t xml:space="preserve">— LLM generates the final answer from that context</w:t>
      </w:r>
    </w:p>
    <w:bookmarkEnd w:id="36"/>
    <w:bookmarkStart w:id="37" w:name="the-minimal-retriever"/>
    <w:p>
      <w:pPr>
        <w:pStyle w:val="Heading3"/>
      </w:pPr>
      <w:r>
        <w:t xml:space="preserve">The minimal retriever</w:t>
      </w:r>
    </w:p>
    <w:p>
      <w:pPr>
        <w:pStyle w:val="SourceCode"/>
      </w:pPr>
      <w:r>
        <w:rPr>
          <w:rStyle w:val="NormalTok"/>
        </w:rPr>
        <w:t xml:space="preserve">retriever </w:t>
      </w:r>
      <w:r>
        <w:rPr>
          <w:rStyle w:val="OperatorTok"/>
        </w:rPr>
        <w:t xml:space="preserve">=</w:t>
      </w:r>
      <w:r>
        <w:rPr>
          <w:rStyle w:val="NormalTok"/>
        </w:rPr>
        <w:t xml:space="preserve"> vector_store.as_retriever(search_kwargs</w:t>
      </w:r>
      <w:r>
        <w:rPr>
          <w:rStyle w:val="OperatorTok"/>
        </w:rPr>
        <w:t xml:space="preserve">=</w:t>
      </w:r>
      <w:r>
        <w:rPr>
          <w:rStyle w:val="NormalTok"/>
        </w:rPr>
        <w:t xml:space="preserve">{</w:t>
      </w:r>
      <w:r>
        <w:rPr>
          <w:rStyle w:val="StringTok"/>
        </w:rPr>
        <w:t xml:space="preserve">"k"</w:t>
      </w:r>
      <w:r>
        <w:rPr>
          <w:rStyle w:val="NormalTok"/>
        </w:rPr>
        <w:t xml:space="preserve">: </w:t>
      </w:r>
      <w:r>
        <w:rPr>
          <w:rStyle w:val="DecValTok"/>
        </w:rPr>
        <w:t xml:space="preserve">4</w:t>
      </w:r>
      <w:r>
        <w:rPr>
          <w:rStyle w:val="NormalTok"/>
        </w:rPr>
        <w:t xml:space="preserve">})</w:t>
      </w:r>
      <w:r>
        <w:br/>
      </w:r>
      <w:r>
        <w:br/>
      </w:r>
      <w:r>
        <w:rPr>
          <w:rStyle w:val="NormalTok"/>
        </w:rPr>
        <w:t xml:space="preserve">documents </w:t>
      </w:r>
      <w:r>
        <w:rPr>
          <w:rStyle w:val="OperatorTok"/>
        </w:rPr>
        <w:t xml:space="preserve">=</w:t>
      </w:r>
      <w:r>
        <w:rPr>
          <w:rStyle w:val="NormalTok"/>
        </w:rPr>
        <w:t xml:space="preserve"> retriever.invoke(</w:t>
      </w:r>
      <w:r>
        <w:rPr>
          <w:rStyle w:val="StringTok"/>
        </w:rPr>
        <w:t xml:space="preserve">"What is semantic chunking?"</w:t>
      </w:r>
      <w:r>
        <w:rPr>
          <w:rStyle w:val="NormalTok"/>
        </w:rPr>
        <w:t xml:space="preserve">)</w:t>
      </w:r>
      <w:r>
        <w:br/>
      </w:r>
      <w:r>
        <w:br/>
      </w:r>
      <w:r>
        <w:rPr>
          <w:rStyle w:val="ControlFlowTok"/>
        </w:rPr>
        <w:t xml:space="preserve">for</w:t>
      </w:r>
      <w:r>
        <w:rPr>
          <w:rStyle w:val="NormalTok"/>
        </w:rPr>
        <w:t xml:space="preserve"> document </w:t>
      </w:r>
      <w:r>
        <w:rPr>
          <w:rStyle w:val="KeywordTok"/>
        </w:rPr>
        <w:t xml:space="preserve">in</w:t>
      </w:r>
      <w:r>
        <w:rPr>
          <w:rStyle w:val="NormalTok"/>
        </w:rPr>
        <w:t xml:space="preserve"> documents:</w:t>
      </w:r>
      <w:r>
        <w:br/>
      </w:r>
      <w:r>
        <w:rPr>
          <w:rStyle w:val="NormalTok"/>
        </w:rPr>
        <w:t xml:space="preserve">    </w:t>
      </w:r>
      <w:r>
        <w:rPr>
          <w:rStyle w:val="BuiltInTok"/>
        </w:rPr>
        <w:t xml:space="preserve">print</w:t>
      </w:r>
      <w:r>
        <w:rPr>
          <w:rStyle w:val="NormalTok"/>
        </w:rPr>
        <w:t xml:space="preserve">(document.page_content)</w:t>
      </w:r>
      <w:r>
        <w:br/>
      </w:r>
      <w:r>
        <w:rPr>
          <w:rStyle w:val="NormalTok"/>
        </w:rPr>
        <w:t xml:space="preserve">    </w:t>
      </w:r>
      <w:r>
        <w:rPr>
          <w:rStyle w:val="BuiltInTok"/>
        </w:rPr>
        <w:t xml:space="preserve">print</w:t>
      </w:r>
      <w:r>
        <w:rPr>
          <w:rStyle w:val="NormalTok"/>
        </w:rPr>
        <w:t xml:space="preserve">(document.metadata)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p>
      <w:pPr>
        <w:pStyle w:val="FirstParagraph"/>
      </w:pPr>
      <w:r>
        <w:rPr>
          <w:bCs/>
          <w:b/>
        </w:rPr>
        <w:t xml:space="preserve">Where the analogy breaks —</w:t>
      </w:r>
      <w:r>
        <w:t xml:space="preserve"> </w:t>
      </w:r>
      <w:r>
        <w:t xml:space="preserve">A real librarian will tell you</w:t>
      </w:r>
      <w:r>
        <w:t xml:space="preserve"> </w:t>
      </w:r>
      <w:r>
        <w:t xml:space="preserve">‘</w:t>
      </w:r>
      <w:r>
        <w:t xml:space="preserve">we don’t stock anything on that</w:t>
      </w:r>
      <w:r>
        <w:t xml:space="preserve">’</w:t>
      </w:r>
      <w:r>
        <w:t xml:space="preserve">. A retriever will not. It always returns its top-k, even when the best available match is terrible, because</w:t>
      </w:r>
      <w:r>
        <w:t xml:space="preserve"> </w:t>
      </w:r>
      <w:r>
        <w:t xml:space="preserve">‘</w:t>
      </w:r>
      <w:r>
        <w:t xml:space="preserve">closest</w:t>
      </w:r>
      <w:r>
        <w:t xml:space="preserve">’</w:t>
      </w:r>
      <w:r>
        <w:t xml:space="preserve"> </w:t>
      </w:r>
      <w:r>
        <w:t xml:space="preserve">is not the same as</w:t>
      </w:r>
      <w:r>
        <w:t xml:space="preserve"> </w:t>
      </w:r>
      <w:r>
        <w:t xml:space="preserve">‘</w:t>
      </w:r>
      <w:r>
        <w:t xml:space="preserve">good</w:t>
      </w:r>
      <w:r>
        <w:t xml:space="preserve">’</w:t>
      </w:r>
      <w:r>
        <w:t xml:space="preserve">. Nothing in the output signals that the match was poor. That silence is what</w:t>
      </w:r>
      <w:r>
        <w:t xml:space="preserve"> </w:t>
      </w:r>
      <w:r>
        <w:rPr>
          <w:rStyle w:val="VerbatimChar"/>
        </w:rPr>
        <w:t xml:space="preserve">score_threshold</w:t>
      </w:r>
      <w:r>
        <w:t xml:space="preserve"> </w:t>
      </w:r>
      <w:r>
        <w:t xml:space="preserve">exists to break.</w:t>
      </w:r>
    </w:p>
    <w:bookmarkEnd w:id="37"/>
    <w:bookmarkEnd w:id="38"/>
    <w:bookmarkStart w:id="42" w:name="search_type-and-search_kwargs"/>
    <w:p>
      <w:pPr>
        <w:pStyle w:val="Heading2"/>
      </w:pPr>
      <w:r>
        <w:t xml:space="preserve">03. search_type and search_kwargs</w:t>
      </w:r>
    </w:p>
    <w:p>
      <w:pPr>
        <w:pStyle w:val="FirstParagraph"/>
      </w:pPr>
      <w:r>
        <w:rPr>
          <w:bCs/>
          <w:b/>
        </w:rPr>
        <w:t xml:space="preserve">Analogy: The Camera in Manual Mode</w:t>
      </w:r>
    </w:p>
    <w:p>
      <w:pPr>
        <w:pStyle w:val="BlockText"/>
      </w:pPr>
      <w:r>
        <w:t xml:space="preserve">Same scene, same camera, different dials, completely different photo.</w:t>
      </w:r>
    </w:p>
    <w:p>
      <w:pPr>
        <w:pStyle w:val="FirstParagraph"/>
      </w:pPr>
      <w:r>
        <w:t xml:space="preserve">Point a camera at a scene and the picture you get depends entirely on the settings. Switch the mode dial and you change which algorithm the camera runs. Inside each mode, a different set of controls becomes available — and some dials are simply greyed out because they mean nothing in that mode.</w:t>
      </w:r>
    </w:p>
    <w:p>
      <w:pPr>
        <w:pStyle w:val="BodyText"/>
      </w:pPr>
      <w:r>
        <w:rPr>
          <w:rStyle w:val="VerbatimChar"/>
        </w:rPr>
        <w:t xml:space="preserve">search_type</w:t>
      </w:r>
      <w:r>
        <w:t xml:space="preserve"> </w:t>
      </w:r>
      <w:r>
        <w:t xml:space="preserve">is the mode dial.</w:t>
      </w:r>
      <w:r>
        <w:t xml:space="preserve"> </w:t>
      </w:r>
      <w:r>
        <w:rPr>
          <w:rStyle w:val="VerbatimChar"/>
        </w:rPr>
        <w:t xml:space="preserve">search_kwargs</w:t>
      </w:r>
      <w:r>
        <w:t xml:space="preserve"> </w:t>
      </w:r>
      <w:r>
        <w:t xml:space="preserve">are the controls that mode exposes. This is why</w:t>
      </w:r>
      <w:r>
        <w:t xml:space="preserve"> </w:t>
      </w:r>
      <w:r>
        <w:rPr>
          <w:rStyle w:val="VerbatimChar"/>
        </w:rPr>
        <w:t xml:space="preserve">fetch_k</w:t>
      </w:r>
      <w:r>
        <w:t xml:space="preserve"> </w:t>
      </w:r>
      <w:r>
        <w:t xml:space="preserve">and</w:t>
      </w:r>
      <w:r>
        <w:t xml:space="preserve"> </w:t>
      </w:r>
      <w:r>
        <w:rPr>
          <w:rStyle w:val="VerbatimChar"/>
        </w:rPr>
        <w:t xml:space="preserve">lambda_mult</w:t>
      </w:r>
      <w:r>
        <w:t xml:space="preserve"> </w:t>
      </w:r>
      <w:r>
        <w:t xml:space="preserve">do nothing under plain similarity search: they are MMR dials, and MMR is not the mode you selected.</w:t>
      </w:r>
    </w:p>
    <w:bookmarkStart w:id="39" w:name="the-mapping-2"/>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On the camera</w:t>
            </w:r>
          </w:p>
        </w:tc>
        <w:tc>
          <w:tcPr/>
          <w:p>
            <w:pPr>
              <w:pStyle w:val="Compact"/>
              <w:jc w:val="left"/>
            </w:pPr>
            <w:r>
              <w:t xml:space="preserve">In search_kwargs</w:t>
            </w:r>
          </w:p>
        </w:tc>
        <w:tc>
          <w:tcPr/>
          <w:p>
            <w:pPr>
              <w:pStyle w:val="Compact"/>
              <w:jc w:val="left"/>
            </w:pPr>
            <w:r>
              <w:t xml:space="preserve">What it changes</w:t>
            </w:r>
          </w:p>
        </w:tc>
      </w:tr>
      <w:tr>
        <w:tc>
          <w:tcPr/>
          <w:p>
            <w:pPr>
              <w:pStyle w:val="Compact"/>
              <w:jc w:val="left"/>
            </w:pPr>
            <w:r>
              <w:t xml:space="preserve">Mode dial</w:t>
            </w:r>
          </w:p>
        </w:tc>
        <w:tc>
          <w:tcPr/>
          <w:p>
            <w:pPr>
              <w:pStyle w:val="Compact"/>
              <w:jc w:val="left"/>
            </w:pPr>
            <w:r>
              <w:t xml:space="preserve">search_type</w:t>
            </w:r>
          </w:p>
        </w:tc>
        <w:tc>
          <w:tcPr/>
          <w:p>
            <w:pPr>
              <w:pStyle w:val="Compact"/>
              <w:jc w:val="left"/>
            </w:pPr>
            <w:r>
              <w:t xml:space="preserve">Which retrieval algorithm actually runs</w:t>
            </w:r>
          </w:p>
        </w:tc>
      </w:tr>
      <w:tr>
        <w:tc>
          <w:tcPr/>
          <w:p>
            <w:pPr>
              <w:pStyle w:val="Compact"/>
              <w:jc w:val="left"/>
            </w:pPr>
            <w:r>
              <w:t xml:space="preserve">Frames you keep</w:t>
            </w:r>
          </w:p>
        </w:tc>
        <w:tc>
          <w:tcPr/>
          <w:p>
            <w:pPr>
              <w:pStyle w:val="Compact"/>
              <w:jc w:val="left"/>
            </w:pPr>
            <w:r>
              <w:t xml:space="preserve">k</w:t>
            </w:r>
          </w:p>
        </w:tc>
        <w:tc>
          <w:tcPr/>
          <w:p>
            <w:pPr>
              <w:pStyle w:val="Compact"/>
              <w:jc w:val="left"/>
            </w:pPr>
            <w:r>
              <w:t xml:space="preserve">Final number of documents returned</w:t>
            </w:r>
          </w:p>
        </w:tc>
      </w:tr>
      <w:tr>
        <w:tc>
          <w:tcPr/>
          <w:p>
            <w:pPr>
              <w:pStyle w:val="Compact"/>
              <w:jc w:val="left"/>
            </w:pPr>
            <w:r>
              <w:t xml:space="preserve">Burst frames before you choose</w:t>
            </w:r>
          </w:p>
        </w:tc>
        <w:tc>
          <w:tcPr/>
          <w:p>
            <w:pPr>
              <w:pStyle w:val="Compact"/>
              <w:jc w:val="left"/>
            </w:pPr>
            <w:r>
              <w:t xml:space="preserve">fetch_k</w:t>
            </w:r>
          </w:p>
        </w:tc>
        <w:tc>
          <w:tcPr/>
          <w:p>
            <w:pPr>
              <w:pStyle w:val="Compact"/>
              <w:jc w:val="left"/>
            </w:pPr>
            <w:r>
              <w:t xml:space="preserve">Candidates considered before MMR selects (MMR only)</w:t>
            </w:r>
          </w:p>
        </w:tc>
      </w:tr>
      <w:tr>
        <w:tc>
          <w:tcPr/>
          <w:p>
            <w:pPr>
              <w:pStyle w:val="Compact"/>
              <w:jc w:val="left"/>
            </w:pPr>
            <w:r>
              <w:t xml:space="preserve">Depth-of-field trade-off</w:t>
            </w:r>
          </w:p>
        </w:tc>
        <w:tc>
          <w:tcPr/>
          <w:p>
            <w:pPr>
              <w:pStyle w:val="Compact"/>
              <w:jc w:val="left"/>
            </w:pPr>
            <w:r>
              <w:t xml:space="preserve">lambda_mult</w:t>
            </w:r>
          </w:p>
        </w:tc>
        <w:tc>
          <w:tcPr/>
          <w:p>
            <w:pPr>
              <w:pStyle w:val="Compact"/>
              <w:jc w:val="left"/>
            </w:pPr>
            <w:r>
              <w:t xml:space="preserve">Balance of relevance against diversity (MMR only)</w:t>
            </w:r>
          </w:p>
        </w:tc>
      </w:tr>
      <w:tr>
        <w:tc>
          <w:tcPr/>
          <w:p>
            <w:pPr>
              <w:pStyle w:val="Compact"/>
              <w:jc w:val="left"/>
            </w:pPr>
            <w:r>
              <w:t xml:space="preserve">Minimum acceptable exposure</w:t>
            </w:r>
          </w:p>
        </w:tc>
        <w:tc>
          <w:tcPr/>
          <w:p>
            <w:pPr>
              <w:pStyle w:val="Compact"/>
              <w:jc w:val="left"/>
            </w:pPr>
            <w:r>
              <w:t xml:space="preserve">score_threshold</w:t>
            </w:r>
          </w:p>
        </w:tc>
        <w:tc>
          <w:tcPr/>
          <w:p>
            <w:pPr>
              <w:pStyle w:val="Compact"/>
              <w:jc w:val="left"/>
            </w:pPr>
            <w:r>
              <w:t xml:space="preserve">Reject anything below this relevance</w:t>
            </w:r>
          </w:p>
        </w:tc>
      </w:tr>
      <w:tr>
        <w:tc>
          <w:tcPr/>
          <w:p>
            <w:pPr>
              <w:pStyle w:val="Compact"/>
              <w:jc w:val="left"/>
            </w:pPr>
            <w:r>
              <w:t xml:space="preserve">Lens filter on the front</w:t>
            </w:r>
          </w:p>
        </w:tc>
        <w:tc>
          <w:tcPr/>
          <w:p>
            <w:pPr>
              <w:pStyle w:val="Compact"/>
              <w:jc w:val="left"/>
            </w:pPr>
            <w:r>
              <w:t xml:space="preserve">filter</w:t>
            </w:r>
          </w:p>
        </w:tc>
        <w:tc>
          <w:tcPr/>
          <w:p>
            <w:pPr>
              <w:pStyle w:val="Compact"/>
              <w:jc w:val="left"/>
            </w:pPr>
            <w:r>
              <w:t xml:space="preserve">Blocks whole categories before the shot is taken</w:t>
            </w:r>
          </w:p>
        </w:tc>
      </w:tr>
    </w:tbl>
    <w:bookmarkEnd w:id="39"/>
    <w:bookmarkStart w:id="40" w:name="the-flow-2"/>
    <w:p>
      <w:pPr>
        <w:pStyle w:val="Heading3"/>
      </w:pPr>
      <w:r>
        <w:t xml:space="preserve">The flow</w:t>
      </w:r>
    </w:p>
    <w:p>
      <w:pPr>
        <w:numPr>
          <w:ilvl w:val="0"/>
          <w:numId w:val="1003"/>
        </w:numPr>
        <w:pStyle w:val="Compact"/>
      </w:pPr>
      <w:r>
        <w:rPr>
          <w:bCs/>
          <w:b/>
        </w:rPr>
        <w:t xml:space="preserve">similarity</w:t>
      </w:r>
      <w:r>
        <w:t xml:space="preserve"> </w:t>
      </w:r>
      <w:r>
        <w:t xml:space="preserve">— Return the most similar chunks, full stop</w:t>
      </w:r>
    </w:p>
    <w:p>
      <w:pPr>
        <w:numPr>
          <w:ilvl w:val="0"/>
          <w:numId w:val="1003"/>
        </w:numPr>
        <w:pStyle w:val="Compact"/>
      </w:pPr>
      <w:r>
        <w:rPr>
          <w:bCs/>
          <w:b/>
        </w:rPr>
        <w:t xml:space="preserve">similarity_score_threshold</w:t>
      </w:r>
      <w:r>
        <w:t xml:space="preserve"> </w:t>
      </w:r>
      <w:r>
        <w:t xml:space="preserve">— Return only chunks that clear the relevance bar</w:t>
      </w:r>
    </w:p>
    <w:p>
      <w:pPr>
        <w:numPr>
          <w:ilvl w:val="0"/>
          <w:numId w:val="1003"/>
        </w:numPr>
        <w:pStyle w:val="Compact"/>
      </w:pPr>
      <w:r>
        <w:rPr>
          <w:bCs/>
          <w:b/>
        </w:rPr>
        <w:t xml:space="preserve">mmr</w:t>
      </w:r>
      <w:r>
        <w:t xml:space="preserve"> </w:t>
      </w:r>
      <w:r>
        <w:t xml:space="preserve">— Return chunks that are relevant and different from each other</w:t>
      </w:r>
    </w:p>
    <w:bookmarkEnd w:id="40"/>
    <w:bookmarkStart w:id="41" w:name="mmr-mode-with-its-dials"/>
    <w:p>
      <w:pPr>
        <w:pStyle w:val="Heading3"/>
      </w:pPr>
      <w:r>
        <w:t xml:space="preserve">MMR mode with its dials</w:t>
      </w:r>
    </w:p>
    <w:p>
      <w:pPr>
        <w:pStyle w:val="SourceCode"/>
      </w:pPr>
      <w:r>
        <w:rPr>
          <w:rStyle w:val="NormalTok"/>
        </w:rPr>
        <w:t xml:space="preserve">retriever </w:t>
      </w:r>
      <w:r>
        <w:rPr>
          <w:rStyle w:val="OperatorTok"/>
        </w:rPr>
        <w:t xml:space="preserve">=</w:t>
      </w:r>
      <w:r>
        <w:rPr>
          <w:rStyle w:val="NormalTok"/>
        </w:rPr>
        <w:t xml:space="preserve"> vector_store.as_retriever(</w:t>
      </w:r>
      <w:r>
        <w:br/>
      </w:r>
      <w:r>
        <w:rPr>
          <w:rStyle w:val="NormalTok"/>
        </w:rPr>
        <w:t xml:space="preserve">    search_type</w:t>
      </w:r>
      <w:r>
        <w:rPr>
          <w:rStyle w:val="OperatorTok"/>
        </w:rPr>
        <w:t xml:space="preserve">=</w:t>
      </w:r>
      <w:r>
        <w:rPr>
          <w:rStyle w:val="StringTok"/>
        </w:rPr>
        <w:t xml:space="preserve">"mmr"</w:t>
      </w:r>
      <w:r>
        <w:rPr>
          <w:rStyle w:val="NormalTok"/>
        </w:rPr>
        <w:t xml:space="preserve">,</w:t>
      </w:r>
      <w:r>
        <w:br/>
      </w:r>
      <w:r>
        <w:rPr>
          <w:rStyle w:val="NormalTok"/>
        </w:rPr>
        <w:t xml:space="preserve">    search_kwargs</w:t>
      </w:r>
      <w:r>
        <w:rPr>
          <w:rStyle w:val="OperatorTok"/>
        </w:rPr>
        <w:t xml:space="preserve">=</w:t>
      </w:r>
      <w:r>
        <w:rPr>
          <w:rStyle w:val="NormalTok"/>
        </w:rPr>
        <w:t xml:space="preserve">{</w:t>
      </w:r>
      <w:r>
        <w:br/>
      </w:r>
      <w:r>
        <w:rPr>
          <w:rStyle w:val="NormalTok"/>
        </w:rPr>
        <w:t xml:space="preserve">        </w:t>
      </w:r>
      <w:r>
        <w:rPr>
          <w:rStyle w:val="StringTok"/>
        </w:rPr>
        <w:t xml:space="preserve">"k"</w:t>
      </w:r>
      <w:r>
        <w:rPr>
          <w:rStyle w:val="NormalTok"/>
        </w:rPr>
        <w:t xml:space="preserve">: </w:t>
      </w:r>
      <w:r>
        <w:rPr>
          <w:rStyle w:val="DecValTok"/>
        </w:rPr>
        <w:t xml:space="preserve">4</w:t>
      </w:r>
      <w:r>
        <w:rPr>
          <w:rStyle w:val="NormalTok"/>
        </w:rPr>
        <w:t xml:space="preserve">,             </w:t>
      </w:r>
      <w:r>
        <w:rPr>
          <w:rStyle w:val="CommentTok"/>
        </w:rPr>
        <w:t xml:space="preserve"># final number of documents to return</w:t>
      </w:r>
      <w:r>
        <w:br/>
      </w:r>
      <w:r>
        <w:rPr>
          <w:rStyle w:val="NormalTok"/>
        </w:rPr>
        <w:t xml:space="preserve">        </w:t>
      </w:r>
      <w:r>
        <w:rPr>
          <w:rStyle w:val="StringTok"/>
        </w:rPr>
        <w:t xml:space="preserve">"fetch_k"</w:t>
      </w:r>
      <w:r>
        <w:rPr>
          <w:rStyle w:val="NormalTok"/>
        </w:rPr>
        <w:t xml:space="preserve">: </w:t>
      </w:r>
      <w:r>
        <w:rPr>
          <w:rStyle w:val="DecValTok"/>
        </w:rPr>
        <w:t xml:space="preserve">20</w:t>
      </w:r>
      <w:r>
        <w:rPr>
          <w:rStyle w:val="NormalTok"/>
        </w:rPr>
        <w:t xml:space="preserve">,      </w:t>
      </w:r>
      <w:r>
        <w:rPr>
          <w:rStyle w:val="CommentTok"/>
        </w:rPr>
        <w:t xml:space="preserve"># candidate documents considered by MMR</w:t>
      </w:r>
      <w:r>
        <w:br/>
      </w:r>
      <w:r>
        <w:rPr>
          <w:rStyle w:val="NormalTok"/>
        </w:rPr>
        <w:t xml:space="preserve">        </w:t>
      </w:r>
      <w:r>
        <w:rPr>
          <w:rStyle w:val="StringTok"/>
        </w:rPr>
        <w:t xml:space="preserve">"lambda_mult"</w:t>
      </w:r>
      <w:r>
        <w:rPr>
          <w:rStyle w:val="NormalTok"/>
        </w:rPr>
        <w:t xml:space="preserve">: </w:t>
      </w:r>
      <w:r>
        <w:rPr>
          <w:rStyle w:val="FloatTok"/>
        </w:rPr>
        <w:t xml:space="preserve">0.5</w:t>
      </w:r>
      <w:r>
        <w:rPr>
          <w:rStyle w:val="NormalTok"/>
        </w:rPr>
        <w:t xml:space="preserve">, </w:t>
      </w:r>
      <w:r>
        <w:rPr>
          <w:rStyle w:val="CommentTok"/>
        </w:rPr>
        <w:t xml:space="preserve"># relevance vs diversity</w:t>
      </w:r>
      <w:r>
        <w:br/>
      </w:r>
      <w:r>
        <w:rPr>
          <w:rStyle w:val="NormalTok"/>
        </w:rPr>
        <w:t xml:space="preserve">    },</w:t>
      </w:r>
      <w:r>
        <w:br/>
      </w:r>
      <w:r>
        <w:rPr>
          <w:rStyle w:val="NormalTok"/>
        </w:rPr>
        <w:t xml:space="preserve">)</w:t>
      </w:r>
      <w:r>
        <w:br/>
      </w:r>
      <w:r>
        <w:br/>
      </w:r>
      <w:r>
        <w:rPr>
          <w:rStyle w:val="NormalTok"/>
        </w:rPr>
        <w:t xml:space="preserve">documents </w:t>
      </w:r>
      <w:r>
        <w:rPr>
          <w:rStyle w:val="OperatorTok"/>
        </w:rPr>
        <w:t xml:space="preserve">=</w:t>
      </w:r>
      <w:r>
        <w:rPr>
          <w:rStyle w:val="NormalTok"/>
        </w:rPr>
        <w:t xml:space="preserve"> retriever.invoke(</w:t>
      </w:r>
      <w:r>
        <w:rPr>
          <w:rStyle w:val="StringTok"/>
        </w:rPr>
        <w:t xml:space="preserve">"What is a vector database?"</w:t>
      </w:r>
      <w:r>
        <w:rPr>
          <w:rStyle w:val="NormalTok"/>
        </w:rPr>
        <w:t xml:space="preserve">)</w:t>
      </w:r>
    </w:p>
    <w:p>
      <w:pPr>
        <w:pStyle w:val="FirstParagraph"/>
      </w:pPr>
      <w:r>
        <w:rPr>
          <w:bCs/>
          <w:b/>
        </w:rPr>
        <w:t xml:space="preserve">Where the analogy breaks —</w:t>
      </w:r>
      <w:r>
        <w:t xml:space="preserve"> </w:t>
      </w:r>
      <w:r>
        <w:t xml:space="preserve">A badly exposed photo looks wrong immediately. A badly tuned</w:t>
      </w:r>
      <w:r>
        <w:t xml:space="preserve"> </w:t>
      </w:r>
      <w:r>
        <w:rPr>
          <w:rStyle w:val="VerbatimChar"/>
        </w:rPr>
        <w:t xml:space="preserve">k</w:t>
      </w:r>
      <w:r>
        <w:t xml:space="preserve"> </w:t>
      </w:r>
      <w:r>
        <w:t xml:space="preserve">produces a fluent, confident, wrong answer that looks exactly like a right one. Retrieval failures are silent in a way camera failures are not — which is why logging the retrieved chunks alongside the answer is not optional in production.</w:t>
      </w:r>
    </w:p>
    <w:bookmarkEnd w:id="41"/>
    <w:bookmarkEnd w:id="42"/>
    <w:bookmarkStart w:id="46" w:name="similarity-metrics"/>
    <w:p>
      <w:pPr>
        <w:pStyle w:val="Heading2"/>
      </w:pPr>
      <w:r>
        <w:t xml:space="preserve">04. Similarity Metrics</w:t>
      </w:r>
    </w:p>
    <w:p>
      <w:pPr>
        <w:pStyle w:val="FirstParagraph"/>
      </w:pPr>
      <w:r>
        <w:rPr>
          <w:bCs/>
          <w:b/>
        </w:rPr>
        <w:t xml:space="preserve">Analogy: Two Hikers with Compasses</w:t>
      </w:r>
    </w:p>
    <w:p>
      <w:pPr>
        <w:pStyle w:val="BlockText"/>
      </w:pPr>
      <w:r>
        <w:t xml:space="preserve">Same two people, three completely different questions about them.</w:t>
      </w:r>
    </w:p>
    <w:p>
      <w:pPr>
        <w:pStyle w:val="FirstParagraph"/>
      </w:pPr>
      <w:r>
        <w:t xml:space="preserve">Two hikers are standing on a hillside. There are three sensible ways to ask whether they are</w:t>
      </w:r>
      <w:r>
        <w:t xml:space="preserve"> </w:t>
      </w:r>
      <w:r>
        <w:t xml:space="preserve">‘</w:t>
      </w:r>
      <w:r>
        <w:t xml:space="preserve">the same</w:t>
      </w:r>
      <w:r>
        <w:t xml:space="preserve">’</w:t>
      </w:r>
      <w:r>
        <w:t xml:space="preserve">. Are they facing the same direction? How far apart are they standing? Or: are they facing the same way</w:t>
      </w:r>
      <w:r>
        <w:t xml:space="preserve"> </w:t>
      </w:r>
      <w:r>
        <w:rPr>
          <w:iCs/>
          <w:i/>
        </w:rPr>
        <w:t xml:space="preserve">and</w:t>
      </w:r>
      <w:r>
        <w:t xml:space="preserve"> </w:t>
      </w:r>
      <w:r>
        <w:t xml:space="preserve">did they both walk a long way to get there?</w:t>
      </w:r>
    </w:p>
    <w:p>
      <w:pPr>
        <w:pStyle w:val="BodyText"/>
      </w:pPr>
      <w:r>
        <w:t xml:space="preserve">Those three questions are cosine similarity, Euclidean distance and dot product. They are not competing answers to one question — they are answers to three different questions, and which one is right depends on whether magnitude carries meaning in your embedding space.</w:t>
      </w:r>
    </w:p>
    <w:bookmarkStart w:id="43" w:name="the-mapping-3"/>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 question</w:t>
            </w:r>
          </w:p>
        </w:tc>
        <w:tc>
          <w:tcPr/>
          <w:p>
            <w:pPr>
              <w:pStyle w:val="Compact"/>
              <w:jc w:val="left"/>
            </w:pPr>
            <w:r>
              <w:t xml:space="preserve">The metric</w:t>
            </w:r>
          </w:p>
        </w:tc>
        <w:tc>
          <w:tcPr/>
          <w:p>
            <w:pPr>
              <w:pStyle w:val="Compact"/>
              <w:jc w:val="left"/>
            </w:pPr>
            <w:r>
              <w:t xml:space="preserve">Best result</w:t>
            </w:r>
          </w:p>
        </w:tc>
      </w:tr>
      <w:tr>
        <w:tc>
          <w:tcPr/>
          <w:p>
            <w:pPr>
              <w:pStyle w:val="Compact"/>
              <w:jc w:val="left"/>
            </w:pPr>
            <w:r>
              <w:t xml:space="preserve">Are they facing the same way?</w:t>
            </w:r>
          </w:p>
        </w:tc>
        <w:tc>
          <w:tcPr/>
          <w:p>
            <w:pPr>
              <w:pStyle w:val="Compact"/>
              <w:jc w:val="left"/>
            </w:pPr>
            <w:r>
              <w:t xml:space="preserve">Cosine similarity</w:t>
            </w:r>
          </w:p>
        </w:tc>
        <w:tc>
          <w:tcPr/>
          <w:p>
            <w:pPr>
              <w:pStyle w:val="Compact"/>
              <w:jc w:val="left"/>
            </w:pPr>
            <w:r>
              <w:t xml:space="preserve">Highest score — the default for text embeddings</w:t>
            </w:r>
          </w:p>
        </w:tc>
      </w:tr>
      <w:tr>
        <w:tc>
          <w:tcPr/>
          <w:p>
            <w:pPr>
              <w:pStyle w:val="Compact"/>
              <w:jc w:val="left"/>
            </w:pPr>
            <w:r>
              <w:t xml:space="preserve">How far apart are they standing?</w:t>
            </w:r>
          </w:p>
        </w:tc>
        <w:tc>
          <w:tcPr/>
          <w:p>
            <w:pPr>
              <w:pStyle w:val="Compact"/>
              <w:jc w:val="left"/>
            </w:pPr>
            <w:r>
              <w:t xml:space="preserve">Euclidean distance (L2)</w:t>
            </w:r>
          </w:p>
        </w:tc>
        <w:tc>
          <w:tcPr/>
          <w:p>
            <w:pPr>
              <w:pStyle w:val="Compact"/>
              <w:jc w:val="left"/>
            </w:pPr>
            <w:r>
              <w:t xml:space="preserve">Lowest distance</w:t>
            </w:r>
          </w:p>
        </w:tc>
      </w:tr>
      <w:tr>
        <w:tc>
          <w:tcPr/>
          <w:p>
            <w:pPr>
              <w:pStyle w:val="Compact"/>
              <w:jc w:val="left"/>
            </w:pPr>
            <w:r>
              <w:t xml:space="preserve">Same direction, and how far did each walk?</w:t>
            </w:r>
          </w:p>
        </w:tc>
        <w:tc>
          <w:tcPr/>
          <w:p>
            <w:pPr>
              <w:pStyle w:val="Compact"/>
              <w:jc w:val="left"/>
            </w:pPr>
            <w:r>
              <w:t xml:space="preserve">Dot / inner product</w:t>
            </w:r>
          </w:p>
        </w:tc>
        <w:tc>
          <w:tcPr/>
          <w:p>
            <w:pPr>
              <w:pStyle w:val="Compact"/>
              <w:jc w:val="left"/>
            </w:pPr>
            <w:r>
              <w:t xml:space="preserve">Highest score — rewards magnitude too</w:t>
            </w:r>
          </w:p>
        </w:tc>
      </w:tr>
    </w:tbl>
    <w:bookmarkEnd w:id="43"/>
    <w:bookmarkStart w:id="44" w:name="the-flow-3"/>
    <w:p>
      <w:pPr>
        <w:pStyle w:val="Heading3"/>
      </w:pPr>
      <w:r>
        <w:t xml:space="preserve">The flow</w:t>
      </w:r>
    </w:p>
    <w:p>
      <w:pPr>
        <w:numPr>
          <w:ilvl w:val="0"/>
          <w:numId w:val="1004"/>
        </w:numPr>
        <w:pStyle w:val="Compact"/>
      </w:pPr>
      <w:r>
        <w:rPr>
          <w:bCs/>
          <w:b/>
        </w:rPr>
        <w:t xml:space="preserve">Cosine</w:t>
      </w:r>
      <w:r>
        <w:t xml:space="preserve"> </w:t>
      </w:r>
      <w:r>
        <w:t xml:space="preserve">— Angle only. Length of the vector is ignored entirely</w:t>
      </w:r>
    </w:p>
    <w:p>
      <w:pPr>
        <w:numPr>
          <w:ilvl w:val="0"/>
          <w:numId w:val="1004"/>
        </w:numPr>
        <w:pStyle w:val="Compact"/>
      </w:pPr>
      <w:r>
        <w:rPr>
          <w:bCs/>
          <w:b/>
        </w:rPr>
        <w:t xml:space="preserve">Euclidean</w:t>
      </w:r>
      <w:r>
        <w:t xml:space="preserve"> </w:t>
      </w:r>
      <w:r>
        <w:t xml:space="preserve">— Straight-line distance. Both angle and length affect it</w:t>
      </w:r>
    </w:p>
    <w:p>
      <w:pPr>
        <w:numPr>
          <w:ilvl w:val="0"/>
          <w:numId w:val="1004"/>
        </w:numPr>
        <w:pStyle w:val="Compact"/>
      </w:pPr>
      <w:r>
        <w:rPr>
          <w:bCs/>
          <w:b/>
        </w:rPr>
        <w:t xml:space="preserve">Dot product</w:t>
      </w:r>
      <w:r>
        <w:t xml:space="preserve"> </w:t>
      </w:r>
      <w:r>
        <w:t xml:space="preserve">— Direction times magnitude</w:t>
      </w:r>
    </w:p>
    <w:p>
      <w:pPr>
        <w:numPr>
          <w:ilvl w:val="0"/>
          <w:numId w:val="1004"/>
        </w:numPr>
        <w:pStyle w:val="Compact"/>
      </w:pPr>
      <w:r>
        <w:rPr>
          <w:bCs/>
          <w:b/>
        </w:rPr>
        <w:t xml:space="preserve">Normalised vectors</w:t>
      </w:r>
      <w:r>
        <w:t xml:space="preserve"> </w:t>
      </w:r>
      <w:r>
        <w:t xml:space="preserve">— If every hiker walked exactly one kilometre, dot product and cosine become identical</w:t>
      </w:r>
    </w:p>
    <w:bookmarkEnd w:id="44"/>
    <w:bookmarkStart w:id="45" w:name="chosen-at-index-creation-not-query-time"/>
    <w:p>
      <w:pPr>
        <w:pStyle w:val="Heading3"/>
      </w:pPr>
      <w:r>
        <w:t xml:space="preserve">Chosen at index creation, not query time</w:t>
      </w:r>
    </w:p>
    <w:p>
      <w:pPr>
        <w:pStyle w:val="SourceCode"/>
      </w:pPr>
      <w:r>
        <w:rPr>
          <w:rStyle w:val="NormalTok"/>
        </w:rPr>
        <w:t xml:space="preserve">store </w:t>
      </w:r>
      <w:r>
        <w:rPr>
          <w:rStyle w:val="OperatorTok"/>
        </w:rPr>
        <w:t xml:space="preserve">=</w:t>
      </w:r>
      <w:r>
        <w:rPr>
          <w:rStyle w:val="NormalTok"/>
        </w:rPr>
        <w:t xml:space="preserve"> Chroma.from_documents(</w:t>
      </w:r>
      <w:r>
        <w:br/>
      </w:r>
      <w:r>
        <w:rPr>
          <w:rStyle w:val="NormalTok"/>
        </w:rPr>
        <w:t xml:space="preserve">    chunks,</w:t>
      </w:r>
      <w:r>
        <w:br/>
      </w:r>
      <w:r>
        <w:rPr>
          <w:rStyle w:val="NormalTok"/>
        </w:rPr>
        <w:t xml:space="preserve">    embeddings,</w:t>
      </w:r>
      <w:r>
        <w:br/>
      </w:r>
      <w:r>
        <w:rPr>
          <w:rStyle w:val="NormalTok"/>
        </w:rPr>
        <w:t xml:space="preserve">    collection_metadata</w:t>
      </w:r>
      <w:r>
        <w:rPr>
          <w:rStyle w:val="OperatorTok"/>
        </w:rPr>
        <w:t xml:space="preserve">=</w:t>
      </w:r>
      <w:r>
        <w:rPr>
          <w:rStyle w:val="NormalTok"/>
        </w:rPr>
        <w:t xml:space="preserve">{</w:t>
      </w:r>
      <w:r>
        <w:rPr>
          <w:rStyle w:val="StringTok"/>
        </w:rPr>
        <w:t xml:space="preserve">"hnsw:space"</w:t>
      </w:r>
      <w:r>
        <w:rPr>
          <w:rStyle w:val="NormalTok"/>
        </w:rPr>
        <w:t xml:space="preserve">: </w:t>
      </w:r>
      <w:r>
        <w:rPr>
          <w:rStyle w:val="StringTok"/>
        </w:rPr>
        <w:t xml:space="preserve">"cosine"</w:t>
      </w:r>
      <w:r>
        <w:rPr>
          <w:rStyle w:val="NormalTok"/>
        </w:rPr>
        <w:t xml:space="preserve">},   </w:t>
      </w:r>
      <w:r>
        <w:rPr>
          <w:rStyle w:val="CommentTok"/>
        </w:rPr>
        <w:t xml:space="preserve"># or "l2", "ip"</w:t>
      </w:r>
      <w:r>
        <w:br/>
      </w:r>
      <w:r>
        <w:rPr>
          <w:rStyle w:val="NormalTok"/>
        </w:rPr>
        <w:t xml:space="preserve">)</w:t>
      </w:r>
      <w:r>
        <w:br/>
      </w:r>
      <w:r>
        <w:br/>
      </w:r>
      <w:r>
        <w:rPr>
          <w:rStyle w:val="CommentTok"/>
        </w:rPr>
        <w:t xml:space="preserve"># Pinecone, Weaviate and Qdrant expose the same choice when the index is created.</w:t>
      </w:r>
      <w:r>
        <w:br/>
      </w:r>
      <w:r>
        <w:rPr>
          <w:rStyle w:val="CommentTok"/>
        </w:rPr>
        <w:t xml:space="preserve"># Changing it later means rebuilding the index.</w:t>
      </w:r>
    </w:p>
    <w:p>
      <w:pPr>
        <w:pStyle w:val="FirstParagraph"/>
      </w:pPr>
      <w:r>
        <w:rPr>
          <w:bCs/>
          <w:b/>
        </w:rPr>
        <w:t xml:space="preserve">Where the analogy breaks —</w:t>
      </w:r>
      <w:r>
        <w:t xml:space="preserve"> </w:t>
      </w:r>
      <w:r>
        <w:t xml:space="preserve">Two hikers exist in two dimensions and your intuition is reliable there. Embeddings live in 768 to 3,072 dimensions, where almost every pair of random vectors is nearly orthogonal and</w:t>
      </w:r>
      <w:r>
        <w:t xml:space="preserve"> </w:t>
      </w:r>
      <w:r>
        <w:t xml:space="preserve">‘</w:t>
      </w:r>
      <w:r>
        <w:t xml:space="preserve">distance</w:t>
      </w:r>
      <w:r>
        <w:t xml:space="preserve">’</w:t>
      </w:r>
      <w:r>
        <w:t xml:space="preserve"> </w:t>
      </w:r>
      <w:r>
        <w:t xml:space="preserve">stops behaving the way the hillside suggests. Use the metric your embedding model was trained with; do not reason it out from the picture.</w:t>
      </w:r>
    </w:p>
    <w:bookmarkEnd w:id="45"/>
    <w:bookmarkEnd w:id="46"/>
    <w:bookmarkEnd w:id="47"/>
    <w:bookmarkStart w:id="56" w:name="part-narrowing-the-search"/>
    <w:p>
      <w:pPr>
        <w:pStyle w:val="Heading1"/>
      </w:pPr>
      <w:r>
        <w:t xml:space="preserve">Part: Narrowing the search</w:t>
      </w:r>
    </w:p>
    <w:bookmarkStart w:id="51" w:name="metadata-filtering"/>
    <w:p>
      <w:pPr>
        <w:pStyle w:val="Heading2"/>
      </w:pPr>
      <w:r>
        <w:t xml:space="preserve">05. Metadata Filtering</w:t>
      </w:r>
    </w:p>
    <w:p>
      <w:pPr>
        <w:pStyle w:val="FirstParagraph"/>
      </w:pPr>
      <w:r>
        <w:rPr>
          <w:bCs/>
          <w:b/>
        </w:rPr>
        <w:t xml:space="preserve">Analogy: The Office Security Badge</w:t>
      </w:r>
    </w:p>
    <w:p>
      <w:pPr>
        <w:pStyle w:val="BlockText"/>
      </w:pPr>
      <w:r>
        <w:t xml:space="preserve">Semantic similarity gets you into the building. Metadata decides which floors open.</w:t>
      </w:r>
    </w:p>
    <w:p>
      <w:pPr>
        <w:pStyle w:val="FirstParagraph"/>
      </w:pPr>
      <w:r>
        <w:t xml:space="preserve">Someone asks for</w:t>
      </w:r>
      <w:r>
        <w:t xml:space="preserve"> </w:t>
      </w:r>
      <w:r>
        <w:t xml:space="preserve">‘</w:t>
      </w:r>
      <w:r>
        <w:t xml:space="preserve">the leave policy</w:t>
      </w:r>
      <w:r>
        <w:t xml:space="preserve">’</w:t>
      </w:r>
      <w:r>
        <w:t xml:space="preserve">. By content alone, HR, Finance and Legal all hold documents that talk about leave, and all three are semantically excellent matches. The badge reader does not care what is written inside any of them. It cares about what is stamped on the outside: department, year, document type, clearance level, which company you work for.</w:t>
      </w:r>
    </w:p>
    <w:p>
      <w:pPr>
        <w:pStyle w:val="BodyText"/>
      </w:pPr>
      <w:r>
        <w:t xml:space="preserve">That is metadata filtering. It is a structured constraint applied alongside meaning, and it is the only mechanism in the retrieval stack that can enforce a rule rather than express a preference.</w:t>
      </w:r>
    </w:p>
    <w:bookmarkStart w:id="48" w:name="the-mapping-4"/>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 badge system</w:t>
            </w:r>
          </w:p>
        </w:tc>
        <w:tc>
          <w:tcPr/>
          <w:p>
            <w:pPr>
              <w:pStyle w:val="Compact"/>
              <w:jc w:val="left"/>
            </w:pPr>
            <w:r>
              <w:t xml:space="preserve">The retriever</w:t>
            </w:r>
          </w:p>
        </w:tc>
        <w:tc>
          <w:tcPr/>
          <w:p>
            <w:pPr>
              <w:pStyle w:val="Compact"/>
              <w:jc w:val="left"/>
            </w:pPr>
            <w:r>
              <w:t xml:space="preserve">Example</w:t>
            </w:r>
          </w:p>
        </w:tc>
      </w:tr>
      <w:tr>
        <w:tc>
          <w:tcPr/>
          <w:p>
            <w:pPr>
              <w:pStyle w:val="Compact"/>
              <w:jc w:val="left"/>
            </w:pPr>
            <w:r>
              <w:t xml:space="preserve">Attributes on the badge</w:t>
            </w:r>
          </w:p>
        </w:tc>
        <w:tc>
          <w:tcPr/>
          <w:p>
            <w:pPr>
              <w:pStyle w:val="Compact"/>
              <w:jc w:val="left"/>
            </w:pPr>
            <w:r>
              <w:t xml:space="preserve">Document metadata</w:t>
            </w:r>
          </w:p>
        </w:tc>
        <w:tc>
          <w:tcPr/>
          <w:p>
            <w:pPr>
              <w:pStyle w:val="Compact"/>
              <w:jc w:val="left"/>
            </w:pPr>
            <w:r>
              <w:rPr>
                <w:rStyle w:val="VerbatimChar"/>
              </w:rPr>
              <w:t xml:space="preserve">{"department": "HR", "year": 2026}</w:t>
            </w:r>
          </w:p>
        </w:tc>
      </w:tr>
      <w:tr>
        <w:tc>
          <w:tcPr/>
          <w:p>
            <w:pPr>
              <w:pStyle w:val="Compact"/>
              <w:jc w:val="left"/>
            </w:pPr>
            <w:r>
              <w:t xml:space="preserve">Reader at each floor</w:t>
            </w:r>
          </w:p>
        </w:tc>
        <w:tc>
          <w:tcPr/>
          <w:p>
            <w:pPr>
              <w:pStyle w:val="Compact"/>
              <w:jc w:val="left"/>
            </w:pPr>
            <w:r>
              <w:t xml:space="preserve">Metadata filter</w:t>
            </w:r>
          </w:p>
        </w:tc>
        <w:tc>
          <w:tcPr/>
          <w:p>
            <w:pPr>
              <w:pStyle w:val="Compact"/>
              <w:jc w:val="left"/>
            </w:pPr>
            <w:r>
              <w:t xml:space="preserve">Applied during or after the search</w:t>
            </w:r>
          </w:p>
        </w:tc>
      </w:tr>
      <w:tr>
        <w:tc>
          <w:tcPr/>
          <w:p>
            <w:pPr>
              <w:pStyle w:val="Compact"/>
              <w:jc w:val="left"/>
            </w:pPr>
            <w:r>
              <w:t xml:space="preserve">Contractors: floors 1–3 only</w:t>
            </w:r>
          </w:p>
        </w:tc>
        <w:tc>
          <w:tcPr/>
          <w:p>
            <w:pPr>
              <w:pStyle w:val="Compact"/>
              <w:jc w:val="left"/>
            </w:pPr>
            <w:r>
              <w:t xml:space="preserve">Role-based access filter</w:t>
            </w:r>
          </w:p>
        </w:tc>
        <w:tc>
          <w:tcPr/>
          <w:p>
            <w:pPr>
              <w:pStyle w:val="Compact"/>
              <w:jc w:val="left"/>
            </w:pPr>
            <w:r>
              <w:rPr>
                <w:rStyle w:val="VerbatimChar"/>
              </w:rPr>
              <w:t xml:space="preserve">{"access_role": "manager"}</w:t>
            </w:r>
          </w:p>
        </w:tc>
      </w:tr>
      <w:tr>
        <w:tc>
          <w:tcPr/>
          <w:p>
            <w:pPr>
              <w:pStyle w:val="Compact"/>
              <w:jc w:val="left"/>
            </w:pPr>
            <w:r>
              <w:t xml:space="preserve">Separate companies in one tower</w:t>
            </w:r>
          </w:p>
        </w:tc>
        <w:tc>
          <w:tcPr/>
          <w:p>
            <w:pPr>
              <w:pStyle w:val="Compact"/>
              <w:jc w:val="left"/>
            </w:pPr>
            <w:r>
              <w:t xml:space="preserve">Tenant filter</w:t>
            </w:r>
          </w:p>
        </w:tc>
        <w:tc>
          <w:tcPr/>
          <w:p>
            <w:pPr>
              <w:pStyle w:val="Compact"/>
              <w:jc w:val="left"/>
            </w:pPr>
            <w:r>
              <w:t xml:space="preserve">Hard isolation between customers</w:t>
            </w:r>
          </w:p>
        </w:tc>
      </w:tr>
      <w:tr>
        <w:tc>
          <w:tcPr/>
          <w:p>
            <w:pPr>
              <w:pStyle w:val="Compact"/>
              <w:jc w:val="left"/>
            </w:pPr>
            <w:r>
              <w:t xml:space="preserve">Badge expired in 2024</w:t>
            </w:r>
          </w:p>
        </w:tc>
        <w:tc>
          <w:tcPr/>
          <w:p>
            <w:pPr>
              <w:pStyle w:val="Compact"/>
              <w:jc w:val="left"/>
            </w:pPr>
            <w:r>
              <w:t xml:space="preserve">Range / date filter</w:t>
            </w:r>
          </w:p>
        </w:tc>
        <w:tc>
          <w:tcPr/>
          <w:p>
            <w:pPr>
              <w:pStyle w:val="Compact"/>
              <w:jc w:val="left"/>
            </w:pPr>
            <w:r>
              <w:rPr>
                <w:rStyle w:val="VerbatimChar"/>
              </w:rPr>
              <w:t xml:space="preserve">{"year": {"$gte": 2024, "$lte": 2026}}</w:t>
            </w:r>
          </w:p>
        </w:tc>
      </w:tr>
      <w:tr>
        <w:tc>
          <w:tcPr/>
          <w:p>
            <w:pPr>
              <w:pStyle w:val="Compact"/>
              <w:jc w:val="left"/>
            </w:pPr>
            <w:r>
              <w:t xml:space="preserve">Two conditions on one door</w:t>
            </w:r>
          </w:p>
        </w:tc>
        <w:tc>
          <w:tcPr/>
          <w:p>
            <w:pPr>
              <w:pStyle w:val="Compact"/>
              <w:jc w:val="left"/>
            </w:pPr>
            <w:r>
              <w:t xml:space="preserve">Boolean filter</w:t>
            </w:r>
          </w:p>
        </w:tc>
        <w:tc>
          <w:tcPr/>
          <w:p>
            <w:pPr>
              <w:pStyle w:val="Compact"/>
              <w:jc w:val="left"/>
            </w:pPr>
            <w:r>
              <w:rPr>
                <w:rStyle w:val="VerbatimChar"/>
              </w:rPr>
              <w:t xml:space="preserve">{"$and": [...]}</w:t>
            </w:r>
          </w:p>
        </w:tc>
      </w:tr>
    </w:tbl>
    <w:bookmarkEnd w:id="48"/>
    <w:bookmarkStart w:id="49" w:name="the-flow-4"/>
    <w:p>
      <w:pPr>
        <w:pStyle w:val="Heading3"/>
      </w:pPr>
      <w:r>
        <w:t xml:space="preserve">The flow</w:t>
      </w:r>
    </w:p>
    <w:p>
      <w:pPr>
        <w:numPr>
          <w:ilvl w:val="0"/>
          <w:numId w:val="1005"/>
        </w:numPr>
        <w:pStyle w:val="Compact"/>
      </w:pPr>
      <w:r>
        <w:rPr>
          <w:bCs/>
          <w:b/>
        </w:rPr>
        <w:t xml:space="preserve">Exact match</w:t>
      </w:r>
      <w:r>
        <w:t xml:space="preserve"> </w:t>
      </w:r>
      <w:r>
        <w:t xml:space="preserve">— One metadata value must match precisely</w:t>
      </w:r>
    </w:p>
    <w:p>
      <w:pPr>
        <w:numPr>
          <w:ilvl w:val="0"/>
          <w:numId w:val="1005"/>
        </w:numPr>
        <w:pStyle w:val="Compact"/>
      </w:pPr>
      <w:r>
        <w:rPr>
          <w:bCs/>
          <w:b/>
        </w:rPr>
        <w:t xml:space="preserve">Range</w:t>
      </w:r>
      <w:r>
        <w:t xml:space="preserve"> </w:t>
      </w:r>
      <w:r>
        <w:t xml:space="preserve">— Numeric or date values inside a window</w:t>
      </w:r>
    </w:p>
    <w:p>
      <w:pPr>
        <w:numPr>
          <w:ilvl w:val="0"/>
          <w:numId w:val="1005"/>
        </w:numPr>
        <w:pStyle w:val="Compact"/>
      </w:pPr>
      <w:r>
        <w:rPr>
          <w:bCs/>
          <w:b/>
        </w:rPr>
        <w:t xml:space="preserve">Boolean</w:t>
      </w:r>
      <w:r>
        <w:t xml:space="preserve"> </w:t>
      </w:r>
      <w:r>
        <w:t xml:space="preserve">— AND, OR and NOT across several conditions</w:t>
      </w:r>
    </w:p>
    <w:p>
      <w:pPr>
        <w:numPr>
          <w:ilvl w:val="0"/>
          <w:numId w:val="1005"/>
        </w:numPr>
        <w:pStyle w:val="Compact"/>
      </w:pPr>
      <w:r>
        <w:rPr>
          <w:bCs/>
          <w:b/>
        </w:rPr>
        <w:t xml:space="preserve">Source / type / tenant / role</w:t>
      </w:r>
      <w:r>
        <w:t xml:space="preserve"> </w:t>
      </w:r>
      <w:r>
        <w:t xml:space="preserve">— Restrict to a repository, document class, customer or permission level</w:t>
      </w:r>
    </w:p>
    <w:bookmarkEnd w:id="49"/>
    <w:bookmarkStart w:id="50" w:name="filter-passed-into-search_kwargs"/>
    <w:p>
      <w:pPr>
        <w:pStyle w:val="Heading3"/>
      </w:pPr>
      <w:r>
        <w:t xml:space="preserve">Filter passed into search_kwargs</w:t>
      </w:r>
    </w:p>
    <w:p>
      <w:pPr>
        <w:pStyle w:val="SourceCode"/>
      </w:pPr>
      <w:r>
        <w:rPr>
          <w:rStyle w:val="NormalTok"/>
        </w:rPr>
        <w:t xml:space="preserve">retriever </w:t>
      </w:r>
      <w:r>
        <w:rPr>
          <w:rStyle w:val="OperatorTok"/>
        </w:rPr>
        <w:t xml:space="preserve">=</w:t>
      </w:r>
      <w:r>
        <w:rPr>
          <w:rStyle w:val="NormalTok"/>
        </w:rPr>
        <w:t xml:space="preserve"> vector_store.as_retriever(</w:t>
      </w:r>
      <w:r>
        <w:br/>
      </w:r>
      <w:r>
        <w:rPr>
          <w:rStyle w:val="NormalTok"/>
        </w:rPr>
        <w:t xml:space="preserve">    search_type</w:t>
      </w:r>
      <w:r>
        <w:rPr>
          <w:rStyle w:val="OperatorTok"/>
        </w:rPr>
        <w:t xml:space="preserve">=</w:t>
      </w:r>
      <w:r>
        <w:rPr>
          <w:rStyle w:val="StringTok"/>
        </w:rPr>
        <w:t xml:space="preserve">"similarity"</w:t>
      </w:r>
      <w:r>
        <w:rPr>
          <w:rStyle w:val="NormalTok"/>
        </w:rPr>
        <w:t xml:space="preserve">,</w:t>
      </w:r>
      <w:r>
        <w:br/>
      </w:r>
      <w:r>
        <w:rPr>
          <w:rStyle w:val="NormalTok"/>
        </w:rPr>
        <w:t xml:space="preserve">    search_kwargs</w:t>
      </w:r>
      <w:r>
        <w:rPr>
          <w:rStyle w:val="OperatorTok"/>
        </w:rPr>
        <w:t xml:space="preserve">=</w:t>
      </w:r>
      <w:r>
        <w:rPr>
          <w:rStyle w:val="NormalTok"/>
        </w:rPr>
        <w:t xml:space="preserve">{</w:t>
      </w:r>
      <w:r>
        <w:br/>
      </w:r>
      <w:r>
        <w:rPr>
          <w:rStyle w:val="NormalTok"/>
        </w:rPr>
        <w:t xml:space="preserve">        </w:t>
      </w:r>
      <w:r>
        <w:rPr>
          <w:rStyle w:val="StringTok"/>
        </w:rPr>
        <w:t xml:space="preserve">"k"</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"filter"</w:t>
      </w:r>
      <w:r>
        <w:rPr>
          <w:rStyle w:val="NormalTok"/>
        </w:rPr>
        <w:t xml:space="preserve">: {</w:t>
      </w:r>
      <w:r>
        <w:rPr>
          <w:rStyle w:val="StringTok"/>
        </w:rPr>
        <w:t xml:space="preserve">"department"</w:t>
      </w:r>
      <w:r>
        <w:rPr>
          <w:rStyle w:val="NormalTok"/>
        </w:rPr>
        <w:t xml:space="preserve">: </w:t>
      </w:r>
      <w:r>
        <w:rPr>
          <w:rStyle w:val="StringTok"/>
        </w:rPr>
        <w:t xml:space="preserve">"HR"</w:t>
      </w:r>
      <w:r>
        <w:rPr>
          <w:rStyle w:val="NormalTok"/>
        </w:rPr>
        <w:t xml:space="preserve">, </w:t>
      </w:r>
      <w:r>
        <w:rPr>
          <w:rStyle w:val="StringTok"/>
        </w:rPr>
        <w:t xml:space="preserve">"year"</w:t>
      </w:r>
      <w:r>
        <w:rPr>
          <w:rStyle w:val="NormalTok"/>
        </w:rPr>
        <w:t xml:space="preserve">: </w:t>
      </w:r>
      <w:r>
        <w:rPr>
          <w:rStyle w:val="DecValTok"/>
        </w:rPr>
        <w:t xml:space="preserve">2026</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documents </w:t>
      </w:r>
      <w:r>
        <w:rPr>
          <w:rStyle w:val="OperatorTok"/>
        </w:rPr>
        <w:t xml:space="preserve">=</w:t>
      </w:r>
      <w:r>
        <w:rPr>
          <w:rStyle w:val="NormalTok"/>
        </w:rPr>
        <w:t xml:space="preserve"> retriever.invoke(</w:t>
      </w:r>
      <w:r>
        <w:rPr>
          <w:rStyle w:val="StringTok"/>
        </w:rPr>
        <w:t xml:space="preserve">"Show the HR leave policy for 2026."</w:t>
      </w:r>
      <w:r>
        <w:rPr>
          <w:rStyle w:val="NormalTok"/>
        </w:rPr>
        <w:t xml:space="preserve">)</w:t>
      </w:r>
      <w:r>
        <w:br/>
      </w:r>
      <w:r>
        <w:br/>
      </w:r>
      <w:r>
        <w:rPr>
          <w:rStyle w:val="CommentTok"/>
        </w:rPr>
        <w:t xml:space="preserve"># Syntax varies: Chroma, Pinecone, Qdrant, Weaviate and Elasticsearch</w:t>
      </w:r>
      <w:r>
        <w:br/>
      </w:r>
      <w:r>
        <w:rPr>
          <w:rStyle w:val="CommentTok"/>
        </w:rPr>
        <w:t xml:space="preserve"># all express this differently.</w:t>
      </w:r>
    </w:p>
    <w:p>
      <w:pPr>
        <w:pStyle w:val="FirstParagraph"/>
      </w:pPr>
      <w:r>
        <w:rPr>
          <w:bCs/>
          <w:b/>
        </w:rPr>
        <w:t xml:space="preserve">Where the analogy breaks —</w:t>
      </w:r>
      <w:r>
        <w:t xml:space="preserve"> </w:t>
      </w:r>
      <w:r>
        <w:t xml:space="preserve">A human guard applies judgement — an expired badge and an obviously legitimate visitor gets a phone call. A metadata filter is absolutely literal.</w:t>
      </w:r>
      <w:r>
        <w:t xml:space="preserve"> </w:t>
      </w:r>
      <w:r>
        <w:rPr>
          <w:rStyle w:val="VerbatimChar"/>
        </w:rPr>
        <w:t xml:space="preserve">{"year": 2026}</w:t>
      </w:r>
      <w:r>
        <w:t xml:space="preserve"> </w:t>
      </w:r>
      <w:r>
        <w:t xml:space="preserve">will silently exclude a 2025 policy that is still in force, and the user will never know a better document existed. The real work here is not the filter syntax; it is the quality and consistency of the metadata you wrote at ingestion time.</w:t>
      </w:r>
    </w:p>
    <w:bookmarkEnd w:id="50"/>
    <w:bookmarkEnd w:id="51"/>
    <w:bookmarkStart w:id="55" w:name="pre-filtering-vs-post-filtering"/>
    <w:p>
      <w:pPr>
        <w:pStyle w:val="Heading2"/>
      </w:pPr>
      <w:r>
        <w:t xml:space="preserve">06. Pre-filtering vs Post-filtering</w:t>
      </w:r>
    </w:p>
    <w:p>
      <w:pPr>
        <w:pStyle w:val="FirstParagraph"/>
      </w:pPr>
      <w:r>
        <w:rPr>
          <w:bCs/>
          <w:b/>
        </w:rPr>
        <w:t xml:space="preserve">Analogy: Visa Checked at Check-in vs at Immigration</w:t>
      </w:r>
    </w:p>
    <w:p>
      <w:pPr>
        <w:pStyle w:val="BlockText"/>
      </w:pPr>
      <w:r>
        <w:t xml:space="preserve">Same rule, applied at a different moment — and the second version is expensive and leaky.</w:t>
      </w:r>
    </w:p>
    <w:p>
      <w:pPr>
        <w:pStyle w:val="FirstParagraph"/>
      </w:pPr>
      <w:r>
        <w:t xml:space="preserve">Pre-filtering is the airline checking your visa at the check-in desk. No visa, you never board, and the flight carries only people who are allowed to arrive. Post-filtering lets everyone fly, then immigration at the destination turns four out of five passengers straight around.</w:t>
      </w:r>
    </w:p>
    <w:p>
      <w:pPr>
        <w:pStyle w:val="BodyText"/>
      </w:pPr>
      <w:r>
        <w:t xml:space="preserve">The numbers make the difference obvious. With ten thousand documents and a filter for HR and 2026, pre-filtering leaves one hundred and fifty documents and runs the similarity search only on those. Post-filtering runs the search across all ten thousand, returns the top five, and then discards four of them — leaving one result where you asked for five, while more valid HR documents that never made the top five sit unretrieved in the database.</w:t>
      </w:r>
    </w:p>
    <w:bookmarkStart w:id="52" w:name="the-mapping-5"/>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 the airport</w:t>
            </w:r>
          </w:p>
        </w:tc>
        <w:tc>
          <w:tcPr/>
          <w:p>
            <w:pPr>
              <w:pStyle w:val="Compact"/>
              <w:jc w:val="left"/>
            </w:pPr>
            <w:r>
              <w:t xml:space="preserve">In retrieval</w:t>
            </w:r>
          </w:p>
        </w:tc>
        <w:tc>
          <w:tcPr/>
          <w:p>
            <w:pPr>
              <w:pStyle w:val="Compact"/>
              <w:jc w:val="left"/>
            </w:pPr>
            <w:r>
              <w:t xml:space="preserve">Consequence</w:t>
            </w:r>
          </w:p>
        </w:tc>
      </w:tr>
      <w:tr>
        <w:tc>
          <w:tcPr/>
          <w:p>
            <w:pPr>
              <w:pStyle w:val="Compact"/>
              <w:jc w:val="left"/>
            </w:pPr>
            <w:r>
              <w:t xml:space="preserve">Visa checked at check-in</w:t>
            </w:r>
          </w:p>
        </w:tc>
        <w:tc>
          <w:tcPr/>
          <w:p>
            <w:pPr>
              <w:pStyle w:val="Compact"/>
              <w:jc w:val="left"/>
            </w:pPr>
            <w:r>
              <w:t xml:space="preserve">Pre-filtering</w:t>
            </w:r>
          </w:p>
        </w:tc>
        <w:tc>
          <w:tcPr/>
          <w:p>
            <w:pPr>
              <w:pStyle w:val="Compact"/>
              <w:jc w:val="left"/>
            </w:pPr>
            <w:r>
              <w:t xml:space="preserve">Smaller, safer search space</w:t>
            </w:r>
          </w:p>
        </w:tc>
      </w:tr>
      <w:tr>
        <w:tc>
          <w:tcPr/>
          <w:p>
            <w:pPr>
              <w:pStyle w:val="Compact"/>
              <w:jc w:val="left"/>
            </w:pPr>
            <w:r>
              <w:t xml:space="preserve">Visa checked at arrival</w:t>
            </w:r>
          </w:p>
        </w:tc>
        <w:tc>
          <w:tcPr/>
          <w:p>
            <w:pPr>
              <w:pStyle w:val="Compact"/>
              <w:jc w:val="left"/>
            </w:pPr>
            <w:r>
              <w:t xml:space="preserve">Post-filtering</w:t>
            </w:r>
          </w:p>
        </w:tc>
        <w:tc>
          <w:tcPr/>
          <w:p>
            <w:pPr>
              <w:pStyle w:val="Compact"/>
              <w:jc w:val="left"/>
            </w:pPr>
            <w:r>
              <w:t xml:space="preserve">Wasted retrieval, weaker guarantees</w:t>
            </w:r>
          </w:p>
        </w:tc>
      </w:tr>
      <w:tr>
        <w:tc>
          <w:tcPr/>
          <w:p>
            <w:pPr>
              <w:pStyle w:val="Compact"/>
              <w:jc w:val="left"/>
            </w:pPr>
            <w:r>
              <w:t xml:space="preserve">Passengers who never boarded</w:t>
            </w:r>
          </w:p>
        </w:tc>
        <w:tc>
          <w:tcPr/>
          <w:p>
            <w:pPr>
              <w:pStyle w:val="Compact"/>
              <w:jc w:val="left"/>
            </w:pPr>
            <w:r>
              <w:t xml:space="preserve">Documents excluded before search</w:t>
            </w:r>
          </w:p>
        </w:tc>
        <w:tc>
          <w:tcPr/>
          <w:p>
            <w:pPr>
              <w:pStyle w:val="Compact"/>
              <w:jc w:val="left"/>
            </w:pPr>
            <w:r>
              <w:t xml:space="preserve">Never enter the candidate set at all</w:t>
            </w:r>
          </w:p>
        </w:tc>
      </w:tr>
      <w:tr>
        <w:tc>
          <w:tcPr/>
          <w:p>
            <w:pPr>
              <w:pStyle w:val="Compact"/>
              <w:jc w:val="left"/>
            </w:pPr>
            <w:r>
              <w:t xml:space="preserve">Turned around at the border</w:t>
            </w:r>
          </w:p>
        </w:tc>
        <w:tc>
          <w:tcPr/>
          <w:p>
            <w:pPr>
              <w:pStyle w:val="Compact"/>
              <w:jc w:val="left"/>
            </w:pPr>
            <w:r>
              <w:t xml:space="preserve">Results discarded after search</w:t>
            </w:r>
          </w:p>
        </w:tc>
        <w:tc>
          <w:tcPr/>
          <w:p>
            <w:pPr>
              <w:pStyle w:val="Compact"/>
              <w:jc w:val="left"/>
            </w:pPr>
            <w:r>
              <w:t xml:space="preserve">Already loaded, already ranked, then dropped</w:t>
            </w:r>
          </w:p>
        </w:tc>
      </w:tr>
      <w:tr>
        <w:tc>
          <w:tcPr/>
          <w:p>
            <w:pPr>
              <w:pStyle w:val="Compact"/>
              <w:jc w:val="left"/>
            </w:pPr>
            <w:r>
              <w:t xml:space="preserve">A near-empty arrivals hall</w:t>
            </w:r>
          </w:p>
        </w:tc>
        <w:tc>
          <w:tcPr/>
          <w:p>
            <w:pPr>
              <w:pStyle w:val="Compact"/>
              <w:jc w:val="left"/>
            </w:pPr>
            <w:r>
              <w:t xml:space="preserve">Too few final results</w:t>
            </w:r>
          </w:p>
        </w:tc>
        <w:tc>
          <w:tcPr/>
          <w:p>
            <w:pPr>
              <w:pStyle w:val="Compact"/>
              <w:jc w:val="left"/>
            </w:pPr>
            <w:r>
              <w:t xml:space="preserve">The classic post-filter failure</w:t>
            </w:r>
          </w:p>
        </w:tc>
      </w:tr>
    </w:tbl>
    <w:bookmarkEnd w:id="52"/>
    <w:bookmarkStart w:id="53" w:name="the-flow-5"/>
    <w:p>
      <w:pPr>
        <w:pStyle w:val="Heading3"/>
      </w:pPr>
      <w:r>
        <w:t xml:space="preserve">The flow</w:t>
      </w:r>
    </w:p>
    <w:p>
      <w:pPr>
        <w:numPr>
          <w:ilvl w:val="0"/>
          <w:numId w:val="1006"/>
        </w:numPr>
        <w:pStyle w:val="Compact"/>
      </w:pPr>
      <w:r>
        <w:rPr>
          <w:bCs/>
          <w:b/>
        </w:rPr>
        <w:t xml:space="preserve">Pre-filter</w:t>
      </w:r>
      <w:r>
        <w:t xml:space="preserve"> </w:t>
      </w:r>
      <w:r>
        <w:t xml:space="preserve">— All documents → apply metadata filter → allowed set → similarity search → results</w:t>
      </w:r>
    </w:p>
    <w:p>
      <w:pPr>
        <w:numPr>
          <w:ilvl w:val="0"/>
          <w:numId w:val="1006"/>
        </w:numPr>
        <w:pStyle w:val="Compact"/>
      </w:pPr>
      <w:r>
        <w:rPr>
          <w:bCs/>
          <w:b/>
        </w:rPr>
        <w:t xml:space="preserve">Post-filter</w:t>
      </w:r>
      <w:r>
        <w:t xml:space="preserve"> </w:t>
      </w:r>
      <w:r>
        <w:t xml:space="preserve">— All documents → similarity search → top candidates → apply filter → whatever survives</w:t>
      </w:r>
    </w:p>
    <w:bookmarkEnd w:id="53"/>
    <w:bookmarkStart w:id="54" w:name="both-side-by-side"/>
    <w:p>
      <w:pPr>
        <w:pStyle w:val="Heading3"/>
      </w:pPr>
      <w:r>
        <w:t xml:space="preserve">Both, side by side</w:t>
      </w:r>
    </w:p>
    <w:p>
      <w:pPr>
        <w:pStyle w:val="SourceCode"/>
      </w:pPr>
      <w:r>
        <w:rPr>
          <w:rStyle w:val="CommentTok"/>
        </w:rPr>
        <w:t xml:space="preserve"># Pre-filter: the vector DB applies the constraint during the search</w:t>
      </w:r>
      <w:r>
        <w:br/>
      </w:r>
      <w:r>
        <w:rPr>
          <w:rStyle w:val="NormalTok"/>
        </w:rPr>
        <w:t xml:space="preserve">retriever </w:t>
      </w:r>
      <w:r>
        <w:rPr>
          <w:rStyle w:val="OperatorTok"/>
        </w:rPr>
        <w:t xml:space="preserve">=</w:t>
      </w:r>
      <w:r>
        <w:rPr>
          <w:rStyle w:val="NormalTok"/>
        </w:rPr>
        <w:t xml:space="preserve"> vector_store.as_retriever(</w:t>
      </w:r>
      <w:r>
        <w:br/>
      </w:r>
      <w:r>
        <w:rPr>
          <w:rStyle w:val="NormalTok"/>
        </w:rPr>
        <w:t xml:space="preserve">    search_type</w:t>
      </w:r>
      <w:r>
        <w:rPr>
          <w:rStyle w:val="OperatorTok"/>
        </w:rPr>
        <w:t xml:space="preserve">=</w:t>
      </w:r>
      <w:r>
        <w:rPr>
          <w:rStyle w:val="StringTok"/>
        </w:rPr>
        <w:t xml:space="preserve">"similarity"</w:t>
      </w:r>
      <w:r>
        <w:rPr>
          <w:rStyle w:val="NormalTok"/>
        </w:rPr>
        <w:t xml:space="preserve">,</w:t>
      </w:r>
      <w:r>
        <w:br/>
      </w:r>
      <w:r>
        <w:rPr>
          <w:rStyle w:val="NormalTok"/>
        </w:rPr>
        <w:t xml:space="preserve">    search_kwargs</w:t>
      </w:r>
      <w:r>
        <w:rPr>
          <w:rStyle w:val="OperatorTok"/>
        </w:rPr>
        <w:t xml:space="preserve">=</w:t>
      </w:r>
      <w:r>
        <w:rPr>
          <w:rStyle w:val="NormalTok"/>
        </w:rPr>
        <w:t xml:space="preserve">{</w:t>
      </w:r>
      <w:r>
        <w:rPr>
          <w:rStyle w:val="StringTok"/>
        </w:rPr>
        <w:t xml:space="preserve">"k"</w:t>
      </w:r>
      <w:r>
        <w:rPr>
          <w:rStyle w:val="NormalTok"/>
        </w:rPr>
        <w:t xml:space="preserve">: </w:t>
      </w:r>
      <w:r>
        <w:rPr>
          <w:rStyle w:val="DecValTok"/>
        </w:rPr>
        <w:t xml:space="preserve">4</w:t>
      </w:r>
      <w:r>
        <w:rPr>
          <w:rStyle w:val="NormalTok"/>
        </w:rPr>
        <w:t xml:space="preserve">, </w:t>
      </w:r>
      <w:r>
        <w:rPr>
          <w:rStyle w:val="StringTok"/>
        </w:rPr>
        <w:t xml:space="preserve">"filter"</w:t>
      </w:r>
      <w:r>
        <w:rPr>
          <w:rStyle w:val="NormalTok"/>
        </w:rPr>
        <w:t xml:space="preserve">: {</w:t>
      </w:r>
      <w:r>
        <w:rPr>
          <w:rStyle w:val="StringTok"/>
        </w:rPr>
        <w:t xml:space="preserve">"department"</w:t>
      </w:r>
      <w:r>
        <w:rPr>
          <w:rStyle w:val="NormalTok"/>
        </w:rPr>
        <w:t xml:space="preserve">: </w:t>
      </w:r>
      <w:r>
        <w:rPr>
          <w:rStyle w:val="StringTok"/>
        </w:rPr>
        <w:t xml:space="preserve">"HR"</w:t>
      </w:r>
      <w:r>
        <w:rPr>
          <w:rStyle w:val="NormalTok"/>
        </w:rPr>
        <w:t xml:space="preserve">, </w:t>
      </w:r>
      <w:r>
        <w:rPr>
          <w:rStyle w:val="StringTok"/>
        </w:rPr>
        <w:t xml:space="preserve">"year"</w:t>
      </w:r>
      <w:r>
        <w:rPr>
          <w:rStyle w:val="NormalTok"/>
        </w:rPr>
        <w:t xml:space="preserve">: </w:t>
      </w:r>
      <w:r>
        <w:rPr>
          <w:rStyle w:val="DecValTok"/>
        </w:rPr>
        <w:t xml:space="preserve">2026</w:t>
      </w:r>
      <w:r>
        <w:rPr>
          <w:rStyle w:val="NormalTok"/>
        </w:rPr>
        <w:t xml:space="preserve">}},</w:t>
      </w:r>
      <w:r>
        <w:br/>
      </w:r>
      <w:r>
        <w:rPr>
          <w:rStyle w:val="NormalTok"/>
        </w:rPr>
        <w:t xml:space="preserve">)</w:t>
      </w:r>
      <w:r>
        <w:br/>
      </w:r>
      <w:r>
        <w:rPr>
          <w:rStyle w:val="NormalTok"/>
        </w:rPr>
        <w:t xml:space="preserve">documents </w:t>
      </w:r>
      <w:r>
        <w:rPr>
          <w:rStyle w:val="OperatorTok"/>
        </w:rPr>
        <w:t xml:space="preserve">=</w:t>
      </w:r>
      <w:r>
        <w:rPr>
          <w:rStyle w:val="NormalTok"/>
        </w:rPr>
        <w:t xml:space="preserve"> retriever.invoke(</w:t>
      </w:r>
      <w:r>
        <w:rPr>
          <w:rStyle w:val="StringTok"/>
        </w:rPr>
        <w:t xml:space="preserve">"Show the HR leave policy for 2026."</w:t>
      </w:r>
      <w:r>
        <w:rPr>
          <w:rStyle w:val="NormalTok"/>
        </w:rPr>
        <w:t xml:space="preserve">)</w:t>
      </w:r>
      <w:r>
        <w:br/>
      </w:r>
      <w:r>
        <w:br/>
      </w:r>
      <w:r>
        <w:rPr>
          <w:rStyle w:val="CommentTok"/>
        </w:rPr>
        <w:t xml:space="preserve"># Post-filter: search first, discard afterwards</w:t>
      </w:r>
      <w:r>
        <w:br/>
      </w:r>
      <w:r>
        <w:rPr>
          <w:rStyle w:val="NormalTok"/>
        </w:rPr>
        <w:t xml:space="preserve">documents </w:t>
      </w:r>
      <w:r>
        <w:rPr>
          <w:rStyle w:val="OperatorTok"/>
        </w:rPr>
        <w:t xml:space="preserve">=</w:t>
      </w:r>
      <w:r>
        <w:rPr>
          <w:rStyle w:val="NormalTok"/>
        </w:rPr>
        <w:t xml:space="preserve"> vector_store.similarity_search(</w:t>
      </w:r>
      <w:r>
        <w:rPr>
          <w:rStyle w:val="StringTok"/>
        </w:rPr>
        <w:t xml:space="preserve">"Show the HR leave policy for 2026."</w:t>
      </w:r>
      <w:r>
        <w:rPr>
          <w:rStyle w:val="NormalTok"/>
        </w:rPr>
        <w:t xml:space="preserve">, k</w:t>
      </w:r>
      <w:r>
        <w:rPr>
          <w:rStyle w:val="OperatorTok"/>
        </w:rPr>
        <w:t xml:space="preserve">=</w:t>
      </w:r>
      <w:r>
        <w:rPr>
          <w:rStyle w:val="DecValTok"/>
        </w:rPr>
        <w:t xml:space="preserve">5</w:t>
      </w:r>
      <w:r>
        <w:rPr>
          <w:rStyle w:val="NormalTok"/>
        </w:rPr>
        <w:t xml:space="preserve">)</w:t>
      </w:r>
      <w:r>
        <w:br/>
      </w:r>
      <w:r>
        <w:rPr>
          <w:rStyle w:val="NormalTok"/>
        </w:rPr>
        <w:t xml:space="preserve">allowed </w:t>
      </w:r>
      <w:r>
        <w:rPr>
          <w:rStyle w:val="OperatorTok"/>
        </w:rPr>
        <w:t xml:space="preserve">=</w:t>
      </w:r>
      <w:r>
        <w:rPr>
          <w:rStyle w:val="NormalTok"/>
        </w:rPr>
        <w:t xml:space="preserve"> [</w:t>
      </w:r>
      <w:r>
        <w:br/>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documents</w:t>
      </w:r>
      <w:r>
        <w:br/>
      </w:r>
      <w:r>
        <w:rPr>
          <w:rStyle w:val="NormalTok"/>
        </w:rPr>
        <w:t xml:space="preserve">    </w:t>
      </w:r>
      <w:r>
        <w:rPr>
          <w:rStyle w:val="ControlFlowTok"/>
        </w:rPr>
        <w:t xml:space="preserve">if</w:t>
      </w:r>
      <w:r>
        <w:rPr>
          <w:rStyle w:val="NormalTok"/>
        </w:rPr>
        <w:t xml:space="preserve"> d.metadata.get(</w:t>
      </w:r>
      <w:r>
        <w:rPr>
          <w:rStyle w:val="StringTok"/>
        </w:rPr>
        <w:t xml:space="preserve">"department"</w:t>
      </w:r>
      <w:r>
        <w:rPr>
          <w:rStyle w:val="NormalTok"/>
        </w:rPr>
        <w:t xml:space="preserve">) </w:t>
      </w:r>
      <w:r>
        <w:rPr>
          <w:rStyle w:val="OperatorTok"/>
        </w:rPr>
        <w:t xml:space="preserve">==</w:t>
      </w:r>
      <w:r>
        <w:rPr>
          <w:rStyle w:val="NormalTok"/>
        </w:rPr>
        <w:t xml:space="preserve"> </w:t>
      </w:r>
      <w:r>
        <w:rPr>
          <w:rStyle w:val="StringTok"/>
        </w:rPr>
        <w:t xml:space="preserve">"HR"</w:t>
      </w:r>
      <w:r>
        <w:rPr>
          <w:rStyle w:val="NormalTok"/>
        </w:rPr>
        <w:t xml:space="preserve"> </w:t>
      </w:r>
      <w:r>
        <w:rPr>
          <w:rStyle w:val="KeywordTok"/>
        </w:rPr>
        <w:t xml:space="preserve">and</w:t>
      </w:r>
      <w:r>
        <w:rPr>
          <w:rStyle w:val="NormalTok"/>
        </w:rPr>
        <w:t xml:space="preserve"> d.metadata.get(</w:t>
      </w:r>
      <w:r>
        <w:rPr>
          <w:rStyle w:val="StringTok"/>
        </w:rPr>
        <w:t xml:space="preserve">"year"</w:t>
      </w:r>
      <w:r>
        <w:rPr>
          <w:rStyle w:val="NormalTok"/>
        </w:rPr>
        <w:t xml:space="preserve">) </w:t>
      </w:r>
      <w:r>
        <w:rPr>
          <w:rStyle w:val="OperatorTok"/>
        </w:rPr>
        <w:t xml:space="preserve">==</w:t>
      </w:r>
      <w:r>
        <w:rPr>
          <w:rStyle w:val="NormalTok"/>
        </w:rPr>
        <w:t xml:space="preserve"> </w:t>
      </w:r>
      <w:r>
        <w:rPr>
          <w:rStyle w:val="DecValTok"/>
        </w:rPr>
        <w:t xml:space="preserve">2026</w:t>
      </w:r>
      <w:r>
        <w:br/>
      </w:r>
      <w:r>
        <w:rPr>
          <w:rStyle w:val="NormalTok"/>
        </w:rPr>
        <w:t xml:space="preserve">]</w:t>
      </w:r>
    </w:p>
    <w:p>
      <w:pPr>
        <w:pStyle w:val="FirstParagraph"/>
      </w:pPr>
      <w:r>
        <w:rPr>
          <w:bCs/>
          <w:b/>
        </w:rPr>
        <w:t xml:space="preserve">Where the analogy breaks —</w:t>
      </w:r>
      <w:r>
        <w:t xml:space="preserve"> </w:t>
      </w:r>
      <w:r>
        <w:t xml:space="preserve">At an airport, the passenger without a visa did genuinely travel — and that is exactly the security point people miss. Under post-filtering, restricted documents were really loaded into your candidate set and really scored. If any layer logs, caches or traces that set, the restricted content has left the boundary even though the user never saw it. Pre-filtering is not merely the faster option for access control; it is the only correct one.</w:t>
      </w:r>
    </w:p>
    <w:bookmarkEnd w:id="54"/>
    <w:bookmarkEnd w:id="55"/>
    <w:bookmarkEnd w:id="56"/>
    <w:bookmarkStart w:id="69" w:name="part-how-the-search-runs"/>
    <w:p>
      <w:pPr>
        <w:pStyle w:val="Heading1"/>
      </w:pPr>
      <w:r>
        <w:t xml:space="preserve">Part: How the search runs</w:t>
      </w:r>
    </w:p>
    <w:bookmarkStart w:id="60" w:name="sparse-retrieval"/>
    <w:p>
      <w:pPr>
        <w:pStyle w:val="Heading2"/>
      </w:pPr>
      <w:r>
        <w:t xml:space="preserve">07. Sparse Retrieval</w:t>
      </w:r>
    </w:p>
    <w:p>
      <w:pPr>
        <w:pStyle w:val="FirstParagraph"/>
      </w:pPr>
      <w:r>
        <w:rPr>
          <w:bCs/>
          <w:b/>
        </w:rPr>
        <w:t xml:space="preserve">Analogy: The Index at the Back of the Book</w:t>
      </w:r>
    </w:p>
    <w:p>
      <w:pPr>
        <w:pStyle w:val="BlockText"/>
      </w:pPr>
      <w:r>
        <w:t xml:space="preserve">It matched the letters, not the meaning — and sometimes that is exactly what you want.</w:t>
      </w:r>
    </w:p>
    <w:p>
      <w:pPr>
        <w:pStyle w:val="FirstParagraph"/>
      </w:pPr>
      <w:r>
        <w:t xml:space="preserve">Flip to the index, look up</w:t>
      </w:r>
      <w:r>
        <w:t xml:space="preserve"> </w:t>
      </w:r>
      <w:r>
        <w:t xml:space="preserve">‘</w:t>
      </w:r>
      <w:r>
        <w:t xml:space="preserve">leave</w:t>
      </w:r>
      <w:r>
        <w:t xml:space="preserve">’</w:t>
      </w:r>
      <w:r>
        <w:t xml:space="preserve">, and you get pages 42, 88 and 130. Fast, deterministic, and completely explainable: those pages contain that word. Now look up</w:t>
      </w:r>
      <w:r>
        <w:t xml:space="preserve"> </w:t>
      </w:r>
      <w:r>
        <w:t xml:space="preserve">‘</w:t>
      </w:r>
      <w:r>
        <w:t xml:space="preserve">time off</w:t>
      </w:r>
      <w:r>
        <w:t xml:space="preserve">’</w:t>
      </w:r>
      <w:r>
        <w:t xml:space="preserve">. Nothing — even though page 42 is entirely about time off.</w:t>
      </w:r>
    </w:p>
    <w:p>
      <w:pPr>
        <w:pStyle w:val="BodyText"/>
      </w:pPr>
      <w:r>
        <w:t xml:space="preserve">That is sparse retrieval. BM25 and TF-IDF add sophistication on top (rare words count for more than common ones, repetition has diminishing returns) but the underlying contract is unchanged: it matches terms.</w:t>
      </w:r>
    </w:p>
    <w:bookmarkStart w:id="57" w:name="the-mapping-6"/>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 the book</w:t>
            </w:r>
          </w:p>
        </w:tc>
        <w:tc>
          <w:tcPr/>
          <w:p>
            <w:pPr>
              <w:pStyle w:val="Compact"/>
              <w:jc w:val="left"/>
            </w:pPr>
            <w:r>
              <w:t xml:space="preserve">In sparse retrieval</w:t>
            </w:r>
          </w:p>
        </w:tc>
        <w:tc>
          <w:tcPr/>
          <w:p>
            <w:pPr>
              <w:pStyle w:val="Compact"/>
              <w:jc w:val="left"/>
            </w:pPr>
            <w:r>
              <w:t xml:space="preserve">Note</w:t>
            </w:r>
          </w:p>
        </w:tc>
      </w:tr>
      <w:tr>
        <w:tc>
          <w:tcPr/>
          <w:p>
            <w:pPr>
              <w:pStyle w:val="Compact"/>
              <w:jc w:val="left"/>
            </w:pPr>
            <w:r>
              <w:t xml:space="preserve">Index entries</w:t>
            </w:r>
          </w:p>
        </w:tc>
        <w:tc>
          <w:tcPr/>
          <w:p>
            <w:pPr>
              <w:pStyle w:val="Compact"/>
              <w:jc w:val="left"/>
            </w:pPr>
            <w:r>
              <w:t xml:space="preserve">Terms in the vocabulary</w:t>
            </w:r>
          </w:p>
        </w:tc>
        <w:tc>
          <w:tcPr/>
          <w:p>
            <w:pPr>
              <w:pStyle w:val="Compact"/>
              <w:jc w:val="left"/>
            </w:pPr>
            <w:r>
              <w:t xml:space="preserve">One entry per distinct token</w:t>
            </w:r>
          </w:p>
        </w:tc>
      </w:tr>
      <w:tr>
        <w:tc>
          <w:tcPr/>
          <w:p>
            <w:pPr>
              <w:pStyle w:val="Compact"/>
              <w:jc w:val="left"/>
            </w:pPr>
            <w:r>
              <w:t xml:space="preserve">Page numbers under an entry</w:t>
            </w:r>
          </w:p>
        </w:tc>
        <w:tc>
          <w:tcPr/>
          <w:p>
            <w:pPr>
              <w:pStyle w:val="Compact"/>
              <w:jc w:val="left"/>
            </w:pPr>
            <w:r>
              <w:t xml:space="preserve">Document IDs</w:t>
            </w:r>
          </w:p>
        </w:tc>
        <w:tc>
          <w:tcPr/>
          <w:p>
            <w:pPr>
              <w:pStyle w:val="Compact"/>
              <w:jc w:val="left"/>
            </w:pPr>
            <w:r>
              <w:t xml:space="preserve">The posting list</w:t>
            </w:r>
          </w:p>
        </w:tc>
      </w:tr>
      <w:tr>
        <w:tc>
          <w:tcPr/>
          <w:p>
            <w:pPr>
              <w:pStyle w:val="Compact"/>
              <w:jc w:val="left"/>
            </w:pPr>
            <w:r>
              <w:t xml:space="preserve">Words too common to index</w:t>
            </w:r>
          </w:p>
        </w:tc>
        <w:tc>
          <w:tcPr/>
          <w:p>
            <w:pPr>
              <w:pStyle w:val="Compact"/>
              <w:jc w:val="left"/>
            </w:pPr>
            <w:r>
              <w:t xml:space="preserve">Stop words</w:t>
            </w:r>
          </w:p>
        </w:tc>
        <w:tc>
          <w:tcPr/>
          <w:p>
            <w:pPr>
              <w:pStyle w:val="Compact"/>
              <w:jc w:val="left"/>
            </w:pPr>
            <w:r>
              <w:t xml:space="preserve">‘</w:t>
            </w:r>
            <w:r>
              <w:t xml:space="preserve">the</w:t>
            </w:r>
            <w:r>
              <w:t xml:space="preserve">’</w:t>
            </w:r>
            <w:r>
              <w:t xml:space="preserve"> </w:t>
            </w:r>
            <w:r>
              <w:t xml:space="preserve">is in every document, so it discriminates nothing</w:t>
            </w:r>
          </w:p>
        </w:tc>
      </w:tr>
      <w:tr>
        <w:tc>
          <w:tcPr/>
          <w:p>
            <w:pPr>
              <w:pStyle w:val="Compact"/>
              <w:jc w:val="left"/>
            </w:pPr>
            <w:r>
              <w:t xml:space="preserve">Rare technical terms</w:t>
            </w:r>
          </w:p>
        </w:tc>
        <w:tc>
          <w:tcPr/>
          <w:p>
            <w:pPr>
              <w:pStyle w:val="Compact"/>
              <w:jc w:val="left"/>
            </w:pPr>
            <w:r>
              <w:t xml:space="preserve">High IDF weight</w:t>
            </w:r>
          </w:p>
        </w:tc>
        <w:tc>
          <w:tcPr/>
          <w:p>
            <w:pPr>
              <w:pStyle w:val="Compact"/>
              <w:jc w:val="left"/>
            </w:pPr>
            <w:r>
              <w:t xml:space="preserve">A rare match is far more informative</w:t>
            </w:r>
          </w:p>
        </w:tc>
      </w:tr>
      <w:tr>
        <w:tc>
          <w:tcPr/>
          <w:p>
            <w:pPr>
              <w:pStyle w:val="Compact"/>
              <w:jc w:val="left"/>
            </w:pPr>
            <w:r>
              <w:t xml:space="preserve">The ranking rules</w:t>
            </w:r>
          </w:p>
        </w:tc>
        <w:tc>
          <w:tcPr/>
          <w:p>
            <w:pPr>
              <w:pStyle w:val="Compact"/>
              <w:jc w:val="left"/>
            </w:pPr>
            <w:r>
              <w:t xml:space="preserve">BM25 / TF-IDF</w:t>
            </w:r>
          </w:p>
        </w:tc>
        <w:tc>
          <w:tcPr/>
          <w:p>
            <w:pPr>
              <w:pStyle w:val="Compact"/>
              <w:jc w:val="left"/>
            </w:pPr>
            <w:r>
              <w:t xml:space="preserve">How matches are scored and ordered</w:t>
            </w:r>
          </w:p>
        </w:tc>
      </w:tr>
    </w:tbl>
    <w:bookmarkEnd w:id="57"/>
    <w:bookmarkStart w:id="58" w:name="the-flow-6"/>
    <w:p>
      <w:pPr>
        <w:pStyle w:val="Heading3"/>
      </w:pPr>
      <w:r>
        <w:t xml:space="preserve">The flow</w:t>
      </w:r>
    </w:p>
    <w:p>
      <w:pPr>
        <w:numPr>
          <w:ilvl w:val="0"/>
          <w:numId w:val="1007"/>
        </w:numPr>
        <w:pStyle w:val="Compact"/>
      </w:pPr>
      <w:r>
        <w:rPr>
          <w:bCs/>
          <w:b/>
        </w:rPr>
        <w:t xml:space="preserve">Query is tokenised</w:t>
      </w:r>
      <w:r>
        <w:t xml:space="preserve"> </w:t>
      </w:r>
      <w:r>
        <w:t xml:space="preserve">—</w:t>
      </w:r>
      <w:r>
        <w:t xml:space="preserve"> </w:t>
      </w:r>
      <w:r>
        <w:t xml:space="preserve">‘</w:t>
      </w:r>
      <w:r>
        <w:t xml:space="preserve">employee leave policy</w:t>
      </w:r>
      <w:r>
        <w:t xml:space="preserve">’</w:t>
      </w:r>
      <w:r>
        <w:t xml:space="preserve"> </w:t>
      </w:r>
      <w:r>
        <w:t xml:space="preserve">becomes three terms</w:t>
      </w:r>
    </w:p>
    <w:p>
      <w:pPr>
        <w:numPr>
          <w:ilvl w:val="0"/>
          <w:numId w:val="1007"/>
        </w:numPr>
        <w:pStyle w:val="Compact"/>
      </w:pPr>
      <w:r>
        <w:rPr>
          <w:bCs/>
          <w:b/>
        </w:rPr>
        <w:t xml:space="preserve">Each term is looked up</w:t>
      </w:r>
      <w:r>
        <w:t xml:space="preserve"> </w:t>
      </w:r>
      <w:r>
        <w:t xml:space="preserve">— Documents containing those terms are collected</w:t>
      </w:r>
    </w:p>
    <w:p>
      <w:pPr>
        <w:numPr>
          <w:ilvl w:val="0"/>
          <w:numId w:val="1007"/>
        </w:numPr>
        <w:pStyle w:val="Compact"/>
      </w:pPr>
      <w:r>
        <w:rPr>
          <w:bCs/>
          <w:b/>
        </w:rPr>
        <w:t xml:space="preserve">Scores combined</w:t>
      </w:r>
      <w:r>
        <w:t xml:space="preserve"> </w:t>
      </w:r>
      <w:r>
        <w:t xml:space="preserve">— Rarer terms and better term coverage rank higher</w:t>
      </w:r>
    </w:p>
    <w:p>
      <w:pPr>
        <w:numPr>
          <w:ilvl w:val="0"/>
          <w:numId w:val="1007"/>
        </w:numPr>
        <w:pStyle w:val="Compact"/>
      </w:pPr>
      <w:r>
        <w:rPr>
          <w:bCs/>
          <w:b/>
        </w:rPr>
        <w:t xml:space="preserve">Ranked list returned</w:t>
      </w:r>
      <w:r>
        <w:t xml:space="preserve"> </w:t>
      </w:r>
      <w:r>
        <w:t xml:space="preserve">— Every result provably contains the words</w:t>
      </w:r>
    </w:p>
    <w:bookmarkEnd w:id="58"/>
    <w:bookmarkStart w:id="59" w:name="bm25-in-langchain"/>
    <w:p>
      <w:pPr>
        <w:pStyle w:val="Heading3"/>
      </w:pPr>
      <w:r>
        <w:t xml:space="preserve">BM25 in LangChain</w:t>
      </w:r>
    </w:p>
    <w:p>
      <w:pPr>
        <w:pStyle w:val="SourceCode"/>
      </w:pPr>
      <w:r>
        <w:rPr>
          <w:rStyle w:val="ImportTok"/>
        </w:rPr>
        <w:t xml:space="preserve">from</w:t>
      </w:r>
      <w:r>
        <w:rPr>
          <w:rStyle w:val="NormalTok"/>
        </w:rPr>
        <w:t xml:space="preserve"> langchain_community.retrievers </w:t>
      </w:r>
      <w:r>
        <w:rPr>
          <w:rStyle w:val="ImportTok"/>
        </w:rPr>
        <w:t xml:space="preserve">import</w:t>
      </w:r>
      <w:r>
        <w:rPr>
          <w:rStyle w:val="NormalTok"/>
        </w:rPr>
        <w:t xml:space="preserve"> BM25Retriever</w:t>
      </w:r>
      <w:r>
        <w:br/>
      </w:r>
      <w:r>
        <w:br/>
      </w:r>
      <w:r>
        <w:rPr>
          <w:rStyle w:val="NormalTok"/>
        </w:rPr>
        <w:t xml:space="preserve">bm25 </w:t>
      </w:r>
      <w:r>
        <w:rPr>
          <w:rStyle w:val="OperatorTok"/>
        </w:rPr>
        <w:t xml:space="preserve">=</w:t>
      </w:r>
      <w:r>
        <w:rPr>
          <w:rStyle w:val="NormalTok"/>
        </w:rPr>
        <w:t xml:space="preserve"> BM25Retriever.from_documents(chunks)</w:t>
      </w:r>
      <w:r>
        <w:br/>
      </w:r>
      <w:r>
        <w:rPr>
          <w:rStyle w:val="NormalTok"/>
        </w:rPr>
        <w:t xml:space="preserve">bm25.k </w:t>
      </w:r>
      <w:r>
        <w:rPr>
          <w:rStyle w:val="OperatorTok"/>
        </w:rPr>
        <w:t xml:space="preserve">=</w:t>
      </w:r>
      <w:r>
        <w:rPr>
          <w:rStyle w:val="NormalTok"/>
        </w:rPr>
        <w:t xml:space="preserve"> </w:t>
      </w:r>
      <w:r>
        <w:rPr>
          <w:rStyle w:val="DecValTok"/>
        </w:rPr>
        <w:t xml:space="preserve">5</w:t>
      </w:r>
      <w:r>
        <w:br/>
      </w:r>
      <w:r>
        <w:br/>
      </w:r>
      <w:r>
        <w:rPr>
          <w:rStyle w:val="NormalTok"/>
        </w:rPr>
        <w:t xml:space="preserve">documents </w:t>
      </w:r>
      <w:r>
        <w:rPr>
          <w:rStyle w:val="OperatorTok"/>
        </w:rPr>
        <w:t xml:space="preserve">=</w:t>
      </w:r>
      <w:r>
        <w:rPr>
          <w:rStyle w:val="NormalTok"/>
        </w:rPr>
        <w:t xml:space="preserve"> bm25.invoke(</w:t>
      </w:r>
      <w:r>
        <w:rPr>
          <w:rStyle w:val="StringTok"/>
        </w:rPr>
        <w:t xml:space="preserve">"employee leave policy"</w:t>
      </w:r>
      <w:r>
        <w:rPr>
          <w:rStyle w:val="NormalTok"/>
        </w:rPr>
        <w:t xml:space="preserve">)</w:t>
      </w:r>
    </w:p>
    <w:p>
      <w:pPr>
        <w:pStyle w:val="FirstParagraph"/>
      </w:pPr>
      <w:r>
        <w:rPr>
          <w:bCs/>
          <w:b/>
        </w:rPr>
        <w:t xml:space="preserve">Where the analogy breaks —</w:t>
      </w:r>
      <w:r>
        <w:t xml:space="preserve"> </w:t>
      </w:r>
      <w:r>
        <w:t xml:space="preserve">An index cannot do synonyms, and that is a real limitation. But it is also unbeatable at the thing embeddings are worst at: exact tokens. Error codes, SKUs,</w:t>
      </w:r>
      <w:r>
        <w:t xml:space="preserve"> </w:t>
      </w:r>
      <w:r>
        <w:rPr>
          <w:rStyle w:val="VerbatimChar"/>
        </w:rPr>
        <w:t xml:space="preserve">AZ-400</w:t>
      </w:r>
      <w:r>
        <w:t xml:space="preserve">, surnames, version numbers,</w:t>
      </w:r>
      <w:r>
        <w:t xml:space="preserve"> </w:t>
      </w:r>
      <w:r>
        <w:rPr>
          <w:rStyle w:val="VerbatimChar"/>
        </w:rPr>
        <w:t xml:space="preserve">lambda_mult</w:t>
      </w:r>
      <w:r>
        <w:t xml:space="preserve">. Do not file sparse retrieval under</w:t>
      </w:r>
      <w:r>
        <w:t xml:space="preserve"> </w:t>
      </w:r>
      <w:r>
        <w:t xml:space="preserve">‘</w:t>
      </w:r>
      <w:r>
        <w:t xml:space="preserve">the old way</w:t>
      </w:r>
      <w:r>
        <w:t xml:space="preserve">’</w:t>
      </w:r>
      <w:r>
        <w:t xml:space="preserve"> </w:t>
      </w:r>
      <w:r>
        <w:t xml:space="preserve">— it catches precisely what dense retrieval blurs.</w:t>
      </w:r>
    </w:p>
    <w:bookmarkEnd w:id="59"/>
    <w:bookmarkEnd w:id="60"/>
    <w:bookmarkStart w:id="64" w:name="dense-retrieval"/>
    <w:p>
      <w:pPr>
        <w:pStyle w:val="Heading2"/>
      </w:pPr>
      <w:r>
        <w:t xml:space="preserve">08. Dense Retrieval</w:t>
      </w:r>
    </w:p>
    <w:p>
      <w:pPr>
        <w:pStyle w:val="FirstParagraph"/>
      </w:pPr>
      <w:r>
        <w:rPr>
          <w:bCs/>
          <w:b/>
        </w:rPr>
        <w:t xml:space="preserve">Analogy: The Colleague Who Knows What You Meant</w:t>
      </w:r>
    </w:p>
    <w:p>
      <w:pPr>
        <w:pStyle w:val="BlockText"/>
      </w:pPr>
      <w:r>
        <w:t xml:space="preserve">Not one word matched. He understood anyway.</w:t>
      </w:r>
    </w:p>
    <w:p>
      <w:pPr>
        <w:pStyle w:val="FirstParagraph"/>
      </w:pPr>
      <w:r>
        <w:t xml:space="preserve">You ask a colleague</w:t>
      </w:r>
      <w:r>
        <w:t xml:space="preserve"> </w:t>
      </w:r>
      <w:r>
        <w:t xml:space="preserve">‘</w:t>
      </w:r>
      <w:r>
        <w:t xml:space="preserve">where’s that doc about how many days off we get?</w:t>
      </w:r>
      <w:r>
        <w:t xml:space="preserve">’</w:t>
      </w:r>
      <w:r>
        <w:t xml:space="preserve"> </w:t>
      </w:r>
      <w:r>
        <w:t xml:space="preserve">and he hands you a file titled</w:t>
      </w:r>
      <w:r>
        <w:t xml:space="preserve"> </w:t>
      </w:r>
      <w:r>
        <w:t xml:space="preserve">‘</w:t>
      </w:r>
      <w:r>
        <w:t xml:space="preserve">Annual Leave Entitlement — 20 Days</w:t>
      </w:r>
      <w:r>
        <w:t xml:space="preserve">’</w:t>
      </w:r>
      <w:r>
        <w:t xml:space="preserve">. There is no shared vocabulary between what you said and what he gave you. He mapped your phrasing onto a meaning, and matched on meaning.</w:t>
      </w:r>
    </w:p>
    <w:p>
      <w:pPr>
        <w:pStyle w:val="BodyText"/>
      </w:pPr>
      <w:r>
        <w:t xml:space="preserve">That mapping is exactly what an embedding model does: it converts text into a position in a high-dimensional space where</w:t>
      </w:r>
      <w:r>
        <w:t xml:space="preserve"> </w:t>
      </w:r>
      <w:r>
        <w:t xml:space="preserve">‘</w:t>
      </w:r>
      <w:r>
        <w:t xml:space="preserve">how many days off</w:t>
      </w:r>
      <w:r>
        <w:t xml:space="preserve">’</w:t>
      </w:r>
      <w:r>
        <w:t xml:space="preserve"> </w:t>
      </w:r>
      <w:r>
        <w:t xml:space="preserve">and</w:t>
      </w:r>
      <w:r>
        <w:t xml:space="preserve"> </w:t>
      </w:r>
      <w:r>
        <w:t xml:space="preserve">‘</w:t>
      </w:r>
      <w:r>
        <w:t xml:space="preserve">annual leave entitlement</w:t>
      </w:r>
      <w:r>
        <w:t xml:space="preserve">’</w:t>
      </w:r>
      <w:r>
        <w:t xml:space="preserve"> </w:t>
      </w:r>
      <w:r>
        <w:t xml:space="preserve">land near each other. The retriever then simply returns whatever is nearby.</w:t>
      </w:r>
    </w:p>
    <w:bookmarkStart w:id="61" w:name="the-mapping-7"/>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 colleague</w:t>
            </w:r>
          </w:p>
        </w:tc>
        <w:tc>
          <w:tcPr/>
          <w:p>
            <w:pPr>
              <w:pStyle w:val="Compact"/>
              <w:jc w:val="left"/>
            </w:pPr>
            <w:r>
              <w:t xml:space="preserve">Dense retrieval</w:t>
            </w:r>
          </w:p>
        </w:tc>
        <w:tc>
          <w:tcPr/>
          <w:p>
            <w:pPr>
              <w:pStyle w:val="Compact"/>
              <w:jc w:val="left"/>
            </w:pPr>
            <w:r>
              <w:t xml:space="preserve">Note</w:t>
            </w:r>
          </w:p>
        </w:tc>
      </w:tr>
      <w:tr>
        <w:tc>
          <w:tcPr/>
          <w:p>
            <w:pPr>
              <w:pStyle w:val="Compact"/>
              <w:jc w:val="left"/>
            </w:pPr>
            <w:r>
              <w:t xml:space="preserve">Understanding what you meant</w:t>
            </w:r>
          </w:p>
        </w:tc>
        <w:tc>
          <w:tcPr/>
          <w:p>
            <w:pPr>
              <w:pStyle w:val="Compact"/>
              <w:jc w:val="left"/>
            </w:pPr>
            <w:r>
              <w:t xml:space="preserve">Embedding the query</w:t>
            </w:r>
          </w:p>
        </w:tc>
        <w:tc>
          <w:tcPr/>
          <w:p>
            <w:pPr>
              <w:pStyle w:val="Compact"/>
              <w:jc w:val="left"/>
            </w:pPr>
            <w:r>
              <w:t xml:space="preserve">Text becomes a vector representing meaning</w:t>
            </w:r>
          </w:p>
        </w:tc>
      </w:tr>
      <w:tr>
        <w:tc>
          <w:tcPr/>
          <w:p>
            <w:pPr>
              <w:pStyle w:val="Compact"/>
              <w:jc w:val="left"/>
            </w:pPr>
            <w:r>
              <w:t xml:space="preserve">His mental map of the shared drive</w:t>
            </w:r>
          </w:p>
        </w:tc>
        <w:tc>
          <w:tcPr/>
          <w:p>
            <w:pPr>
              <w:pStyle w:val="Compact"/>
              <w:jc w:val="left"/>
            </w:pPr>
            <w:r>
              <w:t xml:space="preserve">Vector store of document embeddings</w:t>
            </w:r>
          </w:p>
        </w:tc>
        <w:tc>
          <w:tcPr/>
          <w:p>
            <w:pPr>
              <w:pStyle w:val="Compact"/>
              <w:jc w:val="left"/>
            </w:pPr>
            <w:r>
              <w:t xml:space="preserve">Built once, at ingestion</w:t>
            </w:r>
          </w:p>
        </w:tc>
      </w:tr>
      <w:tr>
        <w:tc>
          <w:tcPr/>
          <w:p>
            <w:pPr>
              <w:pStyle w:val="Compact"/>
              <w:jc w:val="left"/>
            </w:pPr>
            <w:r>
              <w:t xml:space="preserve">‘</w:t>
            </w:r>
            <w:r>
              <w:t xml:space="preserve">That sounds like this file</w:t>
            </w:r>
            <w:r>
              <w:t xml:space="preserve">’</w:t>
            </w:r>
          </w:p>
        </w:tc>
        <w:tc>
          <w:tcPr/>
          <w:p>
            <w:pPr>
              <w:pStyle w:val="Compact"/>
              <w:jc w:val="left"/>
            </w:pPr>
            <w:r>
              <w:t xml:space="preserve">Nearest-neighbour search</w:t>
            </w:r>
          </w:p>
        </w:tc>
        <w:tc>
          <w:tcPr/>
          <w:p>
            <w:pPr>
              <w:pStyle w:val="Compact"/>
              <w:jc w:val="left"/>
            </w:pPr>
            <w:r>
              <w:t xml:space="preserve">Closest vectors, not matching words</w:t>
            </w:r>
          </w:p>
        </w:tc>
      </w:tr>
      <w:tr>
        <w:tc>
          <w:tcPr/>
          <w:p>
            <w:pPr>
              <w:pStyle w:val="Compact"/>
              <w:jc w:val="left"/>
            </w:pPr>
            <w:r>
              <w:t xml:space="preserve">How many files he brings</w:t>
            </w:r>
          </w:p>
        </w:tc>
        <w:tc>
          <w:tcPr/>
          <w:p>
            <w:pPr>
              <w:pStyle w:val="Compact"/>
              <w:jc w:val="left"/>
            </w:pPr>
            <w:r>
              <w:t xml:space="preserve">k</w:t>
            </w:r>
          </w:p>
        </w:tc>
        <w:tc>
          <w:tcPr/>
          <w:p>
            <w:pPr>
              <w:pStyle w:val="Compact"/>
              <w:jc w:val="left"/>
            </w:pPr>
            <w:r>
              <w:t xml:space="preserve">Same cap as always</w:t>
            </w:r>
          </w:p>
        </w:tc>
      </w:tr>
    </w:tbl>
    <w:bookmarkEnd w:id="61"/>
    <w:bookmarkStart w:id="62" w:name="the-flow-7"/>
    <w:p>
      <w:pPr>
        <w:pStyle w:val="Heading3"/>
      </w:pPr>
      <w:r>
        <w:t xml:space="preserve">The flow</w:t>
      </w:r>
    </w:p>
    <w:p>
      <w:pPr>
        <w:numPr>
          <w:ilvl w:val="0"/>
          <w:numId w:val="1008"/>
        </w:numPr>
        <w:pStyle w:val="Compact"/>
      </w:pPr>
      <w:r>
        <w:rPr>
          <w:bCs/>
          <w:b/>
        </w:rPr>
        <w:t xml:space="preserve">Query embedded</w:t>
      </w:r>
      <w:r>
        <w:t xml:space="preserve"> </w:t>
      </w:r>
      <w:r>
        <w:t xml:space="preserve">— The question becomes a vector</w:t>
      </w:r>
    </w:p>
    <w:p>
      <w:pPr>
        <w:numPr>
          <w:ilvl w:val="0"/>
          <w:numId w:val="1008"/>
        </w:numPr>
        <w:pStyle w:val="Compact"/>
      </w:pPr>
      <w:r>
        <w:rPr>
          <w:bCs/>
          <w:b/>
        </w:rPr>
        <w:t xml:space="preserve">Nearest neighbours found</w:t>
      </w:r>
      <w:r>
        <w:t xml:space="preserve"> </w:t>
      </w:r>
      <w:r>
        <w:t xml:space="preserve">— The index returns the closest stored vectors</w:t>
      </w:r>
    </w:p>
    <w:p>
      <w:pPr>
        <w:numPr>
          <w:ilvl w:val="0"/>
          <w:numId w:val="1008"/>
        </w:numPr>
        <w:pStyle w:val="Compact"/>
      </w:pPr>
      <w:r>
        <w:rPr>
          <w:bCs/>
          <w:b/>
        </w:rPr>
        <w:t xml:space="preserve">Chunks returned</w:t>
      </w:r>
      <w:r>
        <w:t xml:space="preserve"> </w:t>
      </w:r>
      <w:r>
        <w:t xml:space="preserve">— Semantically similar text, regardless of wording</w:t>
      </w:r>
    </w:p>
    <w:bookmarkEnd w:id="62"/>
    <w:bookmarkStart w:id="63" w:name="dense-retrieval-1"/>
    <w:p>
      <w:pPr>
        <w:pStyle w:val="Heading3"/>
      </w:pPr>
      <w:r>
        <w:t xml:space="preserve">Dense retrieval</w:t>
      </w:r>
    </w:p>
    <w:p>
      <w:pPr>
        <w:pStyle w:val="SourceCode"/>
      </w:pPr>
      <w:r>
        <w:rPr>
          <w:rStyle w:val="NormalTok"/>
        </w:rPr>
        <w:t xml:space="preserve">dense </w:t>
      </w:r>
      <w:r>
        <w:rPr>
          <w:rStyle w:val="OperatorTok"/>
        </w:rPr>
        <w:t xml:space="preserve">=</w:t>
      </w:r>
      <w:r>
        <w:rPr>
          <w:rStyle w:val="NormalTok"/>
        </w:rPr>
        <w:t xml:space="preserve"> vector_store.as_retriever(search_kwargs</w:t>
      </w:r>
      <w:r>
        <w:rPr>
          <w:rStyle w:val="OperatorTok"/>
        </w:rPr>
        <w:t xml:space="preserve">=</w:t>
      </w:r>
      <w:r>
        <w:rPr>
          <w:rStyle w:val="NormalTok"/>
        </w:rPr>
        <w:t xml:space="preserve">{</w:t>
      </w:r>
      <w:r>
        <w:rPr>
          <w:rStyle w:val="StringTok"/>
        </w:rPr>
        <w:t xml:space="preserve">"k"</w:t>
      </w:r>
      <w:r>
        <w:rPr>
          <w:rStyle w:val="NormalTok"/>
        </w:rPr>
        <w:t xml:space="preserve">: </w:t>
      </w:r>
      <w:r>
        <w:rPr>
          <w:rStyle w:val="DecValTok"/>
        </w:rPr>
        <w:t xml:space="preserve">5</w:t>
      </w:r>
      <w:r>
        <w:rPr>
          <w:rStyle w:val="NormalTok"/>
        </w:rPr>
        <w:t xml:space="preserve">})</w:t>
      </w:r>
      <w:r>
        <w:br/>
      </w:r>
      <w:r>
        <w:br/>
      </w:r>
      <w:r>
        <w:rPr>
          <w:rStyle w:val="NormalTok"/>
        </w:rPr>
        <w:t xml:space="preserve">documents </w:t>
      </w:r>
      <w:r>
        <w:rPr>
          <w:rStyle w:val="OperatorTok"/>
        </w:rPr>
        <w:t xml:space="preserve">=</w:t>
      </w:r>
      <w:r>
        <w:rPr>
          <w:rStyle w:val="NormalTok"/>
        </w:rPr>
        <w:t xml:space="preserve"> dense.invoke(</w:t>
      </w:r>
      <w:r>
        <w:rPr>
          <w:rStyle w:val="StringTok"/>
        </w:rPr>
        <w:t xml:space="preserve">"How many days off can employees take?"</w:t>
      </w:r>
      <w:r>
        <w:rPr>
          <w:rStyle w:val="NormalTok"/>
        </w:rPr>
        <w:t xml:space="preserve">)</w:t>
      </w:r>
      <w:r>
        <w:br/>
      </w:r>
      <w:r>
        <w:rPr>
          <w:rStyle w:val="CommentTok"/>
        </w:rPr>
        <w:t xml:space="preserve"># can return: "Employees are entitled to 20 days of annual leave."</w:t>
      </w:r>
    </w:p>
    <w:p>
      <w:pPr>
        <w:pStyle w:val="FirstParagraph"/>
      </w:pPr>
      <w:r>
        <w:rPr>
          <w:bCs/>
          <w:b/>
        </w:rPr>
        <w:t xml:space="preserve">Where the analogy breaks —</w:t>
      </w:r>
      <w:r>
        <w:t xml:space="preserve"> </w:t>
      </w:r>
      <w:r>
        <w:t xml:space="preserve">The same helpful colleague confidently hands you the wrong file when he only half-understood. Dense retrieval never says</w:t>
      </w:r>
      <w:r>
        <w:t xml:space="preserve"> </w:t>
      </w:r>
      <w:r>
        <w:t xml:space="preserve">‘</w:t>
      </w:r>
      <w:r>
        <w:t xml:space="preserve">no match</w:t>
      </w:r>
      <w:r>
        <w:t xml:space="preserve">’</w:t>
      </w:r>
      <w:r>
        <w:t xml:space="preserve"> </w:t>
      </w:r>
      <w:r>
        <w:t xml:space="preserve">— it returns the nearest thing in the space even when nothing in the space is close. And it fails exactly where the index succeeds: ask it for invoice</w:t>
      </w:r>
      <w:r>
        <w:t xml:space="preserve"> </w:t>
      </w:r>
      <w:r>
        <w:rPr>
          <w:rStyle w:val="VerbatimChar"/>
        </w:rPr>
        <w:t xml:space="preserve">INV-2026-0041</w:t>
      </w:r>
      <w:r>
        <w:t xml:space="preserve"> </w:t>
      </w:r>
      <w:r>
        <w:t xml:space="preserve">and it will cheerfully return invoice</w:t>
      </w:r>
      <w:r>
        <w:t xml:space="preserve"> </w:t>
      </w:r>
      <w:r>
        <w:rPr>
          <w:rStyle w:val="VerbatimChar"/>
        </w:rPr>
        <w:t xml:space="preserve">INV-2026-0141</w:t>
      </w:r>
      <w:r>
        <w:t xml:space="preserve">, because those two strings are neighbours in meaning-space.</w:t>
      </w:r>
    </w:p>
    <w:bookmarkEnd w:id="63"/>
    <w:bookmarkEnd w:id="64"/>
    <w:bookmarkStart w:id="68" w:name="hybrid-retrieval"/>
    <w:p>
      <w:pPr>
        <w:pStyle w:val="Heading2"/>
      </w:pPr>
      <w:r>
        <w:t xml:space="preserve">09. Hybrid Retrieval</w:t>
      </w:r>
    </w:p>
    <w:p>
      <w:pPr>
        <w:pStyle w:val="FirstParagraph"/>
      </w:pPr>
      <w:r>
        <w:rPr>
          <w:bCs/>
          <w:b/>
        </w:rPr>
        <w:t xml:space="preserve">Analogy: The Detective: Fingerprints and an Eyewitness</w:t>
      </w:r>
    </w:p>
    <w:p>
      <w:pPr>
        <w:pStyle w:val="BlockText"/>
      </w:pPr>
      <w:r>
        <w:t xml:space="preserve">One is exact but narrow. One is fuzzy but broad. Good detectives use both.</w:t>
      </w:r>
    </w:p>
    <w:p>
      <w:pPr>
        <w:pStyle w:val="FirstParagraph"/>
      </w:pPr>
      <w:r>
        <w:t xml:space="preserve">A fingerprint is unarguable — but only if that print is already on file. An eyewitness saying</w:t>
      </w:r>
      <w:r>
        <w:t xml:space="preserve"> </w:t>
      </w:r>
      <w:r>
        <w:t xml:space="preserve">‘</w:t>
      </w:r>
      <w:r>
        <w:t xml:space="preserve">tall, dark coat, walked with a limp</w:t>
      </w:r>
      <w:r>
        <w:t xml:space="preserve">’</w:t>
      </w:r>
      <w:r>
        <w:t xml:space="preserve"> </w:t>
      </w:r>
      <w:r>
        <w:t xml:space="preserve">is imprecise, but it covers cases where no print exists at all. Neither alone closes every case.</w:t>
      </w:r>
    </w:p>
    <w:p>
      <w:pPr>
        <w:pStyle w:val="BodyText"/>
      </w:pPr>
      <w:r>
        <w:t xml:space="preserve">Hybrid retrieval runs a keyword search and a vector search over the same query and combines the results. Ask for</w:t>
      </w:r>
      <w:r>
        <w:t xml:space="preserve"> </w:t>
      </w:r>
      <w:r>
        <w:t xml:space="preserve">‘</w:t>
      </w:r>
      <w:r>
        <w:t xml:space="preserve">HR leave policy 2026</w:t>
      </w:r>
      <w:r>
        <w:t xml:space="preserve">’</w:t>
      </w:r>
      <w:r>
        <w:t xml:space="preserve"> </w:t>
      </w:r>
      <w:r>
        <w:t xml:space="preserve">and sparse retrieval nails the literal tokens HR, leave policy and 2026, while dense retrieval surfaces</w:t>
      </w:r>
      <w:r>
        <w:t xml:space="preserve"> </w:t>
      </w:r>
      <w:r>
        <w:t xml:space="preserve">‘</w:t>
      </w:r>
      <w:r>
        <w:t xml:space="preserve">employee annual vacation guidelines</w:t>
      </w:r>
      <w:r>
        <w:t xml:space="preserve">’</w:t>
      </w:r>
      <w:r>
        <w:t xml:space="preserve">, which shares almost no words with the query and is exactly what you wanted.</w:t>
      </w:r>
    </w:p>
    <w:bookmarkStart w:id="65" w:name="the-mapping-8"/>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 investigation</w:t>
            </w:r>
          </w:p>
        </w:tc>
        <w:tc>
          <w:tcPr/>
          <w:p>
            <w:pPr>
              <w:pStyle w:val="Compact"/>
              <w:jc w:val="left"/>
            </w:pPr>
            <w:r>
              <w:t xml:space="preserve">Hybrid retrieval</w:t>
            </w:r>
          </w:p>
        </w:tc>
        <w:tc>
          <w:tcPr/>
          <w:p>
            <w:pPr>
              <w:pStyle w:val="Compact"/>
              <w:jc w:val="left"/>
            </w:pPr>
            <w:r>
              <w:t xml:space="preserve">Strength</w:t>
            </w:r>
          </w:p>
        </w:tc>
      </w:tr>
      <w:tr>
        <w:tc>
          <w:tcPr/>
          <w:p>
            <w:pPr>
              <w:pStyle w:val="Compact"/>
              <w:jc w:val="left"/>
            </w:pPr>
            <w:r>
              <w:t xml:space="preserve">Fingerprint match</w:t>
            </w:r>
          </w:p>
        </w:tc>
        <w:tc>
          <w:tcPr/>
          <w:p>
            <w:pPr>
              <w:pStyle w:val="Compact"/>
              <w:jc w:val="left"/>
            </w:pPr>
            <w:r>
              <w:t xml:space="preserve">Sparse / BM25</w:t>
            </w:r>
          </w:p>
        </w:tc>
        <w:tc>
          <w:tcPr/>
          <w:p>
            <w:pPr>
              <w:pStyle w:val="Compact"/>
              <w:jc w:val="left"/>
            </w:pPr>
            <w:r>
              <w:t xml:space="preserve">Exact identifiers, codes, rare terms</w:t>
            </w:r>
          </w:p>
        </w:tc>
      </w:tr>
      <w:tr>
        <w:tc>
          <w:tcPr/>
          <w:p>
            <w:pPr>
              <w:pStyle w:val="Compact"/>
              <w:jc w:val="left"/>
            </w:pPr>
            <w:r>
              <w:t xml:space="preserve">Eyewitness description</w:t>
            </w:r>
          </w:p>
        </w:tc>
        <w:tc>
          <w:tcPr/>
          <w:p>
            <w:pPr>
              <w:pStyle w:val="Compact"/>
              <w:jc w:val="left"/>
            </w:pPr>
            <w:r>
              <w:t xml:space="preserve">Dense / vector</w:t>
            </w:r>
          </w:p>
        </w:tc>
        <w:tc>
          <w:tcPr/>
          <w:p>
            <w:pPr>
              <w:pStyle w:val="Compact"/>
              <w:jc w:val="left"/>
            </w:pPr>
            <w:r>
              <w:t xml:space="preserve">Meaning, paraphrase, synonyms</w:t>
            </w:r>
          </w:p>
        </w:tc>
      </w:tr>
      <w:tr>
        <w:tc>
          <w:tcPr/>
          <w:p>
            <w:pPr>
              <w:pStyle w:val="Compact"/>
              <w:jc w:val="left"/>
            </w:pPr>
            <w:r>
              <w:t xml:space="preserve">Weighing the two kinds of evidence</w:t>
            </w:r>
          </w:p>
        </w:tc>
        <w:tc>
          <w:tcPr/>
          <w:p>
            <w:pPr>
              <w:pStyle w:val="Compact"/>
              <w:jc w:val="left"/>
            </w:pPr>
            <w:r>
              <w:t xml:space="preserve">Fusion (Concepts 18–19)</w:t>
            </w:r>
          </w:p>
        </w:tc>
        <w:tc>
          <w:tcPr/>
          <w:p>
            <w:pPr>
              <w:pStyle w:val="Compact"/>
              <w:jc w:val="left"/>
            </w:pPr>
            <w:r>
              <w:t xml:space="preserve">How the two lists become one</w:t>
            </w:r>
          </w:p>
        </w:tc>
      </w:tr>
      <w:tr>
        <w:tc>
          <w:tcPr/>
          <w:p>
            <w:pPr>
              <w:pStyle w:val="Compact"/>
              <w:jc w:val="left"/>
            </w:pPr>
            <w:r>
              <w:t xml:space="preserve">Senior detective ranking suspects</w:t>
            </w:r>
          </w:p>
        </w:tc>
        <w:tc>
          <w:tcPr/>
          <w:p>
            <w:pPr>
              <w:pStyle w:val="Compact"/>
              <w:jc w:val="left"/>
            </w:pPr>
            <w:r>
              <w:t xml:space="preserve">Reranker (Concept 21)</w:t>
            </w:r>
          </w:p>
        </w:tc>
        <w:tc>
          <w:tcPr/>
          <w:p>
            <w:pPr>
              <w:pStyle w:val="Compact"/>
              <w:jc w:val="left"/>
            </w:pPr>
            <w:r>
              <w:t xml:space="preserve">A second, more careful pass</w:t>
            </w:r>
          </w:p>
        </w:tc>
      </w:tr>
    </w:tbl>
    <w:bookmarkEnd w:id="65"/>
    <w:bookmarkStart w:id="66" w:name="the-flow-8"/>
    <w:p>
      <w:pPr>
        <w:pStyle w:val="Heading3"/>
      </w:pPr>
      <w:r>
        <w:t xml:space="preserve">The flow</w:t>
      </w:r>
    </w:p>
    <w:p>
      <w:pPr>
        <w:numPr>
          <w:ilvl w:val="0"/>
          <w:numId w:val="1009"/>
        </w:numPr>
        <w:pStyle w:val="Compact"/>
      </w:pPr>
      <w:r>
        <w:rPr>
          <w:bCs/>
          <w:b/>
        </w:rPr>
        <w:t xml:space="preserve">Query goes to both retrievers</w:t>
      </w:r>
      <w:r>
        <w:t xml:space="preserve"> </w:t>
      </w:r>
      <w:r>
        <w:t xml:space="preserve">— BM25 and vector search run in parallel</w:t>
      </w:r>
    </w:p>
    <w:p>
      <w:pPr>
        <w:numPr>
          <w:ilvl w:val="0"/>
          <w:numId w:val="1009"/>
        </w:numPr>
        <w:pStyle w:val="Compact"/>
      </w:pPr>
      <w:r>
        <w:rPr>
          <w:bCs/>
          <w:b/>
        </w:rPr>
        <w:t xml:space="preserve">Two ranked lists come back</w:t>
      </w:r>
      <w:r>
        <w:t xml:space="preserve"> </w:t>
      </w:r>
      <w:r>
        <w:t xml:space="preserve">— They will overlap, but not agree</w:t>
      </w:r>
    </w:p>
    <w:p>
      <w:pPr>
        <w:numPr>
          <w:ilvl w:val="0"/>
          <w:numId w:val="1009"/>
        </w:numPr>
        <w:pStyle w:val="Compact"/>
      </w:pPr>
      <w:r>
        <w:rPr>
          <w:bCs/>
          <w:b/>
        </w:rPr>
        <w:t xml:space="preserve">Lists are merged</w:t>
      </w:r>
      <w:r>
        <w:t xml:space="preserve"> </w:t>
      </w:r>
      <w:r>
        <w:t xml:space="preserve">— By weights, by ranks, or by handing everything to a reranker</w:t>
      </w:r>
    </w:p>
    <w:p>
      <w:pPr>
        <w:numPr>
          <w:ilvl w:val="0"/>
          <w:numId w:val="1009"/>
        </w:numPr>
        <w:pStyle w:val="Compact"/>
      </w:pPr>
      <w:r>
        <w:rPr>
          <w:bCs/>
          <w:b/>
        </w:rPr>
        <w:t xml:space="preserve">One final ranking</w:t>
      </w:r>
      <w:r>
        <w:t xml:space="preserve"> </w:t>
      </w:r>
      <w:r>
        <w:t xml:space="preserve">— Passed downstream</w:t>
      </w:r>
    </w:p>
    <w:bookmarkEnd w:id="66"/>
    <w:bookmarkStart w:id="67" w:name="ensembleretriever"/>
    <w:p>
      <w:pPr>
        <w:pStyle w:val="Heading3"/>
      </w:pPr>
      <w:r>
        <w:t xml:space="preserve">EnsembleRetriever</w:t>
      </w:r>
    </w:p>
    <w:p>
      <w:pPr>
        <w:pStyle w:val="SourceCode"/>
      </w:pPr>
      <w:r>
        <w:rPr>
          <w:rStyle w:val="ImportTok"/>
        </w:rPr>
        <w:t xml:space="preserve">from</w:t>
      </w:r>
      <w:r>
        <w:rPr>
          <w:rStyle w:val="NormalTok"/>
        </w:rPr>
        <w:t xml:space="preserve"> langchain_community.retrievers </w:t>
      </w:r>
      <w:r>
        <w:rPr>
          <w:rStyle w:val="ImportTok"/>
        </w:rPr>
        <w:t xml:space="preserve">import</w:t>
      </w:r>
      <w:r>
        <w:rPr>
          <w:rStyle w:val="NormalTok"/>
        </w:rPr>
        <w:t xml:space="preserve"> BM25Retriever</w:t>
      </w:r>
      <w:r>
        <w:br/>
      </w:r>
      <w:r>
        <w:rPr>
          <w:rStyle w:val="ImportTok"/>
        </w:rPr>
        <w:t xml:space="preserve">from</w:t>
      </w:r>
      <w:r>
        <w:rPr>
          <w:rStyle w:val="NormalTok"/>
        </w:rPr>
        <w:t xml:space="preserve"> langchain_classic.retrievers </w:t>
      </w:r>
      <w:r>
        <w:rPr>
          <w:rStyle w:val="ImportTok"/>
        </w:rPr>
        <w:t xml:space="preserve">import</w:t>
      </w:r>
      <w:r>
        <w:rPr>
          <w:rStyle w:val="NormalTok"/>
        </w:rPr>
        <w:t xml:space="preserve"> EnsembleRetriever</w:t>
      </w:r>
      <w:r>
        <w:br/>
      </w:r>
      <w:r>
        <w:br/>
      </w:r>
      <w:r>
        <w:rPr>
          <w:rStyle w:val="NormalTok"/>
        </w:rPr>
        <w:t xml:space="preserve">bm25 </w:t>
      </w:r>
      <w:r>
        <w:rPr>
          <w:rStyle w:val="OperatorTok"/>
        </w:rPr>
        <w:t xml:space="preserve">=</w:t>
      </w:r>
      <w:r>
        <w:rPr>
          <w:rStyle w:val="NormalTok"/>
        </w:rPr>
        <w:t xml:space="preserve"> BM25Retriever.from_documents(chunks)</w:t>
      </w:r>
      <w:r>
        <w:br/>
      </w:r>
      <w:r>
        <w:rPr>
          <w:rStyle w:val="NormalTok"/>
        </w:rPr>
        <w:t xml:space="preserve">bm25.k </w:t>
      </w:r>
      <w:r>
        <w:rPr>
          <w:rStyle w:val="OperatorTok"/>
        </w:rPr>
        <w:t xml:space="preserve">=</w:t>
      </w:r>
      <w:r>
        <w:rPr>
          <w:rStyle w:val="NormalTok"/>
        </w:rPr>
        <w:t xml:space="preserve"> </w:t>
      </w:r>
      <w:r>
        <w:rPr>
          <w:rStyle w:val="DecValTok"/>
        </w:rPr>
        <w:t xml:space="preserve">5</w:t>
      </w:r>
      <w:r>
        <w:br/>
      </w:r>
      <w:r>
        <w:rPr>
          <w:rStyle w:val="NormalTok"/>
        </w:rPr>
        <w:t xml:space="preserve">dense </w:t>
      </w:r>
      <w:r>
        <w:rPr>
          <w:rStyle w:val="OperatorTok"/>
        </w:rPr>
        <w:t xml:space="preserve">=</w:t>
      </w:r>
      <w:r>
        <w:rPr>
          <w:rStyle w:val="NormalTok"/>
        </w:rPr>
        <w:t xml:space="preserve"> vector_store.as_retriever(search_kwargs</w:t>
      </w:r>
      <w:r>
        <w:rPr>
          <w:rStyle w:val="OperatorTok"/>
        </w:rPr>
        <w:t xml:space="preserve">=</w:t>
      </w:r>
      <w:r>
        <w:rPr>
          <w:rStyle w:val="NormalTok"/>
        </w:rPr>
        <w:t xml:space="preserve">{</w:t>
      </w:r>
      <w:r>
        <w:rPr>
          <w:rStyle w:val="StringTok"/>
        </w:rPr>
        <w:t xml:space="preserve">"k"</w:t>
      </w:r>
      <w:r>
        <w:rPr>
          <w:rStyle w:val="NormalTok"/>
        </w:rPr>
        <w:t xml:space="preserve">: </w:t>
      </w:r>
      <w:r>
        <w:rPr>
          <w:rStyle w:val="DecValTok"/>
        </w:rPr>
        <w:t xml:space="preserve">5</w:t>
      </w:r>
      <w:r>
        <w:rPr>
          <w:rStyle w:val="NormalTok"/>
        </w:rPr>
        <w:t xml:space="preserve">})</w:t>
      </w:r>
      <w:r>
        <w:br/>
      </w:r>
      <w:r>
        <w:br/>
      </w:r>
      <w:r>
        <w:rPr>
          <w:rStyle w:val="NormalTok"/>
        </w:rPr>
        <w:t xml:space="preserve">hybrid </w:t>
      </w:r>
      <w:r>
        <w:rPr>
          <w:rStyle w:val="OperatorTok"/>
        </w:rPr>
        <w:t xml:space="preserve">=</w:t>
      </w:r>
      <w:r>
        <w:rPr>
          <w:rStyle w:val="NormalTok"/>
        </w:rPr>
        <w:t xml:space="preserve"> EnsembleRetriever(retrievers</w:t>
      </w:r>
      <w:r>
        <w:rPr>
          <w:rStyle w:val="OperatorTok"/>
        </w:rPr>
        <w:t xml:space="preserve">=</w:t>
      </w:r>
      <w:r>
        <w:rPr>
          <w:rStyle w:val="NormalTok"/>
        </w:rPr>
        <w:t xml:space="preserve">[bm25, dense], weights</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br/>
      </w:r>
      <w:r>
        <w:rPr>
          <w:rStyle w:val="NormalTok"/>
        </w:rPr>
        <w:t xml:space="preserve">documents </w:t>
      </w:r>
      <w:r>
        <w:rPr>
          <w:rStyle w:val="OperatorTok"/>
        </w:rPr>
        <w:t xml:space="preserve">=</w:t>
      </w:r>
      <w:r>
        <w:rPr>
          <w:rStyle w:val="NormalTok"/>
        </w:rPr>
        <w:t xml:space="preserve"> hybrid.invoke(</w:t>
      </w:r>
      <w:r>
        <w:rPr>
          <w:rStyle w:val="StringTok"/>
        </w:rPr>
        <w:t xml:space="preserve">"HR leave policy 2026"</w:t>
      </w:r>
      <w:r>
        <w:rPr>
          <w:rStyle w:val="NormalTok"/>
        </w:rPr>
        <w:t xml:space="preserve">)</w:t>
      </w:r>
    </w:p>
    <w:p>
      <w:pPr>
        <w:pStyle w:val="FirstParagraph"/>
      </w:pPr>
      <w:r>
        <w:rPr>
          <w:bCs/>
          <w:b/>
        </w:rPr>
        <w:t xml:space="preserve">Where the analogy breaks —</w:t>
      </w:r>
      <w:r>
        <w:t xml:space="preserve"> </w:t>
      </w:r>
      <w:r>
        <w:t xml:space="preserve">‘</w:t>
      </w:r>
      <w:r>
        <w:t xml:space="preserve">Hybrid</w:t>
      </w:r>
      <w:r>
        <w:t xml:space="preserve">’</w:t>
      </w:r>
      <w:r>
        <w:t xml:space="preserve"> </w:t>
      </w:r>
      <w:r>
        <w:t xml:space="preserve">only tells you that two sources were consulted. It says nothing about how the evidence was combined — and a naive merge (just concatenating both lists) produces a ranking where BM25 dominates by position and good dense results sit uselessly at the bottom. Hybrid retrieval merged badly is worse than either retriever used alone.</w:t>
      </w:r>
    </w:p>
    <w:bookmarkEnd w:id="67"/>
    <w:bookmarkEnd w:id="68"/>
    <w:bookmarkEnd w:id="69"/>
    <w:bookmarkStart w:id="90" w:name="part-improving-the-question"/>
    <w:p>
      <w:pPr>
        <w:pStyle w:val="Heading1"/>
      </w:pPr>
      <w:r>
        <w:t xml:space="preserve">Part: Improving the question</w:t>
      </w:r>
    </w:p>
    <w:bookmarkStart w:id="73" w:name="query-rewriting"/>
    <w:p>
      <w:pPr>
        <w:pStyle w:val="Heading2"/>
      </w:pPr>
      <w:r>
        <w:t xml:space="preserve">10. Query Rewriting</w:t>
      </w:r>
    </w:p>
    <w:p>
      <w:pPr>
        <w:pStyle w:val="FirstParagraph"/>
      </w:pPr>
      <w:r>
        <w:rPr>
          <w:bCs/>
          <w:b/>
        </w:rPr>
        <w:t xml:space="preserve">Analogy: Joining a Group Chat Halfway Through</w:t>
      </w:r>
    </w:p>
    <w:p>
      <w:pPr>
        <w:pStyle w:val="BlockText"/>
      </w:pPr>
      <w:r>
        <w:t xml:space="preserve">‘</w:t>
      </w:r>
      <w:r>
        <w:t xml:space="preserve">What did he say about it?</w:t>
      </w:r>
      <w:r>
        <w:t xml:space="preserve">’</w:t>
      </w:r>
      <w:r>
        <w:t xml:space="preserve"> </w:t>
      </w:r>
      <w:r>
        <w:t xml:space="preserve">is unsearchable until someone catches you up.</w:t>
      </w:r>
    </w:p>
    <w:p>
      <w:pPr>
        <w:pStyle w:val="FirstParagraph"/>
      </w:pPr>
      <w:r>
        <w:t xml:space="preserve">You scroll into a group chat and the newest message reads</w:t>
      </w:r>
      <w:r>
        <w:t xml:space="preserve"> </w:t>
      </w:r>
      <w:r>
        <w:t xml:space="preserve">‘</w:t>
      </w:r>
      <w:r>
        <w:t xml:space="preserve">What did he say about it?</w:t>
      </w:r>
      <w:r>
        <w:t xml:space="preserve">’</w:t>
      </w:r>
      <w:r>
        <w:t xml:space="preserve">. Alone it is meaningless. Someone who read the previous twenty messages can restate it:</w:t>
      </w:r>
      <w:r>
        <w:t xml:space="preserve"> </w:t>
      </w:r>
      <w:r>
        <w:t xml:space="preserve">‘</w:t>
      </w:r>
      <w:r>
        <w:t xml:space="preserve">What did the CEO say about the 2026 acquisition?</w:t>
      </w:r>
      <w:r>
        <w:t xml:space="preserve">’</w:t>
      </w:r>
      <w:r>
        <w:t xml:space="preserve">. Same intent, now self-contained.</w:t>
      </w:r>
    </w:p>
    <w:p>
      <w:pPr>
        <w:pStyle w:val="BodyText"/>
      </w:pPr>
      <w:r>
        <w:t xml:space="preserve">That is query rewriting, and it is mandatory in conversational RAG. The retriever has no memory of turn three. It sees only the string you hand it, so the string has to stand on its own.</w:t>
      </w:r>
    </w:p>
    <w:bookmarkStart w:id="70" w:name="the-mapping-9"/>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 the chat</w:t>
            </w:r>
          </w:p>
        </w:tc>
        <w:tc>
          <w:tcPr/>
          <w:p>
            <w:pPr>
              <w:pStyle w:val="Compact"/>
              <w:jc w:val="left"/>
            </w:pPr>
            <w:r>
              <w:t xml:space="preserve">In the pipeline</w:t>
            </w:r>
          </w:p>
        </w:tc>
        <w:tc>
          <w:tcPr/>
          <w:p>
            <w:pPr>
              <w:pStyle w:val="Compact"/>
              <w:jc w:val="left"/>
            </w:pPr>
            <w:r>
              <w:t xml:space="preserve">Note</w:t>
            </w:r>
          </w:p>
        </w:tc>
      </w:tr>
      <w:tr>
        <w:tc>
          <w:tcPr/>
          <w:p>
            <w:pPr>
              <w:pStyle w:val="Compact"/>
              <w:jc w:val="left"/>
            </w:pPr>
            <w:r>
              <w:t xml:space="preserve">The previous twenty messages</w:t>
            </w:r>
          </w:p>
        </w:tc>
        <w:tc>
          <w:tcPr/>
          <w:p>
            <w:pPr>
              <w:pStyle w:val="Compact"/>
              <w:jc w:val="left"/>
            </w:pPr>
            <w:r>
              <w:t xml:space="preserve">Conversation history</w:t>
            </w:r>
          </w:p>
        </w:tc>
        <w:tc>
          <w:tcPr/>
          <w:p>
            <w:pPr>
              <w:pStyle w:val="Compact"/>
              <w:jc w:val="left"/>
            </w:pPr>
            <w:r>
              <w:t xml:space="preserve">State the retriever cannot see</w:t>
            </w:r>
          </w:p>
        </w:tc>
      </w:tr>
      <w:tr>
        <w:tc>
          <w:tcPr/>
          <w:p>
            <w:pPr>
              <w:pStyle w:val="Compact"/>
              <w:jc w:val="left"/>
            </w:pPr>
            <w:r>
              <w:t xml:space="preserve">The friend who catches you up</w:t>
            </w:r>
          </w:p>
        </w:tc>
        <w:tc>
          <w:tcPr/>
          <w:p>
            <w:pPr>
              <w:pStyle w:val="Compact"/>
              <w:jc w:val="left"/>
            </w:pPr>
            <w:r>
              <w:t xml:space="preserve">Rewriting LLM</w:t>
            </w:r>
          </w:p>
        </w:tc>
        <w:tc>
          <w:tcPr/>
          <w:p>
            <w:pPr>
              <w:pStyle w:val="Compact"/>
              <w:jc w:val="left"/>
            </w:pPr>
            <w:r>
              <w:t xml:space="preserve">Resolves pronouns and implied subjects</w:t>
            </w:r>
          </w:p>
        </w:tc>
      </w:tr>
      <w:tr>
        <w:tc>
          <w:tcPr/>
          <w:p>
            <w:pPr>
              <w:pStyle w:val="Compact"/>
              <w:jc w:val="left"/>
            </w:pPr>
            <w:r>
              <w:t xml:space="preserve">The restated message</w:t>
            </w:r>
          </w:p>
        </w:tc>
        <w:tc>
          <w:tcPr/>
          <w:p>
            <w:pPr>
              <w:pStyle w:val="Compact"/>
              <w:jc w:val="left"/>
            </w:pPr>
            <w:r>
              <w:t xml:space="preserve">Standalone query</w:t>
            </w:r>
          </w:p>
        </w:tc>
        <w:tc>
          <w:tcPr/>
          <w:p>
            <w:pPr>
              <w:pStyle w:val="Compact"/>
              <w:jc w:val="left"/>
            </w:pPr>
            <w:r>
              <w:t xml:space="preserve">What actually gets embedded</w:t>
            </w:r>
          </w:p>
        </w:tc>
      </w:tr>
      <w:tr>
        <w:tc>
          <w:tcPr/>
          <w:p>
            <w:pPr>
              <w:pStyle w:val="Compact"/>
              <w:jc w:val="left"/>
            </w:pPr>
            <w:r>
              <w:t xml:space="preserve">‘</w:t>
            </w:r>
            <w:r>
              <w:t xml:space="preserve">he</w:t>
            </w:r>
            <w:r>
              <w:t xml:space="preserve">’</w:t>
            </w:r>
            <w:r>
              <w:t xml:space="preserve">,</w:t>
            </w:r>
            <w:r>
              <w:t xml:space="preserve"> </w:t>
            </w:r>
            <w:r>
              <w:t xml:space="preserve">‘</w:t>
            </w:r>
            <w:r>
              <w:t xml:space="preserve">it</w:t>
            </w:r>
            <w:r>
              <w:t xml:space="preserve">’</w:t>
            </w:r>
            <w:r>
              <w:t xml:space="preserve">,</w:t>
            </w:r>
            <w:r>
              <w:t xml:space="preserve"> </w:t>
            </w:r>
            <w:r>
              <w:t xml:space="preserve">‘</w:t>
            </w:r>
            <w:r>
              <w:t xml:space="preserve">that one</w:t>
            </w:r>
            <w:r>
              <w:t xml:space="preserve">’</w:t>
            </w:r>
          </w:p>
        </w:tc>
        <w:tc>
          <w:tcPr/>
          <w:p>
            <w:pPr>
              <w:pStyle w:val="Compact"/>
              <w:jc w:val="left"/>
            </w:pPr>
            <w:r>
              <w:t xml:space="preserve">Unresolved references</w:t>
            </w:r>
          </w:p>
        </w:tc>
        <w:tc>
          <w:tcPr/>
          <w:p>
            <w:pPr>
              <w:pStyle w:val="Compact"/>
              <w:jc w:val="left"/>
            </w:pPr>
            <w:r>
              <w:t xml:space="preserve">The specific thing being fixed</w:t>
            </w:r>
          </w:p>
        </w:tc>
      </w:tr>
    </w:tbl>
    <w:bookmarkEnd w:id="70"/>
    <w:bookmarkStart w:id="71" w:name="the-flow-9"/>
    <w:p>
      <w:pPr>
        <w:pStyle w:val="Heading3"/>
      </w:pPr>
      <w:r>
        <w:t xml:space="preserve">The flow</w:t>
      </w:r>
    </w:p>
    <w:p>
      <w:pPr>
        <w:numPr>
          <w:ilvl w:val="0"/>
          <w:numId w:val="1010"/>
        </w:numPr>
        <w:pStyle w:val="Compact"/>
      </w:pPr>
      <w:r>
        <w:rPr>
          <w:bCs/>
          <w:b/>
        </w:rPr>
        <w:t xml:space="preserve">Original query</w:t>
      </w:r>
      <w:r>
        <w:t xml:space="preserve"> </w:t>
      </w:r>
      <w:r>
        <w:t xml:space="preserve">— Ambiguous, context-dependent</w:t>
      </w:r>
    </w:p>
    <w:p>
      <w:pPr>
        <w:numPr>
          <w:ilvl w:val="0"/>
          <w:numId w:val="1010"/>
        </w:numPr>
        <w:pStyle w:val="Compact"/>
      </w:pPr>
      <w:r>
        <w:rPr>
          <w:bCs/>
          <w:b/>
        </w:rPr>
        <w:t xml:space="preserve">Rewrite against history</w:t>
      </w:r>
      <w:r>
        <w:t xml:space="preserve"> </w:t>
      </w:r>
      <w:r>
        <w:t xml:space="preserve">— Pronouns resolved, subject made explicit</w:t>
      </w:r>
    </w:p>
    <w:p>
      <w:pPr>
        <w:numPr>
          <w:ilvl w:val="0"/>
          <w:numId w:val="1010"/>
        </w:numPr>
        <w:pStyle w:val="Compact"/>
      </w:pPr>
      <w:r>
        <w:rPr>
          <w:bCs/>
          <w:b/>
        </w:rPr>
        <w:t xml:space="preserve">Standalone query</w:t>
      </w:r>
      <w:r>
        <w:t xml:space="preserve"> </w:t>
      </w:r>
      <w:r>
        <w:t xml:space="preserve">— Sent to the retriever</w:t>
      </w:r>
    </w:p>
    <w:bookmarkEnd w:id="71"/>
    <w:bookmarkStart w:id="72" w:name="rewrite-before-retrieve"/>
    <w:p>
      <w:pPr>
        <w:pStyle w:val="Heading3"/>
      </w:pPr>
      <w:r>
        <w:t xml:space="preserve">Rewrite before retrieve</w:t>
      </w:r>
    </w:p>
    <w:p>
      <w:pPr>
        <w:pStyle w:val="SourceCode"/>
      </w:pPr>
      <w:r>
        <w:rPr>
          <w:rStyle w:val="NormalTok"/>
        </w:rPr>
        <w:t xml:space="preserve">rewrite_prompt </w:t>
      </w:r>
      <w:r>
        <w:rPr>
          <w:rStyle w:val="OperatorTok"/>
        </w:rPr>
        <w:t xml:space="preserve">=</w:t>
      </w:r>
      <w:r>
        <w:rPr>
          <w:rStyle w:val="NormalTok"/>
        </w:rPr>
        <w:t xml:space="preserve"> ChatPromptTemplate.from_messages([</w:t>
      </w:r>
      <w:r>
        <w:br/>
      </w:r>
      <w:r>
        <w:rPr>
          <w:rStyle w:val="NormalTok"/>
        </w:rPr>
        <w:t xml:space="preserve">    (</w:t>
      </w:r>
      <w:r>
        <w:rPr>
          <w:rStyle w:val="StringTok"/>
        </w:rPr>
        <w:t xml:space="preserve">"system"</w:t>
      </w:r>
      <w:r>
        <w:rPr>
          <w:rStyle w:val="NormalTok"/>
        </w:rPr>
        <w:t xml:space="preserve">, </w:t>
      </w:r>
      <w:r>
        <w:rPr>
          <w:rStyle w:val="StringTok"/>
        </w:rPr>
        <w:t xml:space="preserve">"Rewrite the user's question as a standalone search query, "</w:t>
      </w:r>
      <w:r>
        <w:br/>
      </w:r>
      <w:r>
        <w:rPr>
          <w:rStyle w:val="NormalTok"/>
        </w:rPr>
        <w:t xml:space="preserve">               </w:t>
      </w:r>
      <w:r>
        <w:rPr>
          <w:rStyle w:val="StringTok"/>
        </w:rPr>
        <w:t xml:space="preserve">"resolving all pronouns using the chat history. Return only the query."</w:t>
      </w:r>
      <w:r>
        <w:rPr>
          <w:rStyle w:val="NormalTok"/>
        </w:rPr>
        <w:t xml:space="preserve">),</w:t>
      </w:r>
      <w:r>
        <w:br/>
      </w:r>
      <w:r>
        <w:rPr>
          <w:rStyle w:val="NormalTok"/>
        </w:rPr>
        <w:t xml:space="preserve">    MessagesPlaceholder(</w:t>
      </w:r>
      <w:r>
        <w:rPr>
          <w:rStyle w:val="StringTok"/>
        </w:rPr>
        <w:t xml:space="preserve">"history"</w:t>
      </w:r>
      <w:r>
        <w:rPr>
          <w:rStyle w:val="NormalTok"/>
        </w:rPr>
        <w:t xml:space="preserve">),</w:t>
      </w:r>
      <w:r>
        <w:br/>
      </w:r>
      <w:r>
        <w:rPr>
          <w:rStyle w:val="NormalTok"/>
        </w:rPr>
        <w:t xml:space="preserve">    (</w:t>
      </w:r>
      <w:r>
        <w:rPr>
          <w:rStyle w:val="StringTok"/>
        </w:rPr>
        <w:t xml:space="preserve">"human"</w:t>
      </w:r>
      <w:r>
        <w:rPr>
          <w:rStyle w:val="NormalTok"/>
        </w:rPr>
        <w:t xml:space="preserve">, </w:t>
      </w:r>
      <w:r>
        <w:rPr>
          <w:rStyle w:val="StringTok"/>
        </w:rPr>
        <w:t xml:space="preserve">"</w:t>
      </w:r>
      <w:r>
        <w:rPr>
          <w:rStyle w:val="SpecialCharTok"/>
        </w:rPr>
        <w:t xml:space="preserve">{question}</w:t>
      </w:r>
      <w:r>
        <w:rPr>
          <w:rStyle w:val="StringTok"/>
        </w:rPr>
        <w:t xml:space="preserve">"</w:t>
      </w:r>
      <w:r>
        <w:rPr>
          <w:rStyle w:val="NormalTok"/>
        </w:rPr>
        <w:t xml:space="preserve">),</w:t>
      </w:r>
      <w:r>
        <w:br/>
      </w:r>
      <w:r>
        <w:rPr>
          <w:rStyle w:val="NormalTok"/>
        </w:rPr>
        <w:t xml:space="preserve">])</w:t>
      </w:r>
      <w:r>
        <w:br/>
      </w:r>
      <w:r>
        <w:br/>
      </w:r>
      <w:r>
        <w:rPr>
          <w:rStyle w:val="NormalTok"/>
        </w:rPr>
        <w:t xml:space="preserve">standalone </w:t>
      </w:r>
      <w:r>
        <w:rPr>
          <w:rStyle w:val="OperatorTok"/>
        </w:rPr>
        <w:t xml:space="preserve">=</w:t>
      </w:r>
      <w:r>
        <w:rPr>
          <w:rStyle w:val="NormalTok"/>
        </w:rPr>
        <w:t xml:space="preserve"> (rewrite_prompt </w:t>
      </w:r>
      <w:r>
        <w:rPr>
          <w:rStyle w:val="OperatorTok"/>
        </w:rPr>
        <w:t xml:space="preserve">|</w:t>
      </w:r>
      <w:r>
        <w:rPr>
          <w:rStyle w:val="NormalTok"/>
        </w:rPr>
        <w:t xml:space="preserve"> llm </w:t>
      </w:r>
      <w:r>
        <w:rPr>
          <w:rStyle w:val="OperatorTok"/>
        </w:rPr>
        <w:t xml:space="preserve">|</w:t>
      </w:r>
      <w:r>
        <w:rPr>
          <w:rStyle w:val="NormalTok"/>
        </w:rPr>
        <w:t xml:space="preserve"> StrOutputParser()).invoke(</w:t>
      </w:r>
      <w:r>
        <w:br/>
      </w:r>
      <w:r>
        <w:rPr>
          <w:rStyle w:val="NormalTok"/>
        </w:rPr>
        <w:t xml:space="preserve">    {</w:t>
      </w:r>
      <w:r>
        <w:rPr>
          <w:rStyle w:val="StringTok"/>
        </w:rPr>
        <w:t xml:space="preserve">"history"</w:t>
      </w:r>
      <w:r>
        <w:rPr>
          <w:rStyle w:val="NormalTok"/>
        </w:rPr>
        <w:t xml:space="preserve">: history, </w:t>
      </w:r>
      <w:r>
        <w:rPr>
          <w:rStyle w:val="StringTok"/>
        </w:rPr>
        <w:t xml:space="preserve">"question"</w:t>
      </w:r>
      <w:r>
        <w:rPr>
          <w:rStyle w:val="NormalTok"/>
        </w:rPr>
        <w:t xml:space="preserve">: question}</w:t>
      </w:r>
      <w:r>
        <w:br/>
      </w:r>
      <w:r>
        <w:rPr>
          <w:rStyle w:val="NormalTok"/>
        </w:rPr>
        <w:t xml:space="preserve">)</w:t>
      </w:r>
      <w:r>
        <w:br/>
      </w:r>
      <w:r>
        <w:rPr>
          <w:rStyle w:val="NormalTok"/>
        </w:rPr>
        <w:t xml:space="preserve">documents </w:t>
      </w:r>
      <w:r>
        <w:rPr>
          <w:rStyle w:val="OperatorTok"/>
        </w:rPr>
        <w:t xml:space="preserve">=</w:t>
      </w:r>
      <w:r>
        <w:rPr>
          <w:rStyle w:val="NormalTok"/>
        </w:rPr>
        <w:t xml:space="preserve"> retriever.invoke(standalone)</w:t>
      </w:r>
    </w:p>
    <w:p>
      <w:pPr>
        <w:pStyle w:val="FirstParagraph"/>
      </w:pPr>
      <w:r>
        <w:rPr>
          <w:bCs/>
          <w:b/>
        </w:rPr>
        <w:t xml:space="preserve">Where the analogy breaks —</w:t>
      </w:r>
      <w:r>
        <w:t xml:space="preserve"> </w:t>
      </w:r>
      <w:r>
        <w:t xml:space="preserve">The friend catching you up can also get it wrong — and confidently insert an entity that was never mentioned. A rewriter that hallucinates</w:t>
      </w:r>
      <w:r>
        <w:t xml:space="preserve"> </w:t>
      </w:r>
      <w:r>
        <w:t xml:space="preserve">‘</w:t>
      </w:r>
      <w:r>
        <w:t xml:space="preserve">the 2026 acquisition</w:t>
      </w:r>
      <w:r>
        <w:t xml:space="preserve">’</w:t>
      </w:r>
      <w:r>
        <w:t xml:space="preserve"> </w:t>
      </w:r>
      <w:r>
        <w:t xml:space="preserve">when the chat was about a 2025 merger converts a vague query into a precisely wrong one, which is harder to spot than the original vagueness. Log the original and the rewrite; never only the rewrite.</w:t>
      </w:r>
    </w:p>
    <w:bookmarkEnd w:id="72"/>
    <w:bookmarkEnd w:id="73"/>
    <w:bookmarkStart w:id="77" w:name="query-expansion"/>
    <w:p>
      <w:pPr>
        <w:pStyle w:val="Heading2"/>
      </w:pPr>
      <w:r>
        <w:t xml:space="preserve">11. Query Expansion</w:t>
      </w:r>
    </w:p>
    <w:p>
      <w:pPr>
        <w:pStyle w:val="FirstParagraph"/>
      </w:pPr>
      <w:r>
        <w:rPr>
          <w:bCs/>
          <w:b/>
        </w:rPr>
        <w:t xml:space="preserve">Analogy: Coriander or Cilantro</w:t>
      </w:r>
    </w:p>
    <w:p>
      <w:pPr>
        <w:pStyle w:val="BlockText"/>
      </w:pPr>
      <w:r>
        <w:t xml:space="preserve">Same plant, different shop, no match.</w:t>
      </w:r>
    </w:p>
    <w:p>
      <w:pPr>
        <w:pStyle w:val="FirstParagraph"/>
      </w:pPr>
      <w:r>
        <w:t xml:space="preserve">You walk into a supermarket in Texas and ask for coriander. They hand you a jar of seeds. You wanted the fresh green leaves — which that shop calls cilantro. Nothing was wrong with your request except the vocabulary.</w:t>
      </w:r>
    </w:p>
    <w:p>
      <w:pPr>
        <w:pStyle w:val="BodyText"/>
      </w:pPr>
      <w:r>
        <w:t xml:space="preserve">Query expansion is walking in with the list instead: coriander, cilantro, Chinese parsley. It adds synonyms, acronyms, regional variants and spelling alternatives so that documents using different words for the same concept still surface.</w:t>
      </w:r>
    </w:p>
    <w:bookmarkStart w:id="74" w:name="the-mapping-10"/>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 the supermarket</w:t>
            </w:r>
          </w:p>
        </w:tc>
        <w:tc>
          <w:tcPr/>
          <w:p>
            <w:pPr>
              <w:pStyle w:val="Compact"/>
              <w:jc w:val="left"/>
            </w:pPr>
            <w:r>
              <w:t xml:space="preserve">In retrieval</w:t>
            </w:r>
          </w:p>
        </w:tc>
        <w:tc>
          <w:tcPr/>
          <w:p>
            <w:pPr>
              <w:pStyle w:val="Compact"/>
              <w:jc w:val="left"/>
            </w:pPr>
            <w:r>
              <w:t xml:space="preserve">Example</w:t>
            </w:r>
          </w:p>
        </w:tc>
      </w:tr>
      <w:tr>
        <w:tc>
          <w:tcPr/>
          <w:p>
            <w:pPr>
              <w:pStyle w:val="Compact"/>
              <w:jc w:val="left"/>
            </w:pPr>
            <w:r>
              <w:t xml:space="preserve">The word you happened to use</w:t>
            </w:r>
          </w:p>
        </w:tc>
        <w:tc>
          <w:tcPr/>
          <w:p>
            <w:pPr>
              <w:pStyle w:val="Compact"/>
              <w:jc w:val="left"/>
            </w:pPr>
            <w:r>
              <w:t xml:space="preserve">Original query</w:t>
            </w:r>
          </w:p>
        </w:tc>
        <w:tc>
          <w:tcPr/>
          <w:p>
            <w:pPr>
              <w:pStyle w:val="Compact"/>
              <w:jc w:val="left"/>
            </w:pPr>
            <w:r>
              <w:t xml:space="preserve">‘</w:t>
            </w:r>
            <w:r>
              <w:t xml:space="preserve">employee leave policy</w:t>
            </w:r>
            <w:r>
              <w:t xml:space="preserve">’</w:t>
            </w:r>
          </w:p>
        </w:tc>
      </w:tr>
      <w:tr>
        <w:tc>
          <w:tcPr/>
          <w:p>
            <w:pPr>
              <w:pStyle w:val="Compact"/>
              <w:jc w:val="left"/>
            </w:pPr>
            <w:r>
              <w:t xml:space="preserve">Every name for the same thing</w:t>
            </w:r>
          </w:p>
        </w:tc>
        <w:tc>
          <w:tcPr/>
          <w:p>
            <w:pPr>
              <w:pStyle w:val="Compact"/>
              <w:jc w:val="left"/>
            </w:pPr>
            <w:r>
              <w:t xml:space="preserve">Expanded terms</w:t>
            </w:r>
          </w:p>
        </w:tc>
        <w:tc>
          <w:tcPr/>
          <w:p>
            <w:pPr>
              <w:pStyle w:val="Compact"/>
              <w:jc w:val="left"/>
            </w:pPr>
            <w:r>
              <w:t xml:space="preserve">‘</w:t>
            </w:r>
            <w:r>
              <w:t xml:space="preserve">vacation policy</w:t>
            </w:r>
            <w:r>
              <w:t xml:space="preserve">’</w:t>
            </w:r>
            <w:r>
              <w:t xml:space="preserve">,</w:t>
            </w:r>
            <w:r>
              <w:t xml:space="preserve"> </w:t>
            </w:r>
            <w:r>
              <w:t xml:space="preserve">‘</w:t>
            </w:r>
            <w:r>
              <w:t xml:space="preserve">annual leave guidelines</w:t>
            </w:r>
            <w:r>
              <w:t xml:space="preserve">’</w:t>
            </w:r>
            <w:r>
              <w:t xml:space="preserve">,</w:t>
            </w:r>
            <w:r>
              <w:t xml:space="preserve"> </w:t>
            </w:r>
            <w:r>
              <w:t xml:space="preserve">‘</w:t>
            </w:r>
            <w:r>
              <w:t xml:space="preserve">PTO</w:t>
            </w:r>
            <w:r>
              <w:t xml:space="preserve">’</w:t>
            </w:r>
          </w:p>
        </w:tc>
      </w:tr>
      <w:tr>
        <w:tc>
          <w:tcPr/>
          <w:p>
            <w:pPr>
              <w:pStyle w:val="Compact"/>
              <w:jc w:val="left"/>
            </w:pPr>
            <w:r>
              <w:t xml:space="preserve">Asking three aisles instead of one</w:t>
            </w:r>
          </w:p>
        </w:tc>
        <w:tc>
          <w:tcPr/>
          <w:p>
            <w:pPr>
              <w:pStyle w:val="Compact"/>
              <w:jc w:val="left"/>
            </w:pPr>
            <w:r>
              <w:t xml:space="preserve">Broader retrieval</w:t>
            </w:r>
          </w:p>
        </w:tc>
        <w:tc>
          <w:tcPr/>
          <w:p>
            <w:pPr>
              <w:pStyle w:val="Compact"/>
              <w:jc w:val="left"/>
            </w:pPr>
            <w:r>
              <w:t xml:space="preserve">Higher recall</w:t>
            </w:r>
          </w:p>
        </w:tc>
      </w:tr>
      <w:tr>
        <w:tc>
          <w:tcPr/>
          <w:p>
            <w:pPr>
              <w:pStyle w:val="Compact"/>
              <w:jc w:val="left"/>
            </w:pPr>
            <w:r>
              <w:t xml:space="preserve">Also being handed the seeds</w:t>
            </w:r>
          </w:p>
        </w:tc>
        <w:tc>
          <w:tcPr/>
          <w:p>
            <w:pPr>
              <w:pStyle w:val="Compact"/>
              <w:jc w:val="left"/>
            </w:pPr>
            <w:r>
              <w:t xml:space="preserve">Precision loss</w:t>
            </w:r>
          </w:p>
        </w:tc>
        <w:tc>
          <w:tcPr/>
          <w:p>
            <w:pPr>
              <w:pStyle w:val="Compact"/>
              <w:jc w:val="left"/>
            </w:pPr>
            <w:r>
              <w:t xml:space="preserve">The unavoidable trade-off</w:t>
            </w:r>
          </w:p>
        </w:tc>
      </w:tr>
    </w:tbl>
    <w:bookmarkEnd w:id="74"/>
    <w:bookmarkStart w:id="75" w:name="the-flow-10"/>
    <w:p>
      <w:pPr>
        <w:pStyle w:val="Heading3"/>
      </w:pPr>
      <w:r>
        <w:t xml:space="preserve">The flow</w:t>
      </w:r>
    </w:p>
    <w:p>
      <w:pPr>
        <w:numPr>
          <w:ilvl w:val="0"/>
          <w:numId w:val="1011"/>
        </w:numPr>
        <w:pStyle w:val="Compact"/>
      </w:pPr>
      <w:r>
        <w:rPr>
          <w:bCs/>
          <w:b/>
        </w:rPr>
        <w:t xml:space="preserve">Original query</w:t>
      </w:r>
      <w:r>
        <w:t xml:space="preserve"> </w:t>
      </w:r>
      <w:r>
        <w:t xml:space="preserve">— One phrasing, one vocabulary</w:t>
      </w:r>
    </w:p>
    <w:p>
      <w:pPr>
        <w:numPr>
          <w:ilvl w:val="0"/>
          <w:numId w:val="1011"/>
        </w:numPr>
        <w:pStyle w:val="Compact"/>
      </w:pPr>
      <w:r>
        <w:rPr>
          <w:bCs/>
          <w:b/>
        </w:rPr>
        <w:t xml:space="preserve">Add synonyms, acronyms, variants</w:t>
      </w:r>
      <w:r>
        <w:t xml:space="preserve"> </w:t>
      </w:r>
      <w:r>
        <w:t xml:space="preserve">— Automatically or from a curated glossary</w:t>
      </w:r>
    </w:p>
    <w:p>
      <w:pPr>
        <w:numPr>
          <w:ilvl w:val="0"/>
          <w:numId w:val="1011"/>
        </w:numPr>
        <w:pStyle w:val="Compact"/>
      </w:pPr>
      <w:r>
        <w:rPr>
          <w:bCs/>
          <w:b/>
        </w:rPr>
        <w:t xml:space="preserve">Broader search</w:t>
      </w:r>
      <w:r>
        <w:t xml:space="preserve"> </w:t>
      </w:r>
      <w:r>
        <w:t xml:space="preserve">— More documents match</w:t>
      </w:r>
    </w:p>
    <w:p>
      <w:pPr>
        <w:numPr>
          <w:ilvl w:val="0"/>
          <w:numId w:val="1011"/>
        </w:numPr>
        <w:pStyle w:val="Compact"/>
      </w:pPr>
      <w:r>
        <w:rPr>
          <w:bCs/>
          <w:b/>
        </w:rPr>
        <w:t xml:space="preserve">Downstream reranking</w:t>
      </w:r>
      <w:r>
        <w:t xml:space="preserve"> </w:t>
      </w:r>
      <w:r>
        <w:t xml:space="preserve">— Cleans up what the widening dragged in</w:t>
      </w:r>
    </w:p>
    <w:bookmarkEnd w:id="75"/>
    <w:bookmarkStart w:id="76" w:name="expansion-then-retrieval"/>
    <w:p>
      <w:pPr>
        <w:pStyle w:val="Heading3"/>
      </w:pPr>
      <w:r>
        <w:t xml:space="preserve">Expansion, then retrieval</w:t>
      </w:r>
    </w:p>
    <w:p>
      <w:pPr>
        <w:pStyle w:val="SourceCode"/>
      </w:pPr>
      <w:r>
        <w:rPr>
          <w:rStyle w:val="NormalTok"/>
        </w:rPr>
        <w:t xml:space="preserve">expanded </w:t>
      </w:r>
      <w:r>
        <w:rPr>
          <w:rStyle w:val="OperatorTok"/>
        </w:rPr>
        <w:t xml:space="preserve">=</w:t>
      </w:r>
      <w:r>
        <w:rPr>
          <w:rStyle w:val="NormalTok"/>
        </w:rPr>
        <w:t xml:space="preserve"> (</w:t>
      </w:r>
      <w:r>
        <w:br/>
      </w:r>
      <w:r>
        <w:rPr>
          <w:rStyle w:val="NormalTok"/>
        </w:rPr>
        <w:t xml:space="preserve">    </w:t>
      </w:r>
      <w:r>
        <w:rPr>
          <w:rStyle w:val="StringTok"/>
        </w:rPr>
        <w:t xml:space="preserve">"employee leave policy OR vacation policy "</w:t>
      </w:r>
      <w:r>
        <w:br/>
      </w:r>
      <w:r>
        <w:rPr>
          <w:rStyle w:val="NormalTok"/>
        </w:rPr>
        <w:t xml:space="preserve">    </w:t>
      </w:r>
      <w:r>
        <w:rPr>
          <w:rStyle w:val="StringTok"/>
        </w:rPr>
        <w:t xml:space="preserve">"OR annual leave guidelines OR PTO OR time off entitlement"</w:t>
      </w:r>
      <w:r>
        <w:br/>
      </w:r>
      <w:r>
        <w:rPr>
          <w:rStyle w:val="NormalTok"/>
        </w:rPr>
        <w:t xml:space="preserve">)</w:t>
      </w:r>
      <w:r>
        <w:br/>
      </w:r>
      <w:r>
        <w:rPr>
          <w:rStyle w:val="NormalTok"/>
        </w:rPr>
        <w:t xml:space="preserve">documents </w:t>
      </w:r>
      <w:r>
        <w:rPr>
          <w:rStyle w:val="OperatorTok"/>
        </w:rPr>
        <w:t xml:space="preserve">=</w:t>
      </w:r>
      <w:r>
        <w:rPr>
          <w:rStyle w:val="NormalTok"/>
        </w:rPr>
        <w:t xml:space="preserve"> bm25.invoke(expanded)</w:t>
      </w:r>
      <w:r>
        <w:br/>
      </w:r>
      <w:r>
        <w:br/>
      </w:r>
      <w:r>
        <w:rPr>
          <w:rStyle w:val="CommentTok"/>
        </w:rPr>
        <w:t xml:space="preserve"># Domain glossaries beat LLM-generated synonyms for regulated corpora:</w:t>
      </w:r>
      <w:r>
        <w:br/>
      </w:r>
      <w:r>
        <w:rPr>
          <w:rStyle w:val="CommentTok"/>
        </w:rPr>
        <w:t xml:space="preserve"># {"PTO": ["paid time off", "annual leave"], "AL": ["annual leave"]}</w:t>
      </w:r>
    </w:p>
    <w:p>
      <w:pPr>
        <w:pStyle w:val="FirstParagraph"/>
      </w:pPr>
      <w:r>
        <w:rPr>
          <w:bCs/>
          <w:b/>
        </w:rPr>
        <w:t xml:space="preserve">Where the analogy breaks —</w:t>
      </w:r>
      <w:r>
        <w:t xml:space="preserve"> </w:t>
      </w:r>
      <w:r>
        <w:t xml:space="preserve">Expand too far and everything matches.</w:t>
      </w:r>
      <w:r>
        <w:t xml:space="preserve"> </w:t>
      </w:r>
      <w:r>
        <w:t xml:space="preserve">‘</w:t>
      </w:r>
      <w:r>
        <w:t xml:space="preserve">Car</w:t>
      </w:r>
      <w:r>
        <w:t xml:space="preserve">’</w:t>
      </w:r>
      <w:r>
        <w:t xml:space="preserve"> </w:t>
      </w:r>
      <w:r>
        <w:t xml:space="preserve">expanded to</w:t>
      </w:r>
      <w:r>
        <w:t xml:space="preserve"> </w:t>
      </w:r>
      <w:r>
        <w:t xml:space="preserve">‘</w:t>
      </w:r>
      <w:r>
        <w:t xml:space="preserve">vehicle</w:t>
      </w:r>
      <w:r>
        <w:t xml:space="preserve">’</w:t>
      </w:r>
      <w:r>
        <w:t xml:space="preserve"> </w:t>
      </w:r>
      <w:r>
        <w:t xml:space="preserve">pulls in the forklift maintenance manual, which is genuinely a vehicle document and genuinely useless. Expansion buys recall and spends precision — which is exactly why it belongs upstream of a reranker, not instead of one.</w:t>
      </w:r>
    </w:p>
    <w:bookmarkEnd w:id="76"/>
    <w:bookmarkEnd w:id="77"/>
    <w:bookmarkStart w:id="81" w:name="query-decomposition"/>
    <w:p>
      <w:pPr>
        <w:pStyle w:val="Heading2"/>
      </w:pPr>
      <w:r>
        <w:t xml:space="preserve">12. Query Decomposition</w:t>
      </w:r>
    </w:p>
    <w:p>
      <w:pPr>
        <w:pStyle w:val="FirstParagraph"/>
      </w:pPr>
      <w:r>
        <w:rPr>
          <w:bCs/>
          <w:b/>
        </w:rPr>
        <w:t xml:space="preserve">Analogy: The Work Breakdown Structure</w:t>
      </w:r>
    </w:p>
    <w:p>
      <w:pPr>
        <w:pStyle w:val="BlockText"/>
      </w:pPr>
      <w:r>
        <w:t xml:space="preserve">No single document answers a comparison question. Four documents do.</w:t>
      </w:r>
    </w:p>
    <w:p>
      <w:pPr>
        <w:pStyle w:val="FirstParagraph"/>
      </w:pPr>
      <w:r>
        <w:t xml:space="preserve">A stakeholder says:</w:t>
      </w:r>
      <w:r>
        <w:t xml:space="preserve"> </w:t>
      </w:r>
      <w:r>
        <w:t xml:space="preserve">‘</w:t>
      </w:r>
      <w:r>
        <w:t xml:space="preserve">compare Company A and Company B’s 2025 revenue and explain why their growth rates differed</w:t>
      </w:r>
      <w:r>
        <w:t xml:space="preserve">’</w:t>
      </w:r>
      <w:r>
        <w:t xml:space="preserve">. No chunk anywhere in the corpus contains that answer, because the answer does not exist until someone assembles it.</w:t>
      </w:r>
    </w:p>
    <w:p>
      <w:pPr>
        <w:pStyle w:val="BodyText"/>
      </w:pPr>
      <w:r>
        <w:t xml:space="preserve">A project manager does not attempt that as one task. It becomes four tickets: A’s 2025 revenue, B’s 2025 revenue, factors affecting A’s growth, factors affecting B’s growth. Each is retrievable. The final report is the synthesis.</w:t>
      </w:r>
    </w:p>
    <w:bookmarkStart w:id="78" w:name="the-mapping-11"/>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 the project</w:t>
            </w:r>
          </w:p>
        </w:tc>
        <w:tc>
          <w:tcPr/>
          <w:p>
            <w:pPr>
              <w:pStyle w:val="Compact"/>
              <w:jc w:val="left"/>
            </w:pPr>
            <w:r>
              <w:t xml:space="preserve">In retrieval</w:t>
            </w:r>
          </w:p>
        </w:tc>
        <w:tc>
          <w:tcPr/>
          <w:p>
            <w:pPr>
              <w:pStyle w:val="Compact"/>
              <w:jc w:val="left"/>
            </w:pPr>
            <w:r>
              <w:t xml:space="preserve">Note</w:t>
            </w:r>
          </w:p>
        </w:tc>
      </w:tr>
      <w:tr>
        <w:tc>
          <w:tcPr/>
          <w:p>
            <w:pPr>
              <w:pStyle w:val="Compact"/>
              <w:jc w:val="left"/>
            </w:pPr>
            <w:r>
              <w:t xml:space="preserve">The epic</w:t>
            </w:r>
          </w:p>
        </w:tc>
        <w:tc>
          <w:tcPr/>
          <w:p>
            <w:pPr>
              <w:pStyle w:val="Compact"/>
              <w:jc w:val="left"/>
            </w:pPr>
            <w:r>
              <w:t xml:space="preserve">Complex multi-part query</w:t>
            </w:r>
          </w:p>
        </w:tc>
        <w:tc>
          <w:tcPr/>
          <w:p>
            <w:pPr>
              <w:pStyle w:val="Compact"/>
              <w:jc w:val="left"/>
            </w:pPr>
            <w:r>
              <w:t xml:space="preserve">Not answerable as stated</w:t>
            </w:r>
          </w:p>
        </w:tc>
      </w:tr>
      <w:tr>
        <w:tc>
          <w:tcPr/>
          <w:p>
            <w:pPr>
              <w:pStyle w:val="Compact"/>
              <w:jc w:val="left"/>
            </w:pPr>
            <w:r>
              <w:t xml:space="preserve">Individual tickets</w:t>
            </w:r>
          </w:p>
        </w:tc>
        <w:tc>
          <w:tcPr/>
          <w:p>
            <w:pPr>
              <w:pStyle w:val="Compact"/>
              <w:jc w:val="left"/>
            </w:pPr>
            <w:r>
              <w:t xml:space="preserve">Sub-queries</w:t>
            </w:r>
          </w:p>
        </w:tc>
        <w:tc>
          <w:tcPr/>
          <w:p>
            <w:pPr>
              <w:pStyle w:val="Compact"/>
              <w:jc w:val="left"/>
            </w:pPr>
            <w:r>
              <w:t xml:space="preserve">Each one is a normal retrieval</w:t>
            </w:r>
          </w:p>
        </w:tc>
      </w:tr>
      <w:tr>
        <w:tc>
          <w:tcPr/>
          <w:p>
            <w:pPr>
              <w:pStyle w:val="Compact"/>
              <w:jc w:val="left"/>
            </w:pPr>
            <w:r>
              <w:t xml:space="preserve">Assigning each ticket</w:t>
            </w:r>
          </w:p>
        </w:tc>
        <w:tc>
          <w:tcPr/>
          <w:p>
            <w:pPr>
              <w:pStyle w:val="Compact"/>
              <w:jc w:val="left"/>
            </w:pPr>
            <w:r>
              <w:t xml:space="preserve">One retrieval call per sub-query</w:t>
            </w:r>
          </w:p>
        </w:tc>
        <w:tc>
          <w:tcPr/>
          <w:p>
            <w:pPr>
              <w:pStyle w:val="Compact"/>
              <w:jc w:val="left"/>
            </w:pPr>
            <w:r>
              <w:t xml:space="preserve">Run in parallel</w:t>
            </w:r>
          </w:p>
        </w:tc>
      </w:tr>
      <w:tr>
        <w:tc>
          <w:tcPr/>
          <w:p>
            <w:pPr>
              <w:pStyle w:val="Compact"/>
              <w:jc w:val="left"/>
            </w:pPr>
            <w:r>
              <w:t xml:space="preserve">The status report</w:t>
            </w:r>
          </w:p>
        </w:tc>
        <w:tc>
          <w:tcPr/>
          <w:p>
            <w:pPr>
              <w:pStyle w:val="Compact"/>
              <w:jc w:val="left"/>
            </w:pPr>
            <w:r>
              <w:t xml:space="preserve">Synthesis by the LLM</w:t>
            </w:r>
          </w:p>
        </w:tc>
        <w:tc>
          <w:tcPr/>
          <w:p>
            <w:pPr>
              <w:pStyle w:val="Compact"/>
              <w:jc w:val="left"/>
            </w:pPr>
            <w:r>
              <w:t xml:space="preserve">Where the comparison actually happens</w:t>
            </w:r>
          </w:p>
        </w:tc>
      </w:tr>
    </w:tbl>
    <w:bookmarkEnd w:id="78"/>
    <w:bookmarkStart w:id="79" w:name="the-flow-11"/>
    <w:p>
      <w:pPr>
        <w:pStyle w:val="Heading3"/>
      </w:pPr>
      <w:r>
        <w:t xml:space="preserve">The flow</w:t>
      </w:r>
    </w:p>
    <w:p>
      <w:pPr>
        <w:numPr>
          <w:ilvl w:val="0"/>
          <w:numId w:val="1012"/>
        </w:numPr>
        <w:pStyle w:val="Compact"/>
      </w:pPr>
      <w:r>
        <w:rPr>
          <w:bCs/>
          <w:b/>
        </w:rPr>
        <w:t xml:space="preserve">Complex query arrives</w:t>
      </w:r>
      <w:r>
        <w:t xml:space="preserve"> </w:t>
      </w:r>
      <w:r>
        <w:t xml:space="preserve">— Comparison, multi-hop or multi-entity</w:t>
      </w:r>
    </w:p>
    <w:p>
      <w:pPr>
        <w:numPr>
          <w:ilvl w:val="0"/>
          <w:numId w:val="1012"/>
        </w:numPr>
        <w:pStyle w:val="Compact"/>
      </w:pPr>
      <w:r>
        <w:rPr>
          <w:bCs/>
          <w:b/>
        </w:rPr>
        <w:t xml:space="preserve">Split into sub-questions</w:t>
      </w:r>
      <w:r>
        <w:t xml:space="preserve"> </w:t>
      </w:r>
      <w:r>
        <w:t xml:space="preserve">— Each independently answerable</w:t>
      </w:r>
    </w:p>
    <w:p>
      <w:pPr>
        <w:numPr>
          <w:ilvl w:val="0"/>
          <w:numId w:val="1012"/>
        </w:numPr>
        <w:pStyle w:val="Compact"/>
      </w:pPr>
      <w:r>
        <w:rPr>
          <w:bCs/>
          <w:b/>
        </w:rPr>
        <w:t xml:space="preserve">Retrieve evidence for each</w:t>
      </w:r>
      <w:r>
        <w:t xml:space="preserve"> </w:t>
      </w:r>
      <w:r>
        <w:t xml:space="preserve">— Separate retrieval per sub-query</w:t>
      </w:r>
    </w:p>
    <w:p>
      <w:pPr>
        <w:numPr>
          <w:ilvl w:val="0"/>
          <w:numId w:val="1012"/>
        </w:numPr>
        <w:pStyle w:val="Compact"/>
      </w:pPr>
      <w:r>
        <w:rPr>
          <w:bCs/>
          <w:b/>
        </w:rPr>
        <w:t xml:space="preserve">Combine and answer</w:t>
      </w:r>
      <w:r>
        <w:t xml:space="preserve"> </w:t>
      </w:r>
      <w:r>
        <w:t xml:space="preserve">— The LLM assembles the comparison</w:t>
      </w:r>
    </w:p>
    <w:bookmarkEnd w:id="79"/>
    <w:bookmarkStart w:id="80" w:name="decompose-retrieve-synthesise"/>
    <w:p>
      <w:pPr>
        <w:pStyle w:val="Heading3"/>
      </w:pPr>
      <w:r>
        <w:t xml:space="preserve">Decompose, retrieve, synthesise</w:t>
      </w:r>
    </w:p>
    <w:p>
      <w:pPr>
        <w:pStyle w:val="SourceCode"/>
      </w:pPr>
      <w:r>
        <w:rPr>
          <w:rStyle w:val="NormalTok"/>
        </w:rPr>
        <w:t xml:space="preserve">subqueries </w:t>
      </w:r>
      <w:r>
        <w:rPr>
          <w:rStyle w:val="OperatorTok"/>
        </w:rPr>
        <w:t xml:space="preserve">=</w:t>
      </w:r>
      <w:r>
        <w:rPr>
          <w:rStyle w:val="NormalTok"/>
        </w:rPr>
        <w:t xml:space="preserve"> decompose_chain.invoke(question)      </w:t>
      </w:r>
      <w:r>
        <w:rPr>
          <w:rStyle w:val="CommentTok"/>
        </w:rPr>
        <w:t xml:space="preserve"># -&gt; list[str]</w:t>
      </w:r>
      <w:r>
        <w:br/>
      </w:r>
      <w:r>
        <w:br/>
      </w:r>
      <w:r>
        <w:rPr>
          <w:rStyle w:val="NormalTok"/>
        </w:rPr>
        <w:t xml:space="preserve">evidence </w:t>
      </w:r>
      <w:r>
        <w:rPr>
          <w:rStyle w:val="OperatorTok"/>
        </w:rPr>
        <w:t xml:space="preserve">=</w:t>
      </w:r>
      <w:r>
        <w:rPr>
          <w:rStyle w:val="NormalTok"/>
        </w:rPr>
        <w:t xml:space="preserve"> {sq: retriever.invoke(sq) </w:t>
      </w:r>
      <w:r>
        <w:rPr>
          <w:rStyle w:val="ControlFlowTok"/>
        </w:rPr>
        <w:t xml:space="preserve">for</w:t>
      </w:r>
      <w:r>
        <w:rPr>
          <w:rStyle w:val="NormalTok"/>
        </w:rPr>
        <w:t xml:space="preserve"> sq </w:t>
      </w:r>
      <w:r>
        <w:rPr>
          <w:rStyle w:val="KeywordTok"/>
        </w:rPr>
        <w:t xml:space="preserve">in</w:t>
      </w:r>
      <w:r>
        <w:rPr>
          <w:rStyle w:val="NormalTok"/>
        </w:rPr>
        <w:t xml:space="preserve"> subqueries}</w:t>
      </w:r>
      <w:r>
        <w:br/>
      </w:r>
      <w:r>
        <w:br/>
      </w:r>
      <w:r>
        <w:rPr>
          <w:rStyle w:val="NormalTok"/>
        </w:rPr>
        <w:t xml:space="preserve">answer </w:t>
      </w:r>
      <w:r>
        <w:rPr>
          <w:rStyle w:val="OperatorTok"/>
        </w:rPr>
        <w:t xml:space="preserve">=</w:t>
      </w:r>
      <w:r>
        <w:rPr>
          <w:rStyle w:val="NormalTok"/>
        </w:rPr>
        <w:t xml:space="preserve"> llm.invoke(</w:t>
      </w:r>
      <w:r>
        <w:br/>
      </w:r>
      <w:r>
        <w:rPr>
          <w:rStyle w:val="NormalTok"/>
        </w:rPr>
        <w:t xml:space="preserve">    synthesis_prompt.</w:t>
      </w:r>
      <w:r>
        <w:rPr>
          <w:rStyle w:val="BuiltInTok"/>
        </w:rPr>
        <w:t xml:space="preserve">format</w:t>
      </w:r>
      <w:r>
        <w:rPr>
          <w:rStyle w:val="NormalTok"/>
        </w:rPr>
        <w:t xml:space="preserve">(question</w:t>
      </w:r>
      <w:r>
        <w:rPr>
          <w:rStyle w:val="OperatorTok"/>
        </w:rPr>
        <w:t xml:space="preserve">=</w:t>
      </w:r>
      <w:r>
        <w:rPr>
          <w:rStyle w:val="NormalTok"/>
        </w:rPr>
        <w:t xml:space="preserve">question, evidence</w:t>
      </w:r>
      <w:r>
        <w:rPr>
          <w:rStyle w:val="OperatorTok"/>
        </w:rPr>
        <w:t xml:space="preserve">=</w:t>
      </w:r>
      <w:r>
        <w:rPr>
          <w:rStyle w:val="NormalTok"/>
        </w:rPr>
        <w:t xml:space="preserve">evidence)</w:t>
      </w:r>
      <w:r>
        <w:br/>
      </w:r>
      <w:r>
        <w:rPr>
          <w:rStyle w:val="NormalTok"/>
        </w:rPr>
        <w:t xml:space="preserve">)</w:t>
      </w:r>
    </w:p>
    <w:p>
      <w:pPr>
        <w:pStyle w:val="FirstParagraph"/>
      </w:pPr>
      <w:r>
        <w:rPr>
          <w:bCs/>
          <w:b/>
        </w:rPr>
        <w:t xml:space="preserve">Where the analogy breaks —</w:t>
      </w:r>
      <w:r>
        <w:t xml:space="preserve"> </w:t>
      </w:r>
      <w:r>
        <w:t xml:space="preserve">A project manager notices a missing ticket. A decomposer does not. If it fails to generate the sub-question that actually mattered, the pipeline retrieves cleanly, synthesises fluently, and produces a confidently incomplete answer — with nothing in the output indicating the gap. Inspect the generated sub-queries during evaluation, not just the final text.</w:t>
      </w:r>
    </w:p>
    <w:bookmarkEnd w:id="80"/>
    <w:bookmarkEnd w:id="81"/>
    <w:bookmarkStart w:id="85" w:name="hyde-hypothetical-document-embeddings"/>
    <w:p>
      <w:pPr>
        <w:pStyle w:val="Heading2"/>
      </w:pPr>
      <w:r>
        <w:t xml:space="preserve">13. HyDE — Hypothetical Document Embeddings</w:t>
      </w:r>
    </w:p>
    <w:p>
      <w:pPr>
        <w:pStyle w:val="FirstParagraph"/>
      </w:pPr>
      <w:r>
        <w:rPr>
          <w:bCs/>
          <w:b/>
        </w:rPr>
        <w:t xml:space="preserve">Analogy: The Police Sketch Artist</w:t>
      </w:r>
    </w:p>
    <w:p>
      <w:pPr>
        <w:pStyle w:val="BlockText"/>
      </w:pPr>
      <w:r>
        <w:t xml:space="preserve">Draw a face that may not exist, then search the database for photos that look like it.</w:t>
      </w:r>
    </w:p>
    <w:p>
      <w:pPr>
        <w:pStyle w:val="FirstParagraph"/>
      </w:pPr>
      <w:r>
        <w:t xml:space="preserve">A witness gives a description: middle-aged, thin face, scar above the left eyebrow. You cannot search a mugshot database with a sentence. So a sketch artist draws a plausible face from the description — a face that quite possibly belongs to no one — and you search for photographs that resemble the sketch.</w:t>
      </w:r>
    </w:p>
    <w:p>
      <w:pPr>
        <w:pStyle w:val="BodyText"/>
      </w:pPr>
      <w:r>
        <w:t xml:space="preserve">That is HyDE exactly. A short question and a long document are structurally dissimilar, which hurts embedding similarity. So the LLM first writes a hypothetical answer —</w:t>
      </w:r>
      <w:r>
        <w:t xml:space="preserve"> </w:t>
      </w:r>
      <w:r>
        <w:t xml:space="preserve">‘</w:t>
      </w:r>
      <w:r>
        <w:t xml:space="preserve">Llama 2 improves safety using supervised safety fine-tuning, RLHF, red teaming and safety evaluation</w:t>
      </w:r>
      <w:r>
        <w:t xml:space="preserve">’</w:t>
      </w:r>
      <w:r>
        <w:t xml:space="preserve"> </w:t>
      </w:r>
      <w:r>
        <w:t xml:space="preserve">— and</w:t>
      </w:r>
      <w:r>
        <w:t xml:space="preserve"> </w:t>
      </w:r>
      <w:r>
        <w:rPr>
          <w:iCs/>
          <w:i/>
        </w:rPr>
        <w:t xml:space="preserve">that</w:t>
      </w:r>
      <w:r>
        <w:t xml:space="preserve"> </w:t>
      </w:r>
      <w:r>
        <w:t xml:space="preserve">gets embedded and used for the search. The sketch is discarded. The retrieved document is real.</w:t>
      </w:r>
    </w:p>
    <w:bookmarkStart w:id="82" w:name="the-mapping-12"/>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 investigation</w:t>
            </w:r>
          </w:p>
        </w:tc>
        <w:tc>
          <w:tcPr/>
          <w:p>
            <w:pPr>
              <w:pStyle w:val="Compact"/>
              <w:jc w:val="left"/>
            </w:pPr>
            <w:r>
              <w:t xml:space="preserve">HyDE</w:t>
            </w:r>
          </w:p>
        </w:tc>
        <w:tc>
          <w:tcPr/>
          <w:p>
            <w:pPr>
              <w:pStyle w:val="Compact"/>
              <w:jc w:val="left"/>
            </w:pPr>
            <w:r>
              <w:t xml:space="preserve">Note</w:t>
            </w:r>
          </w:p>
        </w:tc>
      </w:tr>
      <w:tr>
        <w:tc>
          <w:tcPr/>
          <w:p>
            <w:pPr>
              <w:pStyle w:val="Compact"/>
              <w:jc w:val="left"/>
            </w:pPr>
            <w:r>
              <w:t xml:space="preserve">The witness description</w:t>
            </w:r>
          </w:p>
        </w:tc>
        <w:tc>
          <w:tcPr/>
          <w:p>
            <w:pPr>
              <w:pStyle w:val="Compact"/>
              <w:jc w:val="left"/>
            </w:pPr>
            <w:r>
              <w:t xml:space="preserve">The short user query</w:t>
            </w:r>
          </w:p>
        </w:tc>
        <w:tc>
          <w:tcPr/>
          <w:p>
            <w:pPr>
              <w:pStyle w:val="Compact"/>
              <w:jc w:val="left"/>
            </w:pPr>
            <w:r>
              <w:t xml:space="preserve">Too sparse to match well</w:t>
            </w:r>
          </w:p>
        </w:tc>
      </w:tr>
      <w:tr>
        <w:tc>
          <w:tcPr/>
          <w:p>
            <w:pPr>
              <w:pStyle w:val="Compact"/>
              <w:jc w:val="left"/>
            </w:pPr>
            <w:r>
              <w:t xml:space="preserve">The sketch</w:t>
            </w:r>
          </w:p>
        </w:tc>
        <w:tc>
          <w:tcPr/>
          <w:p>
            <w:pPr>
              <w:pStyle w:val="Compact"/>
              <w:jc w:val="left"/>
            </w:pPr>
            <w:r>
              <w:t xml:space="preserve">The hypothetical document</w:t>
            </w:r>
          </w:p>
        </w:tc>
        <w:tc>
          <w:tcPr/>
          <w:p>
            <w:pPr>
              <w:pStyle w:val="Compact"/>
              <w:jc w:val="left"/>
            </w:pPr>
            <w:r>
              <w:t xml:space="preserve">Fabricated on purpose, never returned</w:t>
            </w:r>
          </w:p>
        </w:tc>
      </w:tr>
      <w:tr>
        <w:tc>
          <w:tcPr/>
          <w:p>
            <w:pPr>
              <w:pStyle w:val="Compact"/>
              <w:jc w:val="left"/>
            </w:pPr>
            <w:r>
              <w:t xml:space="preserve">‘</w:t>
            </w:r>
            <w:r>
              <w:t xml:space="preserve">Looks like the sketch</w:t>
            </w:r>
            <w:r>
              <w:t xml:space="preserve">’</w:t>
            </w:r>
          </w:p>
        </w:tc>
        <w:tc>
          <w:tcPr/>
          <w:p>
            <w:pPr>
              <w:pStyle w:val="Compact"/>
              <w:jc w:val="left"/>
            </w:pPr>
            <w:r>
              <w:t xml:space="preserve">Embedding similarity</w:t>
            </w:r>
          </w:p>
        </w:tc>
        <w:tc>
          <w:tcPr/>
          <w:p>
            <w:pPr>
              <w:pStyle w:val="Compact"/>
              <w:jc w:val="left"/>
            </w:pPr>
            <w:r>
              <w:t xml:space="preserve">The actual search operation</w:t>
            </w:r>
          </w:p>
        </w:tc>
      </w:tr>
      <w:tr>
        <w:tc>
          <w:tcPr/>
          <w:p>
            <w:pPr>
              <w:pStyle w:val="Compact"/>
              <w:jc w:val="left"/>
            </w:pPr>
            <w:r>
              <w:t xml:space="preserve">The mugshot database</w:t>
            </w:r>
          </w:p>
        </w:tc>
        <w:tc>
          <w:tcPr/>
          <w:p>
            <w:pPr>
              <w:pStyle w:val="Compact"/>
              <w:jc w:val="left"/>
            </w:pPr>
            <w:r>
              <w:t xml:space="preserve">The vector store</w:t>
            </w:r>
          </w:p>
        </w:tc>
        <w:tc>
          <w:tcPr/>
          <w:p>
            <w:pPr>
              <w:pStyle w:val="Compact"/>
              <w:jc w:val="left"/>
            </w:pPr>
            <w:r>
              <w:t xml:space="preserve">Only real records live here</w:t>
            </w:r>
          </w:p>
        </w:tc>
      </w:tr>
      <w:tr>
        <w:tc>
          <w:tcPr/>
          <w:p>
            <w:pPr>
              <w:pStyle w:val="Compact"/>
              <w:jc w:val="left"/>
            </w:pPr>
            <w:r>
              <w:t xml:space="preserve">The matched photograph</w:t>
            </w:r>
          </w:p>
        </w:tc>
        <w:tc>
          <w:tcPr/>
          <w:p>
            <w:pPr>
              <w:pStyle w:val="Compact"/>
              <w:jc w:val="left"/>
            </w:pPr>
            <w:r>
              <w:t xml:space="preserve">The retrieved chunk</w:t>
            </w:r>
          </w:p>
        </w:tc>
        <w:tc>
          <w:tcPr/>
          <w:p>
            <w:pPr>
              <w:pStyle w:val="Compact"/>
              <w:jc w:val="left"/>
            </w:pPr>
            <w:r>
              <w:t xml:space="preserve">Real evidence, found via a fiction</w:t>
            </w:r>
          </w:p>
        </w:tc>
      </w:tr>
    </w:tbl>
    <w:bookmarkEnd w:id="82"/>
    <w:bookmarkStart w:id="83" w:name="the-flow-12"/>
    <w:p>
      <w:pPr>
        <w:pStyle w:val="Heading3"/>
      </w:pPr>
      <w:r>
        <w:t xml:space="preserve">The flow</w:t>
      </w:r>
    </w:p>
    <w:p>
      <w:pPr>
        <w:numPr>
          <w:ilvl w:val="0"/>
          <w:numId w:val="1013"/>
        </w:numPr>
        <w:pStyle w:val="Compact"/>
      </w:pPr>
      <w:r>
        <w:rPr>
          <w:bCs/>
          <w:b/>
        </w:rPr>
        <w:t xml:space="preserve">User query</w:t>
      </w:r>
      <w:r>
        <w:t xml:space="preserve"> </w:t>
      </w:r>
      <w:r>
        <w:t xml:space="preserve">—</w:t>
      </w:r>
      <w:r>
        <w:t xml:space="preserve"> </w:t>
      </w:r>
      <w:r>
        <w:t xml:space="preserve">‘</w:t>
      </w:r>
      <w:r>
        <w:t xml:space="preserve">How does Llama 2 improve safety?</w:t>
      </w:r>
      <w:r>
        <w:t xml:space="preserve">’</w:t>
      </w:r>
    </w:p>
    <w:p>
      <w:pPr>
        <w:numPr>
          <w:ilvl w:val="0"/>
          <w:numId w:val="1013"/>
        </w:numPr>
        <w:pStyle w:val="Compact"/>
      </w:pPr>
      <w:r>
        <w:rPr>
          <w:bCs/>
          <w:b/>
        </w:rPr>
        <w:t xml:space="preserve">LLM writes a hypothetical answer</w:t>
      </w:r>
      <w:r>
        <w:t xml:space="preserve"> </w:t>
      </w:r>
      <w:r>
        <w:t xml:space="preserve">— A document-shaped passage, not a question</w:t>
      </w:r>
    </w:p>
    <w:p>
      <w:pPr>
        <w:numPr>
          <w:ilvl w:val="0"/>
          <w:numId w:val="1013"/>
        </w:numPr>
        <w:pStyle w:val="Compact"/>
      </w:pPr>
      <w:r>
        <w:rPr>
          <w:bCs/>
          <w:b/>
        </w:rPr>
        <w:t xml:space="preserve">Embed the hypothetical text</w:t>
      </w:r>
      <w:r>
        <w:t xml:space="preserve"> </w:t>
      </w:r>
      <w:r>
        <w:t xml:space="preserve">— It now resembles real documents in shape and vocabulary</w:t>
      </w:r>
    </w:p>
    <w:p>
      <w:pPr>
        <w:numPr>
          <w:ilvl w:val="0"/>
          <w:numId w:val="1013"/>
        </w:numPr>
        <w:pStyle w:val="Compact"/>
      </w:pPr>
      <w:r>
        <w:rPr>
          <w:bCs/>
          <w:b/>
        </w:rPr>
        <w:t xml:space="preserve">Vector search</w:t>
      </w:r>
      <w:r>
        <w:t xml:space="preserve"> </w:t>
      </w:r>
      <w:r>
        <w:t xml:space="preserve">— Retrieve real chunks near that embedding</w:t>
      </w:r>
    </w:p>
    <w:bookmarkEnd w:id="83"/>
    <w:bookmarkStart w:id="84" w:name="both-the-class-and-the-explicit-chain"/>
    <w:p>
      <w:pPr>
        <w:pStyle w:val="Heading3"/>
      </w:pPr>
      <w:r>
        <w:t xml:space="preserve">Both the class and the explicit chain</w:t>
      </w:r>
    </w:p>
    <w:p>
      <w:pPr>
        <w:pStyle w:val="SourceCode"/>
      </w:pPr>
      <w:r>
        <w:rPr>
          <w:rStyle w:val="ImportTok"/>
        </w:rPr>
        <w:t xml:space="preserve">from</w:t>
      </w:r>
      <w:r>
        <w:rPr>
          <w:rStyle w:val="NormalTok"/>
        </w:rPr>
        <w:t xml:space="preserve"> langchain_classic.chains.hyde.base </w:t>
      </w:r>
      <w:r>
        <w:rPr>
          <w:rStyle w:val="ImportTok"/>
        </w:rPr>
        <w:t xml:space="preserve">import</w:t>
      </w:r>
      <w:r>
        <w:rPr>
          <w:rStyle w:val="NormalTok"/>
        </w:rPr>
        <w:t xml:space="preserve"> HypotheticalDocumentEmbedder</w:t>
      </w:r>
      <w:r>
        <w:br/>
      </w:r>
      <w:r>
        <w:br/>
      </w:r>
      <w:r>
        <w:rPr>
          <w:rStyle w:val="NormalTok"/>
        </w:rPr>
        <w:t xml:space="preserve">hyde_embeddings </w:t>
      </w:r>
      <w:r>
        <w:rPr>
          <w:rStyle w:val="OperatorTok"/>
        </w:rPr>
        <w:t xml:space="preserve">=</w:t>
      </w:r>
      <w:r>
        <w:rPr>
          <w:rStyle w:val="NormalTok"/>
        </w:rPr>
        <w:t xml:space="preserve"> HypotheticalDocumentEmbedder.from_llm(</w:t>
      </w:r>
      <w:r>
        <w:br/>
      </w:r>
      <w:r>
        <w:rPr>
          <w:rStyle w:val="NormalTok"/>
        </w:rPr>
        <w:t xml:space="preserve">    llm</w:t>
      </w:r>
      <w:r>
        <w:rPr>
          <w:rStyle w:val="OperatorTok"/>
        </w:rPr>
        <w:t xml:space="preserve">=</w:t>
      </w:r>
      <w:r>
        <w:rPr>
          <w:rStyle w:val="NormalTok"/>
        </w:rPr>
        <w:t xml:space="preserve">llm,</w:t>
      </w:r>
      <w:r>
        <w:br/>
      </w:r>
      <w:r>
        <w:rPr>
          <w:rStyle w:val="NormalTok"/>
        </w:rPr>
        <w:t xml:space="preserve">    base_embeddings</w:t>
      </w:r>
      <w:r>
        <w:rPr>
          <w:rStyle w:val="OperatorTok"/>
        </w:rPr>
        <w:t xml:space="preserve">=</w:t>
      </w:r>
      <w:r>
        <w:rPr>
          <w:rStyle w:val="NormalTok"/>
        </w:rPr>
        <w:t xml:space="preserve">embeddings,</w:t>
      </w:r>
      <w:r>
        <w:br/>
      </w:r>
      <w:r>
        <w:rPr>
          <w:rStyle w:val="NormalTok"/>
        </w:rPr>
        <w:t xml:space="preserve">    prompt_key</w:t>
      </w:r>
      <w:r>
        <w:rPr>
          <w:rStyle w:val="OperatorTok"/>
        </w:rPr>
        <w:t xml:space="preserve">=</w:t>
      </w:r>
      <w:r>
        <w:rPr>
          <w:rStyle w:val="StringTok"/>
        </w:rPr>
        <w:t xml:space="preserve">"web_search"</w:t>
      </w:r>
      <w:r>
        <w:rPr>
          <w:rStyle w:val="NormalTok"/>
        </w:rPr>
        <w:t xml:space="preserve">,</w:t>
      </w:r>
      <w:r>
        <w:br/>
      </w:r>
      <w:r>
        <w:rPr>
          <w:rStyle w:val="NormalTok"/>
        </w:rPr>
        <w:t xml:space="preserve">)</w:t>
      </w:r>
      <w:r>
        <w:br/>
      </w:r>
      <w:r>
        <w:br/>
      </w:r>
      <w:r>
        <w:rPr>
          <w:rStyle w:val="CommentTok"/>
        </w:rPr>
        <w:t xml:space="preserve"># The explicit version — clearer to teach, easier to debug:</w:t>
      </w:r>
      <w:r>
        <w:br/>
      </w:r>
      <w:r>
        <w:rPr>
          <w:rStyle w:val="NormalTok"/>
        </w:rPr>
        <w:t xml:space="preserve">hypothetical </w:t>
      </w:r>
      <w:r>
        <w:rPr>
          <w:rStyle w:val="OperatorTok"/>
        </w:rPr>
        <w:t xml:space="preserve">=</w:t>
      </w:r>
      <w:r>
        <w:rPr>
          <w:rStyle w:val="NormalTok"/>
        </w:rPr>
        <w:t xml:space="preserve"> (hyde_prompt </w:t>
      </w:r>
      <w:r>
        <w:rPr>
          <w:rStyle w:val="OperatorTok"/>
        </w:rPr>
        <w:t xml:space="preserve">|</w:t>
      </w:r>
      <w:r>
        <w:rPr>
          <w:rStyle w:val="NormalTok"/>
        </w:rPr>
        <w:t xml:space="preserve"> llm </w:t>
      </w:r>
      <w:r>
        <w:rPr>
          <w:rStyle w:val="OperatorTok"/>
        </w:rPr>
        <w:t xml:space="preserve">|</w:t>
      </w:r>
      <w:r>
        <w:rPr>
          <w:rStyle w:val="NormalTok"/>
        </w:rPr>
        <w:t xml:space="preserve"> StrOutputParser()).invoke({</w:t>
      </w:r>
      <w:r>
        <w:rPr>
          <w:rStyle w:val="StringTok"/>
        </w:rPr>
        <w:t xml:space="preserve">"question"</w:t>
      </w:r>
      <w:r>
        <w:rPr>
          <w:rStyle w:val="NormalTok"/>
        </w:rPr>
        <w:t xml:space="preserve">: question})</w:t>
      </w:r>
      <w:r>
        <w:br/>
      </w:r>
      <w:r>
        <w:rPr>
          <w:rStyle w:val="NormalTok"/>
        </w:rPr>
        <w:t xml:space="preserve">vector       </w:t>
      </w:r>
      <w:r>
        <w:rPr>
          <w:rStyle w:val="OperatorTok"/>
        </w:rPr>
        <w:t xml:space="preserve">=</w:t>
      </w:r>
      <w:r>
        <w:rPr>
          <w:rStyle w:val="NormalTok"/>
        </w:rPr>
        <w:t xml:space="preserve"> embeddings.embed_query(hypothetical)</w:t>
      </w:r>
      <w:r>
        <w:br/>
      </w:r>
      <w:r>
        <w:rPr>
          <w:rStyle w:val="NormalTok"/>
        </w:rPr>
        <w:t xml:space="preserve">documents    </w:t>
      </w:r>
      <w:r>
        <w:rPr>
          <w:rStyle w:val="OperatorTok"/>
        </w:rPr>
        <w:t xml:space="preserve">=</w:t>
      </w:r>
      <w:r>
        <w:rPr>
          <w:rStyle w:val="NormalTok"/>
        </w:rPr>
        <w:t xml:space="preserve"> vector_store.similarity_search_by_vector(vector, k</w:t>
      </w:r>
      <w:r>
        <w:rPr>
          <w:rStyle w:val="OperatorTok"/>
        </w:rPr>
        <w:t xml:space="preserve">=</w:t>
      </w:r>
      <w:r>
        <w:rPr>
          <w:rStyle w:val="DecValTok"/>
        </w:rPr>
        <w:t xml:space="preserve">4</w:t>
      </w:r>
      <w:r>
        <w:rPr>
          <w:rStyle w:val="NormalTok"/>
        </w:rPr>
        <w:t xml:space="preserve">)</w:t>
      </w:r>
    </w:p>
    <w:p>
      <w:pPr>
        <w:pStyle w:val="FirstParagraph"/>
      </w:pPr>
      <w:r>
        <w:rPr>
          <w:bCs/>
          <w:b/>
        </w:rPr>
        <w:t xml:space="preserve">Where the analogy breaks —</w:t>
      </w:r>
      <w:r>
        <w:t xml:space="preserve"> </w:t>
      </w:r>
      <w:r>
        <w:t xml:space="preserve">A sketch can be wrong in the details and still lead you to the right person. But if the model invents the whole direction — a technique that does not exist in your corpus — you will retrieve confidently irrelevant documents and the pipeline will look like it worked. HyDE helps most where the model has genuine domain knowledge, and hurts most on proprietary corpora it has never seen, which is exactly the enterprise case.</w:t>
      </w:r>
    </w:p>
    <w:bookmarkEnd w:id="84"/>
    <w:bookmarkEnd w:id="85"/>
    <w:bookmarkStart w:id="89" w:name="multi-query-retriever"/>
    <w:p>
      <w:pPr>
        <w:pStyle w:val="Heading2"/>
      </w:pPr>
      <w:r>
        <w:t xml:space="preserve">14. Multi-Query Retriever</w:t>
      </w:r>
    </w:p>
    <w:p>
      <w:pPr>
        <w:pStyle w:val="FirstParagraph"/>
      </w:pPr>
      <w:r>
        <w:rPr>
          <w:bCs/>
          <w:b/>
        </w:rPr>
        <w:t xml:space="preserve">Analogy: Asking Three Colleagues the Same Question</w:t>
      </w:r>
    </w:p>
    <w:p>
      <w:pPr>
        <w:pStyle w:val="BlockText"/>
      </w:pPr>
      <w:r>
        <w:t xml:space="preserve">Three phrasings, three memories, one pooled answer.</w:t>
      </w:r>
    </w:p>
    <w:p>
      <w:pPr>
        <w:pStyle w:val="FirstParagraph"/>
      </w:pPr>
      <w:r>
        <w:t xml:space="preserve">You ask three people the same thing in three different ways. One remembers the training deck, one remembers the wiki page, one remembers an email. Each phrasing unlocked a different memory. You pool what comes back and drop the duplicates.</w:t>
      </w:r>
    </w:p>
    <w:p>
      <w:pPr>
        <w:pStyle w:val="BodyText"/>
      </w:pPr>
      <w:r>
        <w:t xml:space="preserve">Multi-query retrieval does the same mechanically: the LLM generates several variations of the question, each is retrieved for separately, and the unique union is returned.</w:t>
      </w:r>
      <w:r>
        <w:t xml:space="preserve"> </w:t>
      </w:r>
      <w:r>
        <w:t xml:space="preserve">‘</w:t>
      </w:r>
      <w:r>
        <w:t xml:space="preserve">How does Llama 2 improve safety?</w:t>
      </w:r>
      <w:r>
        <w:t xml:space="preserve">’</w:t>
      </w:r>
      <w:r>
        <w:t xml:space="preserve"> </w:t>
      </w:r>
      <w:r>
        <w:t xml:space="preserve">becomes</w:t>
      </w:r>
      <w:r>
        <w:t xml:space="preserve"> </w:t>
      </w:r>
      <w:r>
        <w:t xml:space="preserve">‘</w:t>
      </w:r>
      <w:r>
        <w:t xml:space="preserve">What safety techniques are used in Llama 2?</w:t>
      </w:r>
      <w:r>
        <w:t xml:space="preserve">’</w:t>
      </w:r>
      <w:r>
        <w:t xml:space="preserve">,</w:t>
      </w:r>
      <w:r>
        <w:t xml:space="preserve"> </w:t>
      </w:r>
      <w:r>
        <w:t xml:space="preserve">‘</w:t>
      </w:r>
      <w:r>
        <w:t xml:space="preserve">How was Llama 2 safety fine-tuned?</w:t>
      </w:r>
      <w:r>
        <w:t xml:space="preserve">’</w:t>
      </w:r>
      <w:r>
        <w:t xml:space="preserve"> </w:t>
      </w:r>
      <w:r>
        <w:t xml:space="preserve">and</w:t>
      </w:r>
      <w:r>
        <w:t xml:space="preserve"> </w:t>
      </w:r>
      <w:r>
        <w:t xml:space="preserve">‘</w:t>
      </w:r>
      <w:r>
        <w:t xml:space="preserve">How does Llama 2 reduce unsafe responses?</w:t>
      </w:r>
      <w:r>
        <w:t xml:space="preserve">’</w:t>
      </w:r>
      <w:r>
        <w:t xml:space="preserve">.</w:t>
      </w:r>
    </w:p>
    <w:bookmarkStart w:id="86" w:name="the-mapping-13"/>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Asking around</w:t>
            </w:r>
          </w:p>
        </w:tc>
        <w:tc>
          <w:tcPr/>
          <w:p>
            <w:pPr>
              <w:pStyle w:val="Compact"/>
              <w:jc w:val="left"/>
            </w:pPr>
            <w:r>
              <w:t xml:space="preserve">Multi-query</w:t>
            </w:r>
          </w:p>
        </w:tc>
        <w:tc>
          <w:tcPr/>
          <w:p>
            <w:pPr>
              <w:pStyle w:val="Compact"/>
              <w:jc w:val="left"/>
            </w:pPr>
            <w:r>
              <w:t xml:space="preserve">Note</w:t>
            </w:r>
          </w:p>
        </w:tc>
      </w:tr>
      <w:tr>
        <w:tc>
          <w:tcPr/>
          <w:p>
            <w:pPr>
              <w:pStyle w:val="Compact"/>
              <w:jc w:val="left"/>
            </w:pPr>
            <w:r>
              <w:t xml:space="preserve">Rephrasing for each person</w:t>
            </w:r>
          </w:p>
        </w:tc>
        <w:tc>
          <w:tcPr/>
          <w:p>
            <w:pPr>
              <w:pStyle w:val="Compact"/>
              <w:jc w:val="left"/>
            </w:pPr>
            <w:r>
              <w:t xml:space="preserve">Generated query variations</w:t>
            </w:r>
          </w:p>
        </w:tc>
        <w:tc>
          <w:tcPr/>
          <w:p>
            <w:pPr>
              <w:pStyle w:val="Compact"/>
              <w:jc w:val="left"/>
            </w:pPr>
            <w:r>
              <w:t xml:space="preserve">Usually three to five</w:t>
            </w:r>
          </w:p>
        </w:tc>
      </w:tr>
      <w:tr>
        <w:tc>
          <w:tcPr/>
          <w:p>
            <w:pPr>
              <w:pStyle w:val="Compact"/>
              <w:jc w:val="left"/>
            </w:pPr>
            <w:r>
              <w:t xml:space="preserve">Each person’s memory</w:t>
            </w:r>
          </w:p>
        </w:tc>
        <w:tc>
          <w:tcPr/>
          <w:p>
            <w:pPr>
              <w:pStyle w:val="Compact"/>
              <w:jc w:val="left"/>
            </w:pPr>
            <w:r>
              <w:t xml:space="preserve">One retrieval run per variation</w:t>
            </w:r>
          </w:p>
        </w:tc>
        <w:tc>
          <w:tcPr/>
          <w:p>
            <w:pPr>
              <w:pStyle w:val="Compact"/>
              <w:jc w:val="left"/>
            </w:pPr>
            <w:r>
              <w:t xml:space="preserve">Independent searches</w:t>
            </w:r>
          </w:p>
        </w:tc>
      </w:tr>
      <w:tr>
        <w:tc>
          <w:tcPr/>
          <w:p>
            <w:pPr>
              <w:pStyle w:val="Compact"/>
              <w:jc w:val="left"/>
            </w:pPr>
            <w:r>
              <w:t xml:space="preserve">Pooling the answers</w:t>
            </w:r>
          </w:p>
        </w:tc>
        <w:tc>
          <w:tcPr/>
          <w:p>
            <w:pPr>
              <w:pStyle w:val="Compact"/>
              <w:jc w:val="left"/>
            </w:pPr>
            <w:r>
              <w:t xml:space="preserve">Union of results</w:t>
            </w:r>
          </w:p>
        </w:tc>
        <w:tc>
          <w:tcPr/>
          <w:p>
            <w:pPr>
              <w:pStyle w:val="Compact"/>
              <w:jc w:val="left"/>
            </w:pPr>
            <w:r>
              <w:t xml:space="preserve">Duplicates removed</w:t>
            </w:r>
          </w:p>
        </w:tc>
      </w:tr>
      <w:tr>
        <w:tc>
          <w:tcPr/>
          <w:p>
            <w:pPr>
              <w:pStyle w:val="Compact"/>
              <w:jc w:val="left"/>
            </w:pPr>
            <w:r>
              <w:t xml:space="preserve">Keeping your original question too</w:t>
            </w:r>
          </w:p>
        </w:tc>
        <w:tc>
          <w:tcPr/>
          <w:p>
            <w:pPr>
              <w:pStyle w:val="Compact"/>
              <w:jc w:val="left"/>
            </w:pPr>
            <w:r>
              <w:rPr>
                <w:rStyle w:val="VerbatimChar"/>
              </w:rPr>
              <w:t xml:space="preserve">include_original=True</w:t>
            </w:r>
          </w:p>
        </w:tc>
        <w:tc>
          <w:tcPr/>
          <w:p>
            <w:pPr>
              <w:pStyle w:val="Compact"/>
              <w:jc w:val="left"/>
            </w:pPr>
            <w:r>
              <w:t xml:space="preserve">Cheap insurance</w:t>
            </w:r>
          </w:p>
        </w:tc>
      </w:tr>
    </w:tbl>
    <w:bookmarkEnd w:id="86"/>
    <w:bookmarkStart w:id="87" w:name="the-flow-13"/>
    <w:p>
      <w:pPr>
        <w:pStyle w:val="Heading3"/>
      </w:pPr>
      <w:r>
        <w:t xml:space="preserve">The flow</w:t>
      </w:r>
    </w:p>
    <w:p>
      <w:pPr>
        <w:numPr>
          <w:ilvl w:val="0"/>
          <w:numId w:val="1014"/>
        </w:numPr>
        <w:pStyle w:val="Compact"/>
      </w:pPr>
      <w:r>
        <w:rPr>
          <w:bCs/>
          <w:b/>
        </w:rPr>
        <w:t xml:space="preserve">One user query</w:t>
      </w:r>
      <w:r>
        <w:t xml:space="preserve"> </w:t>
      </w:r>
      <w:r>
        <w:t xml:space="preserve">— As typed</w:t>
      </w:r>
    </w:p>
    <w:p>
      <w:pPr>
        <w:numPr>
          <w:ilvl w:val="0"/>
          <w:numId w:val="1014"/>
        </w:numPr>
        <w:pStyle w:val="Compact"/>
      </w:pPr>
      <w:r>
        <w:rPr>
          <w:bCs/>
          <w:b/>
        </w:rPr>
        <w:t xml:space="preserve">Generate N variations</w:t>
      </w:r>
      <w:r>
        <w:t xml:space="preserve"> </w:t>
      </w:r>
      <w:r>
        <w:t xml:space="preserve">— By LLM</w:t>
      </w:r>
    </w:p>
    <w:p>
      <w:pPr>
        <w:numPr>
          <w:ilvl w:val="0"/>
          <w:numId w:val="1014"/>
        </w:numPr>
        <w:pStyle w:val="Compact"/>
      </w:pPr>
      <w:r>
        <w:rPr>
          <w:bCs/>
          <w:b/>
        </w:rPr>
        <w:t xml:space="preserve">Retrieve for each</w:t>
      </w:r>
      <w:r>
        <w:t xml:space="preserve"> </w:t>
      </w:r>
      <w:r>
        <w:t xml:space="preserve">— N searches</w:t>
      </w:r>
    </w:p>
    <w:p>
      <w:pPr>
        <w:numPr>
          <w:ilvl w:val="0"/>
          <w:numId w:val="1014"/>
        </w:numPr>
        <w:pStyle w:val="Compact"/>
      </w:pPr>
      <w:r>
        <w:rPr>
          <w:bCs/>
          <w:b/>
        </w:rPr>
        <w:t xml:space="preserve">Merge and deduplicate</w:t>
      </w:r>
      <w:r>
        <w:t xml:space="preserve"> </w:t>
      </w:r>
      <w:r>
        <w:t xml:space="preserve">— Unique union returned</w:t>
      </w:r>
    </w:p>
    <w:bookmarkEnd w:id="87"/>
    <w:bookmarkStart w:id="88" w:name="multiqueryretriever"/>
    <w:p>
      <w:pPr>
        <w:pStyle w:val="Heading3"/>
      </w:pPr>
      <w:r>
        <w:t xml:space="preserve">MultiQueryRetriever</w:t>
      </w:r>
    </w:p>
    <w:p>
      <w:pPr>
        <w:pStyle w:val="SourceCode"/>
      </w:pPr>
      <w:r>
        <w:rPr>
          <w:rStyle w:val="ImportTok"/>
        </w:rPr>
        <w:t xml:space="preserve">from</w:t>
      </w:r>
      <w:r>
        <w:rPr>
          <w:rStyle w:val="NormalTok"/>
        </w:rPr>
        <w:t xml:space="preserve"> langchain_classic.retrievers.multi_query </w:t>
      </w:r>
      <w:r>
        <w:rPr>
          <w:rStyle w:val="ImportTok"/>
        </w:rPr>
        <w:t xml:space="preserve">import</w:t>
      </w:r>
      <w:r>
        <w:rPr>
          <w:rStyle w:val="NormalTok"/>
        </w:rPr>
        <w:t xml:space="preserve"> MultiQueryRetriever</w:t>
      </w:r>
      <w:r>
        <w:br/>
      </w:r>
      <w:r>
        <w:br/>
      </w:r>
      <w:r>
        <w:rPr>
          <w:rStyle w:val="NormalTok"/>
        </w:rPr>
        <w:t xml:space="preserve">multi_query </w:t>
      </w:r>
      <w:r>
        <w:rPr>
          <w:rStyle w:val="OperatorTok"/>
        </w:rPr>
        <w:t xml:space="preserve">=</w:t>
      </w:r>
      <w:r>
        <w:rPr>
          <w:rStyle w:val="NormalTok"/>
        </w:rPr>
        <w:t xml:space="preserve"> MultiQueryRetriever.from_llm(</w:t>
      </w:r>
      <w:r>
        <w:br/>
      </w:r>
      <w:r>
        <w:rPr>
          <w:rStyle w:val="NormalTok"/>
        </w:rPr>
        <w:t xml:space="preserve">    retriever</w:t>
      </w:r>
      <w:r>
        <w:rPr>
          <w:rStyle w:val="OperatorTok"/>
        </w:rPr>
        <w:t xml:space="preserve">=</w:t>
      </w:r>
      <w:r>
        <w:rPr>
          <w:rStyle w:val="NormalTok"/>
        </w:rPr>
        <w:t xml:space="preserve">vector_store.as_retriever(),</w:t>
      </w:r>
      <w:r>
        <w:br/>
      </w:r>
      <w:r>
        <w:rPr>
          <w:rStyle w:val="NormalTok"/>
        </w:rPr>
        <w:t xml:space="preserve">    llm</w:t>
      </w:r>
      <w:r>
        <w:rPr>
          <w:rStyle w:val="OperatorTok"/>
        </w:rPr>
        <w:t xml:space="preserve">=</w:t>
      </w:r>
      <w:r>
        <w:rPr>
          <w:rStyle w:val="NormalTok"/>
        </w:rPr>
        <w:t xml:space="preserve">llm,</w:t>
      </w:r>
      <w:r>
        <w:br/>
      </w:r>
      <w:r>
        <w:rPr>
          <w:rStyle w:val="NormalTok"/>
        </w:rPr>
        <w:t xml:space="preserve">    include_original</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NormalTok"/>
        </w:rPr>
        <w:t xml:space="preserve">documents </w:t>
      </w:r>
      <w:r>
        <w:rPr>
          <w:rStyle w:val="OperatorTok"/>
        </w:rPr>
        <w:t xml:space="preserve">=</w:t>
      </w:r>
      <w:r>
        <w:rPr>
          <w:rStyle w:val="NormalTok"/>
        </w:rPr>
        <w:t xml:space="preserve"> multi_query.invoke(</w:t>
      </w:r>
      <w:r>
        <w:rPr>
          <w:rStyle w:val="StringTok"/>
        </w:rPr>
        <w:t xml:space="preserve">"How does Llama 2 improve safety?"</w:t>
      </w:r>
      <w:r>
        <w:rPr>
          <w:rStyle w:val="NormalTok"/>
        </w:rPr>
        <w:t xml:space="preserve">)</w:t>
      </w:r>
    </w:p>
    <w:p>
      <w:pPr>
        <w:pStyle w:val="FirstParagraph"/>
      </w:pPr>
      <w:r>
        <w:rPr>
          <w:bCs/>
          <w:b/>
        </w:rPr>
        <w:t xml:space="preserve">Where the analogy breaks —</w:t>
      </w:r>
      <w:r>
        <w:t xml:space="preserve"> </w:t>
      </w:r>
      <w:r>
        <w:t xml:space="preserve">Multi-query generates several</w:t>
      </w:r>
      <w:r>
        <w:t xml:space="preserve"> </w:t>
      </w:r>
      <w:r>
        <w:rPr>
          <w:iCs/>
          <w:i/>
        </w:rPr>
        <w:t xml:space="preserve">questions</w:t>
      </w:r>
      <w:r>
        <w:t xml:space="preserve">; HyDE generates one hypothetical</w:t>
      </w:r>
      <w:r>
        <w:t xml:space="preserve"> </w:t>
      </w:r>
      <w:r>
        <w:rPr>
          <w:iCs/>
          <w:i/>
        </w:rPr>
        <w:t xml:space="preserve">answer</w:t>
      </w:r>
      <w:r>
        <w:t xml:space="preserve">. Multi-query is aimed at recall, HyDE at semantic matching, and they compose rather than compete. But three colleagues cost three times the latency and an extra LLM call before any of it starts. Turn it on when you have measured that recall was the failure — not by default.</w:t>
      </w:r>
    </w:p>
    <w:bookmarkEnd w:id="88"/>
    <w:bookmarkEnd w:id="89"/>
    <w:bookmarkEnd w:id="90"/>
    <w:bookmarkStart w:id="103" w:name="part-choosing-what-to-return"/>
    <w:p>
      <w:pPr>
        <w:pStyle w:val="Heading1"/>
      </w:pPr>
      <w:r>
        <w:t xml:space="preserve">Part: Choosing what to return</w:t>
      </w:r>
    </w:p>
    <w:bookmarkStart w:id="94" w:name="parent-document-retriever"/>
    <w:p>
      <w:pPr>
        <w:pStyle w:val="Heading2"/>
      </w:pPr>
      <w:r>
        <w:t xml:space="preserve">15. Parent Document Retriever</w:t>
      </w:r>
    </w:p>
    <w:p>
      <w:pPr>
        <w:pStyle w:val="FirstParagraph"/>
      </w:pPr>
      <w:r>
        <w:rPr>
          <w:bCs/>
          <w:b/>
        </w:rPr>
        <w:t xml:space="preserve">Analogy: Find the Line via the Index, Read the Whole Chapter</w:t>
      </w:r>
    </w:p>
    <w:p>
      <w:pPr>
        <w:pStyle w:val="BlockText"/>
      </w:pPr>
      <w:r>
        <w:t xml:space="preserve">Search small, return big.</w:t>
      </w:r>
    </w:p>
    <w:p>
      <w:pPr>
        <w:pStyle w:val="FirstParagraph"/>
      </w:pPr>
      <w:r>
        <w:t xml:space="preserve">The index takes you to one exact sentence, which is perfect for</w:t>
      </w:r>
      <w:r>
        <w:t xml:space="preserve"> </w:t>
      </w:r>
      <w:r>
        <w:rPr>
          <w:iCs/>
          <w:i/>
        </w:rPr>
        <w:t xml:space="preserve">finding</w:t>
      </w:r>
      <w:r>
        <w:t xml:space="preserve">. But a sentence lifted out of a chapter is often useless for</w:t>
      </w:r>
      <w:r>
        <w:t xml:space="preserve"> </w:t>
      </w:r>
      <w:r>
        <w:rPr>
          <w:iCs/>
          <w:i/>
        </w:rPr>
        <w:t xml:space="preserve">understanding</w:t>
      </w:r>
      <w:r>
        <w:t xml:space="preserve"> </w:t>
      </w:r>
      <w:r>
        <w:t xml:space="preserve">— it references</w:t>
      </w:r>
      <w:r>
        <w:t xml:space="preserve"> </w:t>
      </w:r>
      <w:r>
        <w:t xml:space="preserve">‘</w:t>
      </w:r>
      <w:r>
        <w:t xml:space="preserve">this policy</w:t>
      </w:r>
      <w:r>
        <w:t xml:space="preserve">’</w:t>
      </w:r>
      <w:r>
        <w:t xml:space="preserve"> </w:t>
      </w:r>
      <w:r>
        <w:t xml:space="preserve">and</w:t>
      </w:r>
      <w:r>
        <w:t xml:space="preserve"> </w:t>
      </w:r>
      <w:r>
        <w:t xml:space="preserve">‘</w:t>
      </w:r>
      <w:r>
        <w:t xml:space="preserve">the above conditions</w:t>
      </w:r>
      <w:r>
        <w:t xml:space="preserve">’</w:t>
      </w:r>
      <w:r>
        <w:t xml:space="preserve"> </w:t>
      </w:r>
      <w:r>
        <w:t xml:space="preserve">and assumes everything around it.</w:t>
      </w:r>
    </w:p>
    <w:p>
      <w:pPr>
        <w:pStyle w:val="BodyText"/>
      </w:pPr>
      <w:r>
        <w:t xml:space="preserve">So you use the sentence to locate the chapter, and hand over the chapter. Concretely: a two-thousand-token section is split into three-hundred-token children. The children are embedded and searched. When child 3 matches, the retriever returns the full parent section instead.</w:t>
      </w:r>
    </w:p>
    <w:bookmarkStart w:id="91" w:name="the-mapping-14"/>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 the book</w:t>
            </w:r>
          </w:p>
        </w:tc>
        <w:tc>
          <w:tcPr/>
          <w:p>
            <w:pPr>
              <w:pStyle w:val="Compact"/>
              <w:jc w:val="left"/>
            </w:pPr>
            <w:r>
              <w:t xml:space="preserve">In the retriever</w:t>
            </w:r>
          </w:p>
        </w:tc>
        <w:tc>
          <w:tcPr/>
          <w:p>
            <w:pPr>
              <w:pStyle w:val="Compact"/>
              <w:jc w:val="left"/>
            </w:pPr>
            <w:r>
              <w:t xml:space="preserve">Note</w:t>
            </w:r>
          </w:p>
        </w:tc>
      </w:tr>
      <w:tr>
        <w:tc>
          <w:tcPr/>
          <w:p>
            <w:pPr>
              <w:pStyle w:val="Compact"/>
              <w:jc w:val="left"/>
            </w:pPr>
            <w:r>
              <w:t xml:space="preserve">The indexed sentence</w:t>
            </w:r>
          </w:p>
        </w:tc>
        <w:tc>
          <w:tcPr/>
          <w:p>
            <w:pPr>
              <w:pStyle w:val="Compact"/>
              <w:jc w:val="left"/>
            </w:pPr>
            <w:r>
              <w:t xml:space="preserve">Child chunk</w:t>
            </w:r>
          </w:p>
        </w:tc>
        <w:tc>
          <w:tcPr/>
          <w:p>
            <w:pPr>
              <w:pStyle w:val="Compact"/>
              <w:jc w:val="left"/>
            </w:pPr>
            <w:r>
              <w:t xml:space="preserve">Small, precise, what gets embedded</w:t>
            </w:r>
          </w:p>
        </w:tc>
      </w:tr>
      <w:tr>
        <w:tc>
          <w:tcPr/>
          <w:p>
            <w:pPr>
              <w:pStyle w:val="Compact"/>
              <w:jc w:val="left"/>
            </w:pPr>
            <w:r>
              <w:t xml:space="preserve">The chapter around it</w:t>
            </w:r>
          </w:p>
        </w:tc>
        <w:tc>
          <w:tcPr/>
          <w:p>
            <w:pPr>
              <w:pStyle w:val="Compact"/>
              <w:jc w:val="left"/>
            </w:pPr>
            <w:r>
              <w:t xml:space="preserve">Parent document</w:t>
            </w:r>
          </w:p>
        </w:tc>
        <w:tc>
          <w:tcPr/>
          <w:p>
            <w:pPr>
              <w:pStyle w:val="Compact"/>
              <w:jc w:val="left"/>
            </w:pPr>
            <w:r>
              <w:t xml:space="preserve">Large, contextual, what gets returned</w:t>
            </w:r>
          </w:p>
        </w:tc>
      </w:tr>
      <w:tr>
        <w:tc>
          <w:tcPr/>
          <w:p>
            <w:pPr>
              <w:pStyle w:val="Compact"/>
              <w:jc w:val="left"/>
            </w:pPr>
            <w:r>
              <w:t xml:space="preserve">The index itself</w:t>
            </w:r>
          </w:p>
        </w:tc>
        <w:tc>
          <w:tcPr/>
          <w:p>
            <w:pPr>
              <w:pStyle w:val="Compact"/>
              <w:jc w:val="left"/>
            </w:pPr>
            <w:r>
              <w:t xml:space="preserve">Child embeddings in the vector store</w:t>
            </w:r>
          </w:p>
        </w:tc>
        <w:tc>
          <w:tcPr/>
          <w:p>
            <w:pPr>
              <w:pStyle w:val="Compact"/>
              <w:jc w:val="left"/>
            </w:pPr>
            <w:r>
              <w:t xml:space="preserve">Search happens here</w:t>
            </w:r>
          </w:p>
        </w:tc>
      </w:tr>
      <w:tr>
        <w:tc>
          <w:tcPr/>
          <w:p>
            <w:pPr>
              <w:pStyle w:val="Compact"/>
              <w:jc w:val="left"/>
            </w:pPr>
            <w:r>
              <w:t xml:space="preserve">The shelf holding full books</w:t>
            </w:r>
          </w:p>
        </w:tc>
        <w:tc>
          <w:tcPr/>
          <w:p>
            <w:pPr>
              <w:pStyle w:val="Compact"/>
              <w:jc w:val="left"/>
            </w:pPr>
            <w:r>
              <w:t xml:space="preserve">Docstore</w:t>
            </w:r>
          </w:p>
        </w:tc>
        <w:tc>
          <w:tcPr/>
          <w:p>
            <w:pPr>
              <w:pStyle w:val="Compact"/>
              <w:jc w:val="left"/>
            </w:pPr>
            <w:r>
              <w:t xml:space="preserve">Parents live here, not in the vector index</w:t>
            </w:r>
          </w:p>
        </w:tc>
      </w:tr>
    </w:tbl>
    <w:bookmarkEnd w:id="91"/>
    <w:bookmarkStart w:id="92" w:name="the-flow-14"/>
    <w:p>
      <w:pPr>
        <w:pStyle w:val="Heading3"/>
      </w:pPr>
      <w:r>
        <w:t xml:space="preserve">The flow</w:t>
      </w:r>
    </w:p>
    <w:p>
      <w:pPr>
        <w:numPr>
          <w:ilvl w:val="0"/>
          <w:numId w:val="1015"/>
        </w:numPr>
        <w:pStyle w:val="Compact"/>
      </w:pPr>
      <w:r>
        <w:rPr>
          <w:bCs/>
          <w:b/>
        </w:rPr>
        <w:t xml:space="preserve">Split into parents, then children</w:t>
      </w:r>
      <w:r>
        <w:t xml:space="preserve"> </w:t>
      </w:r>
      <w:r>
        <w:t xml:space="preserve">— Two levels of chunking at ingestion</w:t>
      </w:r>
    </w:p>
    <w:p>
      <w:pPr>
        <w:numPr>
          <w:ilvl w:val="0"/>
          <w:numId w:val="1015"/>
        </w:numPr>
        <w:pStyle w:val="Compact"/>
      </w:pPr>
      <w:r>
        <w:rPr>
          <w:bCs/>
          <w:b/>
        </w:rPr>
        <w:t xml:space="preserve">Embed only the children</w:t>
      </w:r>
      <w:r>
        <w:t xml:space="preserve"> </w:t>
      </w:r>
      <w:r>
        <w:t xml:space="preserve">— Precision comes from small units</w:t>
      </w:r>
    </w:p>
    <w:p>
      <w:pPr>
        <w:numPr>
          <w:ilvl w:val="0"/>
          <w:numId w:val="1015"/>
        </w:numPr>
        <w:pStyle w:val="Compact"/>
      </w:pPr>
      <w:r>
        <w:rPr>
          <w:bCs/>
          <w:b/>
        </w:rPr>
        <w:t xml:space="preserve">Query matches a child</w:t>
      </w:r>
      <w:r>
        <w:t xml:space="preserve"> </w:t>
      </w:r>
      <w:r>
        <w:t xml:space="preserve">— Best small chunk found</w:t>
      </w:r>
    </w:p>
    <w:p>
      <w:pPr>
        <w:numPr>
          <w:ilvl w:val="0"/>
          <w:numId w:val="1015"/>
        </w:numPr>
        <w:pStyle w:val="Compact"/>
      </w:pPr>
      <w:r>
        <w:rPr>
          <w:bCs/>
          <w:b/>
        </w:rPr>
        <w:t xml:space="preserve">Return its parent</w:t>
      </w:r>
      <w:r>
        <w:t xml:space="preserve"> </w:t>
      </w:r>
      <w:r>
        <w:t xml:space="preserve">— Context comes from the large unit</w:t>
      </w:r>
    </w:p>
    <w:bookmarkEnd w:id="92"/>
    <w:bookmarkStart w:id="93" w:name="parentdocumentretriever"/>
    <w:p>
      <w:pPr>
        <w:pStyle w:val="Heading3"/>
      </w:pPr>
      <w:r>
        <w:t xml:space="preserve">ParentDocumentRetriever</w:t>
      </w:r>
    </w:p>
    <w:p>
      <w:pPr>
        <w:pStyle w:val="SourceCode"/>
      </w:pPr>
      <w:r>
        <w:rPr>
          <w:rStyle w:val="ImportTok"/>
        </w:rPr>
        <w:t xml:space="preserve">from</w:t>
      </w:r>
      <w:r>
        <w:rPr>
          <w:rStyle w:val="NormalTok"/>
        </w:rPr>
        <w:t xml:space="preserve"> langchain_classic.retrievers </w:t>
      </w:r>
      <w:r>
        <w:rPr>
          <w:rStyle w:val="ImportTok"/>
        </w:rPr>
        <w:t xml:space="preserve">import</w:t>
      </w:r>
      <w:r>
        <w:rPr>
          <w:rStyle w:val="NormalTok"/>
        </w:rPr>
        <w:t xml:space="preserve"> ParentDocumentRetriever</w:t>
      </w:r>
      <w:r>
        <w:br/>
      </w:r>
      <w:r>
        <w:rPr>
          <w:rStyle w:val="ImportTok"/>
        </w:rPr>
        <w:t xml:space="preserve">from</w:t>
      </w:r>
      <w:r>
        <w:rPr>
          <w:rStyle w:val="NormalTok"/>
        </w:rPr>
        <w:t xml:space="preserve"> langchain.storage </w:t>
      </w:r>
      <w:r>
        <w:rPr>
          <w:rStyle w:val="ImportTok"/>
        </w:rPr>
        <w:t xml:space="preserve">import</w:t>
      </w:r>
      <w:r>
        <w:rPr>
          <w:rStyle w:val="NormalTok"/>
        </w:rPr>
        <w:t xml:space="preserve"> InMemoryStore</w:t>
      </w:r>
      <w:r>
        <w:br/>
      </w:r>
      <w:r>
        <w:rPr>
          <w:rStyle w:val="ImportTok"/>
        </w:rPr>
        <w:t xml:space="preserve">from</w:t>
      </w:r>
      <w:r>
        <w:rPr>
          <w:rStyle w:val="NormalTok"/>
        </w:rPr>
        <w:t xml:space="preserve"> langchain_text_splitters </w:t>
      </w:r>
      <w:r>
        <w:rPr>
          <w:rStyle w:val="ImportTok"/>
        </w:rPr>
        <w:t xml:space="preserve">import</w:t>
      </w:r>
      <w:r>
        <w:rPr>
          <w:rStyle w:val="NormalTok"/>
        </w:rPr>
        <w:t xml:space="preserve"> RecursiveCharacterTextSplitter</w:t>
      </w:r>
      <w:r>
        <w:br/>
      </w:r>
      <w:r>
        <w:br/>
      </w:r>
      <w:r>
        <w:rPr>
          <w:rStyle w:val="NormalTok"/>
        </w:rPr>
        <w:t xml:space="preserve">retriever </w:t>
      </w:r>
      <w:r>
        <w:rPr>
          <w:rStyle w:val="OperatorTok"/>
        </w:rPr>
        <w:t xml:space="preserve">=</w:t>
      </w:r>
      <w:r>
        <w:rPr>
          <w:rStyle w:val="NormalTok"/>
        </w:rPr>
        <w:t xml:space="preserve"> ParentDocumentRetriever(</w:t>
      </w:r>
      <w:r>
        <w:br/>
      </w:r>
      <w:r>
        <w:rPr>
          <w:rStyle w:val="NormalTok"/>
        </w:rPr>
        <w:t xml:space="preserve">    vectorstore</w:t>
      </w:r>
      <w:r>
        <w:rPr>
          <w:rStyle w:val="OperatorTok"/>
        </w:rPr>
        <w:t xml:space="preserve">=</w:t>
      </w:r>
      <w:r>
        <w:rPr>
          <w:rStyle w:val="NormalTok"/>
        </w:rPr>
        <w:t xml:space="preserve">vector_store,</w:t>
      </w:r>
      <w:r>
        <w:br/>
      </w:r>
      <w:r>
        <w:rPr>
          <w:rStyle w:val="NormalTok"/>
        </w:rPr>
        <w:t xml:space="preserve">    docstore</w:t>
      </w:r>
      <w:r>
        <w:rPr>
          <w:rStyle w:val="OperatorTok"/>
        </w:rPr>
        <w:t xml:space="preserve">=</w:t>
      </w:r>
      <w:r>
        <w:rPr>
          <w:rStyle w:val="NormalTok"/>
        </w:rPr>
        <w:t xml:space="preserve">InMemoryStore(),</w:t>
      </w:r>
      <w:r>
        <w:br/>
      </w:r>
      <w:r>
        <w:rPr>
          <w:rStyle w:val="NormalTok"/>
        </w:rPr>
        <w:t xml:space="preserve">    child_splitter</w:t>
      </w:r>
      <w:r>
        <w:rPr>
          <w:rStyle w:val="OperatorTok"/>
        </w:rPr>
        <w:t xml:space="preserve">=</w:t>
      </w:r>
      <w:r>
        <w:rPr>
          <w:rStyle w:val="NormalTok"/>
        </w:rPr>
        <w:t xml:space="preserve">RecursiveCharacterTextSplitter(chunk_size</w:t>
      </w:r>
      <w:r>
        <w:rPr>
          <w:rStyle w:val="OperatorTok"/>
        </w:rPr>
        <w:t xml:space="preserve">=</w:t>
      </w:r>
      <w:r>
        <w:rPr>
          <w:rStyle w:val="DecValTok"/>
        </w:rPr>
        <w:t xml:space="preserve">300</w:t>
      </w:r>
      <w:r>
        <w:rPr>
          <w:rStyle w:val="NormalTok"/>
        </w:rPr>
        <w:t xml:space="preserve">),</w:t>
      </w:r>
      <w:r>
        <w:br/>
      </w:r>
      <w:r>
        <w:rPr>
          <w:rStyle w:val="NormalTok"/>
        </w:rPr>
        <w:t xml:space="preserve">    parent_splitter</w:t>
      </w:r>
      <w:r>
        <w:rPr>
          <w:rStyle w:val="OperatorTok"/>
        </w:rPr>
        <w:t xml:space="preserve">=</w:t>
      </w:r>
      <w:r>
        <w:rPr>
          <w:rStyle w:val="NormalTok"/>
        </w:rPr>
        <w:t xml:space="preserve">RecursiveCharacterTextSplitter(chunk_size</w:t>
      </w:r>
      <w:r>
        <w:rPr>
          <w:rStyle w:val="OperatorTok"/>
        </w:rPr>
        <w:t xml:space="preserve">=</w:t>
      </w:r>
      <w:r>
        <w:rPr>
          <w:rStyle w:val="DecValTok"/>
        </w:rPr>
        <w:t xml:space="preserve">2000</w:t>
      </w:r>
      <w:r>
        <w:rPr>
          <w:rStyle w:val="NormalTok"/>
        </w:rPr>
        <w:t xml:space="preserve">),</w:t>
      </w:r>
      <w:r>
        <w:br/>
      </w:r>
      <w:r>
        <w:rPr>
          <w:rStyle w:val="NormalTok"/>
        </w:rPr>
        <w:t xml:space="preserve">)</w:t>
      </w:r>
      <w:r>
        <w:br/>
      </w:r>
      <w:r>
        <w:br/>
      </w:r>
      <w:r>
        <w:rPr>
          <w:rStyle w:val="NormalTok"/>
        </w:rPr>
        <w:t xml:space="preserve">retriever.add_documents(documents)</w:t>
      </w:r>
      <w:r>
        <w:br/>
      </w:r>
      <w:r>
        <w:rPr>
          <w:rStyle w:val="NormalTok"/>
        </w:rPr>
        <w:t xml:space="preserve">results </w:t>
      </w:r>
      <w:r>
        <w:rPr>
          <w:rStyle w:val="OperatorTok"/>
        </w:rPr>
        <w:t xml:space="preserve">=</w:t>
      </w:r>
      <w:r>
        <w:rPr>
          <w:rStyle w:val="NormalTok"/>
        </w:rPr>
        <w:t xml:space="preserve"> retriever.invoke(</w:t>
      </w:r>
      <w:r>
        <w:rPr>
          <w:rStyle w:val="StringTok"/>
        </w:rPr>
        <w:t xml:space="preserve">"How was RLHF performed?"</w:t>
      </w:r>
      <w:r>
        <w:rPr>
          <w:rStyle w:val="NormalTok"/>
        </w:rPr>
        <w:t xml:space="preserve">)</w:t>
      </w:r>
    </w:p>
    <w:p>
      <w:pPr>
        <w:pStyle w:val="FirstParagraph"/>
      </w:pPr>
      <w:r>
        <w:rPr>
          <w:bCs/>
          <w:b/>
        </w:rPr>
        <w:t xml:space="preserve">Where the analogy breaks —</w:t>
      </w:r>
      <w:r>
        <w:t xml:space="preserve"> </w:t>
      </w:r>
      <w:r>
        <w:t xml:space="preserve">Reading the whole chapter is fine for one hit. Return four parents at two thousand tokens each and you have spent eight thousand tokens of context to deliver perhaps four hundred useful ones. Parent-document retrieval trades token budget for context quality — which is precisely the mess contextual compression (Concept 24) exists to clean up afterwards.</w:t>
      </w:r>
    </w:p>
    <w:bookmarkEnd w:id="93"/>
    <w:bookmarkEnd w:id="94"/>
    <w:bookmarkStart w:id="98" w:name="sentence-window-retriever"/>
    <w:p>
      <w:pPr>
        <w:pStyle w:val="Heading2"/>
      </w:pPr>
      <w:r>
        <w:t xml:space="preserve">16. Sentence Window Retriever</w:t>
      </w:r>
    </w:p>
    <w:p>
      <w:pPr>
        <w:pStyle w:val="FirstParagraph"/>
      </w:pPr>
      <w:r>
        <w:rPr>
          <w:bCs/>
          <w:b/>
        </w:rPr>
        <w:t xml:space="preserve">Analogy: The Notification vs Opening the Thread</w:t>
      </w:r>
    </w:p>
    <w:p>
      <w:pPr>
        <w:pStyle w:val="BlockText"/>
      </w:pPr>
      <w:r>
        <w:t xml:space="preserve">Match one line, return the five around it.</w:t>
      </w:r>
    </w:p>
    <w:p>
      <w:pPr>
        <w:pStyle w:val="FirstParagraph"/>
      </w:pPr>
      <w:r>
        <w:t xml:space="preserve">A notification shows a single line:</w:t>
      </w:r>
      <w:r>
        <w:t xml:space="preserve"> </w:t>
      </w:r>
      <w:r>
        <w:t xml:space="preserve">‘</w:t>
      </w:r>
      <w:r>
        <w:t xml:space="preserve">RLHF is used to further align the model</w:t>
      </w:r>
      <w:r>
        <w:t xml:space="preserve">’</w:t>
      </w:r>
      <w:r>
        <w:t xml:space="preserve">. Precise enough to match your search, useless on its own. You tap it, and the app shows the five messages around it — the setup before and the consequence after.</w:t>
      </w:r>
    </w:p>
    <w:p>
      <w:pPr>
        <w:pStyle w:val="BodyText"/>
      </w:pPr>
      <w:r>
        <w:t xml:space="preserve">Sentence window retrieval indexes individual sentences for matching precision, then replaces the matched sentence with a window of its neighbours before handing anything to the LLM. Match sentence 10, return sentences 8 through 12.</w:t>
      </w:r>
    </w:p>
    <w:bookmarkStart w:id="95" w:name="the-mapping-15"/>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On your phone</w:t>
            </w:r>
          </w:p>
        </w:tc>
        <w:tc>
          <w:tcPr/>
          <w:p>
            <w:pPr>
              <w:pStyle w:val="Compact"/>
              <w:jc w:val="left"/>
            </w:pPr>
            <w:r>
              <w:t xml:space="preserve">In the retriever</w:t>
            </w:r>
          </w:p>
        </w:tc>
        <w:tc>
          <w:tcPr/>
          <w:p>
            <w:pPr>
              <w:pStyle w:val="Compact"/>
              <w:jc w:val="left"/>
            </w:pPr>
            <w:r>
              <w:t xml:space="preserve">Note</w:t>
            </w:r>
          </w:p>
        </w:tc>
      </w:tr>
      <w:tr>
        <w:tc>
          <w:tcPr/>
          <w:p>
            <w:pPr>
              <w:pStyle w:val="Compact"/>
              <w:jc w:val="left"/>
            </w:pPr>
            <w:r>
              <w:t xml:space="preserve">The one-line notification</w:t>
            </w:r>
          </w:p>
        </w:tc>
        <w:tc>
          <w:tcPr/>
          <w:p>
            <w:pPr>
              <w:pStyle w:val="Compact"/>
              <w:jc w:val="left"/>
            </w:pPr>
            <w:r>
              <w:t xml:space="preserve">The indexed sentence</w:t>
            </w:r>
          </w:p>
        </w:tc>
        <w:tc>
          <w:tcPr/>
          <w:p>
            <w:pPr>
              <w:pStyle w:val="Compact"/>
              <w:jc w:val="left"/>
            </w:pPr>
            <w:r>
              <w:t xml:space="preserve">What is embedded and searched</w:t>
            </w:r>
          </w:p>
        </w:tc>
      </w:tr>
      <w:tr>
        <w:tc>
          <w:tcPr/>
          <w:p>
            <w:pPr>
              <w:pStyle w:val="Compact"/>
              <w:jc w:val="left"/>
            </w:pPr>
            <w:r>
              <w:t xml:space="preserve">Tapping to open the thread</w:t>
            </w:r>
          </w:p>
        </w:tc>
        <w:tc>
          <w:tcPr/>
          <w:p>
            <w:pPr>
              <w:pStyle w:val="Compact"/>
              <w:jc w:val="left"/>
            </w:pPr>
            <w:r>
              <w:t xml:space="preserve">Metadata lookup</w:t>
            </w:r>
          </w:p>
        </w:tc>
        <w:tc>
          <w:tcPr/>
          <w:p>
            <w:pPr>
              <w:pStyle w:val="Compact"/>
              <w:jc w:val="left"/>
            </w:pPr>
            <w:r>
              <w:t xml:space="preserve">The window replaces the content</w:t>
            </w:r>
          </w:p>
        </w:tc>
      </w:tr>
      <w:tr>
        <w:tc>
          <w:tcPr/>
          <w:p>
            <w:pPr>
              <w:pStyle w:val="Compact"/>
              <w:jc w:val="left"/>
            </w:pPr>
            <w:r>
              <w:t xml:space="preserve">The five messages shown</w:t>
            </w:r>
          </w:p>
        </w:tc>
        <w:tc>
          <w:tcPr/>
          <w:p>
            <w:pPr>
              <w:pStyle w:val="Compact"/>
              <w:jc w:val="left"/>
            </w:pPr>
            <w:r>
              <w:t xml:space="preserve">The returned window</w:t>
            </w:r>
          </w:p>
        </w:tc>
        <w:tc>
          <w:tcPr/>
          <w:p>
            <w:pPr>
              <w:pStyle w:val="Compact"/>
              <w:jc w:val="left"/>
            </w:pPr>
            <w:r>
              <w:t xml:space="preserve">Fixed number of neighbours</w:t>
            </w:r>
          </w:p>
        </w:tc>
      </w:tr>
      <w:tr>
        <w:tc>
          <w:tcPr/>
          <w:p>
            <w:pPr>
              <w:pStyle w:val="Compact"/>
              <w:jc w:val="left"/>
            </w:pPr>
            <w:r>
              <w:t xml:space="preserve">Scroll depth</w:t>
            </w:r>
          </w:p>
        </w:tc>
        <w:tc>
          <w:tcPr/>
          <w:p>
            <w:pPr>
              <w:pStyle w:val="Compact"/>
              <w:jc w:val="left"/>
            </w:pPr>
            <w:r>
              <w:t xml:space="preserve">Window size</w:t>
            </w:r>
          </w:p>
        </w:tc>
        <w:tc>
          <w:tcPr/>
          <w:p>
            <w:pPr>
              <w:pStyle w:val="Compact"/>
              <w:jc w:val="left"/>
            </w:pPr>
            <w:r>
              <w:t xml:space="preserve">Your tunable parameter</w:t>
            </w:r>
          </w:p>
        </w:tc>
      </w:tr>
    </w:tbl>
    <w:bookmarkEnd w:id="95"/>
    <w:bookmarkStart w:id="96" w:name="the-flow-15"/>
    <w:p>
      <w:pPr>
        <w:pStyle w:val="Heading3"/>
      </w:pPr>
      <w:r>
        <w:t xml:space="preserve">The flow</w:t>
      </w:r>
    </w:p>
    <w:p>
      <w:pPr>
        <w:numPr>
          <w:ilvl w:val="0"/>
          <w:numId w:val="1016"/>
        </w:numPr>
        <w:pStyle w:val="Compact"/>
      </w:pPr>
      <w:r>
        <w:rPr>
          <w:bCs/>
          <w:b/>
        </w:rPr>
        <w:t xml:space="preserve">Split the document into sentences</w:t>
      </w:r>
      <w:r>
        <w:t xml:space="preserve"> </w:t>
      </w:r>
      <w:r>
        <w:t xml:space="preserve">— At ingestion</w:t>
      </w:r>
    </w:p>
    <w:p>
      <w:pPr>
        <w:numPr>
          <w:ilvl w:val="0"/>
          <w:numId w:val="1016"/>
        </w:numPr>
        <w:pStyle w:val="Compact"/>
      </w:pPr>
      <w:r>
        <w:rPr>
          <w:bCs/>
          <w:b/>
        </w:rPr>
        <w:t xml:space="preserve">Store each sentence plus its window in metadata</w:t>
      </w:r>
      <w:r>
        <w:t xml:space="preserve"> </w:t>
      </w:r>
      <w:r>
        <w:t xml:space="preserve">— The window is precomputed</w:t>
      </w:r>
    </w:p>
    <w:p>
      <w:pPr>
        <w:numPr>
          <w:ilvl w:val="0"/>
          <w:numId w:val="1016"/>
        </w:numPr>
        <w:pStyle w:val="Compact"/>
      </w:pPr>
      <w:r>
        <w:rPr>
          <w:bCs/>
          <w:b/>
        </w:rPr>
        <w:t xml:space="preserve">Search sentence embeddings</w:t>
      </w:r>
      <w:r>
        <w:t xml:space="preserve"> </w:t>
      </w:r>
      <w:r>
        <w:t xml:space="preserve">— Maximum matching precision</w:t>
      </w:r>
    </w:p>
    <w:p>
      <w:pPr>
        <w:numPr>
          <w:ilvl w:val="0"/>
          <w:numId w:val="1016"/>
        </w:numPr>
        <w:pStyle w:val="Compact"/>
      </w:pPr>
      <w:r>
        <w:rPr>
          <w:bCs/>
          <w:b/>
        </w:rPr>
        <w:t xml:space="preserve">Swap in the window</w:t>
      </w:r>
      <w:r>
        <w:t xml:space="preserve"> </w:t>
      </w:r>
      <w:r>
        <w:t xml:space="preserve">— Return neighbours, not the bare sentence</w:t>
      </w:r>
    </w:p>
    <w:bookmarkEnd w:id="96"/>
    <w:bookmarkStart w:id="97" w:name="X56b3f078e8c23b23ff7022ef7a6340aa0c17eb1"/>
    <w:p>
      <w:pPr>
        <w:pStyle w:val="Heading3"/>
      </w:pPr>
      <w:r>
        <w:t xml:space="preserve">LangChain has no built-in class — you compose it</w:t>
      </w:r>
    </w:p>
    <w:p>
      <w:pPr>
        <w:pStyle w:val="SourceCode"/>
      </w:pPr>
      <w:r>
        <w:rPr>
          <w:rStyle w:val="CommentTok"/>
        </w:rPr>
        <w:t xml:space="preserve"># At ingestion</w:t>
      </w:r>
      <w:r>
        <w:br/>
      </w:r>
      <w:r>
        <w:rPr>
          <w:rStyle w:val="NormalTok"/>
        </w:rPr>
        <w:t xml:space="preserve">metadata </w:t>
      </w:r>
      <w:r>
        <w:rPr>
          <w:rStyle w:val="OperatorTok"/>
        </w:rPr>
        <w:t xml:space="preserve">=</w:t>
      </w:r>
      <w:r>
        <w:rPr>
          <w:rStyle w:val="NormalTok"/>
        </w:rPr>
        <w:t xml:space="preserve"> {</w:t>
      </w:r>
      <w:r>
        <w:br/>
      </w:r>
      <w:r>
        <w:rPr>
          <w:rStyle w:val="NormalTok"/>
        </w:rPr>
        <w:t xml:space="preserve">    </w:t>
      </w:r>
      <w:r>
        <w:rPr>
          <w:rStyle w:val="StringTok"/>
        </w:rPr>
        <w:t xml:space="preserve">"sentence_id"</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"window"</w:t>
      </w:r>
      <w:r>
        <w:rPr>
          <w:rStyle w:val="NormalTok"/>
        </w:rPr>
        <w:t xml:space="preserve">: </w:t>
      </w:r>
      <w:r>
        <w:rPr>
          <w:rStyle w:val="StringTok"/>
        </w:rPr>
        <w:t xml:space="preserve">" "</w:t>
      </w:r>
      <w:r>
        <w:rPr>
          <w:rStyle w:val="NormalTok"/>
        </w:rPr>
        <w:t xml:space="preserve">.join(sentences[</w:t>
      </w:r>
      <w:r>
        <w:rPr>
          <w:rStyle w:val="DecValTok"/>
        </w:rPr>
        <w:t xml:space="preserve">8</w:t>
      </w:r>
      <w:r>
        <w:rPr>
          <w:rStyle w:val="NormalTok"/>
        </w:rPr>
        <w:t xml:space="preserve">:</w:t>
      </w:r>
      <w:r>
        <w:rPr>
          <w:rStyle w:val="DecValTok"/>
        </w:rPr>
        <w:t xml:space="preserve">13</w:t>
      </w:r>
      <w:r>
        <w:rPr>
          <w:rStyle w:val="NormalTok"/>
        </w:rPr>
        <w:t xml:space="preserve">]),   </w:t>
      </w:r>
      <w:r>
        <w:rPr>
          <w:rStyle w:val="CommentTok"/>
        </w:rPr>
        <w:t xml:space="preserve"># sentences 8..12</w:t>
      </w:r>
      <w:r>
        <w:br/>
      </w:r>
      <w:r>
        <w:rPr>
          <w:rStyle w:val="NormalTok"/>
        </w:rPr>
        <w:t xml:space="preserve">}</w:t>
      </w:r>
      <w:r>
        <w:br/>
      </w:r>
      <w:r>
        <w:br/>
      </w:r>
      <w:r>
        <w:rPr>
          <w:rStyle w:val="CommentTok"/>
        </w:rPr>
        <w:t xml:space="preserve"># At query time</w:t>
      </w:r>
      <w:r>
        <w:br/>
      </w:r>
      <w:r>
        <w:rPr>
          <w:rStyle w:val="NormalTok"/>
        </w:rPr>
        <w:t xml:space="preserve">documents </w:t>
      </w:r>
      <w:r>
        <w:rPr>
          <w:rStyle w:val="OperatorTok"/>
        </w:rPr>
        <w:t xml:space="preserve">=</w:t>
      </w:r>
      <w:r>
        <w:rPr>
          <w:rStyle w:val="NormalTok"/>
        </w:rPr>
        <w:t xml:space="preserve"> vector_store.similarity_search(query, k</w:t>
      </w:r>
      <w:r>
        <w:rPr>
          <w:rStyle w:val="OperatorTok"/>
        </w:rPr>
        <w:t xml:space="preserve">=</w:t>
      </w:r>
      <w:r>
        <w:rPr>
          <w:rStyle w:val="DecValTok"/>
        </w:rPr>
        <w:t xml:space="preserve">4</w:t>
      </w:r>
      <w:r>
        <w:rPr>
          <w:rStyle w:val="NormalTok"/>
        </w:rPr>
        <w:t xml:space="preserve">)</w:t>
      </w:r>
      <w:r>
        <w:br/>
      </w:r>
      <w:r>
        <w:rPr>
          <w:rStyle w:val="ControlFlowTok"/>
        </w:rPr>
        <w:t xml:space="preserve">for</w:t>
      </w:r>
      <w:r>
        <w:rPr>
          <w:rStyle w:val="NormalTok"/>
        </w:rPr>
        <w:t xml:space="preserve"> document </w:t>
      </w:r>
      <w:r>
        <w:rPr>
          <w:rStyle w:val="KeywordTok"/>
        </w:rPr>
        <w:t xml:space="preserve">in</w:t>
      </w:r>
      <w:r>
        <w:rPr>
          <w:rStyle w:val="NormalTok"/>
        </w:rPr>
        <w:t xml:space="preserve"> documents:</w:t>
      </w:r>
      <w:r>
        <w:br/>
      </w:r>
      <w:r>
        <w:rPr>
          <w:rStyle w:val="NormalTok"/>
        </w:rPr>
        <w:t xml:space="preserve">    document.page_content </w:t>
      </w:r>
      <w:r>
        <w:rPr>
          <w:rStyle w:val="OperatorTok"/>
        </w:rPr>
        <w:t xml:space="preserve">=</w:t>
      </w:r>
      <w:r>
        <w:rPr>
          <w:rStyle w:val="NormalTok"/>
        </w:rPr>
        <w:t xml:space="preserve"> document.metadata[</w:t>
      </w:r>
      <w:r>
        <w:rPr>
          <w:rStyle w:val="StringTok"/>
        </w:rPr>
        <w:t xml:space="preserve">"window"</w:t>
      </w:r>
      <w:r>
        <w:rPr>
          <w:rStyle w:val="NormalTok"/>
        </w:rPr>
        <w:t xml:space="preserve">]</w:t>
      </w:r>
      <w:r>
        <w:br/>
      </w:r>
      <w:r>
        <w:br/>
      </w:r>
      <w:r>
        <w:rPr>
          <w:rStyle w:val="CommentTok"/>
        </w:rPr>
        <w:t xml:space="preserve"># LlamaIndex ships this directly (SentenceWindowNodeParser +</w:t>
      </w:r>
      <w:r>
        <w:br/>
      </w:r>
      <w:r>
        <w:rPr>
          <w:rStyle w:val="CommentTok"/>
        </w:rPr>
        <w:t xml:space="preserve"># MetadataReplacementPostProcessor); in LangChain it is custom code.</w:t>
      </w:r>
    </w:p>
    <w:p>
      <w:pPr>
        <w:pStyle w:val="FirstParagraph"/>
      </w:pPr>
      <w:r>
        <w:rPr>
          <w:bCs/>
          <w:b/>
        </w:rPr>
        <w:t xml:space="preserve">Where the analogy breaks —</w:t>
      </w:r>
      <w:r>
        <w:t xml:space="preserve"> </w:t>
      </w:r>
      <w:r>
        <w:t xml:space="preserve">Parent-document and sentence-window look similar and differ in one important way. A parent is a</w:t>
      </w:r>
      <w:r>
        <w:t xml:space="preserve"> </w:t>
      </w:r>
      <w:r>
        <w:rPr>
          <w:iCs/>
          <w:i/>
        </w:rPr>
        <w:t xml:space="preserve">structural</w:t>
      </w:r>
      <w:r>
        <w:t xml:space="preserve"> </w:t>
      </w:r>
      <w:r>
        <w:t xml:space="preserve">unit — the section a human author deliberately wrote. A window is a</w:t>
      </w:r>
      <w:r>
        <w:t xml:space="preserve"> </w:t>
      </w:r>
      <w:r>
        <w:rPr>
          <w:iCs/>
          <w:i/>
        </w:rPr>
        <w:t xml:space="preserve">positional</w:t>
      </w:r>
      <w:r>
        <w:t xml:space="preserve"> </w:t>
      </w:r>
      <w:r>
        <w:t xml:space="preserve">unit — N sentences either side, which will happily straddle a heading and drag half of an unrelated topic in with it. Structure respects the author’s intent; position does not.</w:t>
      </w:r>
    </w:p>
    <w:bookmarkEnd w:id="97"/>
    <w:bookmarkEnd w:id="98"/>
    <w:bookmarkStart w:id="102" w:name="multi-hop-retrieval"/>
    <w:p>
      <w:pPr>
        <w:pStyle w:val="Heading2"/>
      </w:pPr>
      <w:r>
        <w:t xml:space="preserve">17. Multi-Hop Retrieval</w:t>
      </w:r>
    </w:p>
    <w:p>
      <w:pPr>
        <w:pStyle w:val="FirstParagraph"/>
      </w:pPr>
      <w:r>
        <w:rPr>
          <w:bCs/>
          <w:b/>
        </w:rPr>
        <w:t xml:space="preserve">Analogy: The Treasure Hunt Clue Chain</w:t>
      </w:r>
    </w:p>
    <w:p>
      <w:pPr>
        <w:pStyle w:val="BlockText"/>
      </w:pPr>
      <w:r>
        <w:t xml:space="preserve">You cannot find clue two by staring harder at clue one.</w:t>
      </w:r>
    </w:p>
    <w:p>
      <w:pPr>
        <w:pStyle w:val="FirstParagraph"/>
      </w:pPr>
      <w:r>
        <w:t xml:space="preserve">The first clue sends you to the oak tree. Taped under the branch is the second clue, which sends you to the boathouse. No amount of re-reading clue one would have revealed the boathouse — you had to physically go and collect the next piece.</w:t>
      </w:r>
    </w:p>
    <w:p>
      <w:pPr>
        <w:pStyle w:val="BodyText"/>
      </w:pPr>
      <w:r>
        <w:t xml:space="preserve">‘</w:t>
      </w:r>
      <w:r>
        <w:t xml:space="preserve">Who founded the company that developed Llama 2?</w:t>
      </w:r>
      <w:r>
        <w:t xml:space="preserve">’</w:t>
      </w:r>
      <w:r>
        <w:t xml:space="preserve"> </w:t>
      </w:r>
      <w:r>
        <w:t xml:space="preserve">is that structure. Hop one asks which company developed Llama 2 and returns Meta. Only now can hop two be formed: who founded Meta. Both answers combine into the final response.</w:t>
      </w:r>
    </w:p>
    <w:bookmarkStart w:id="99" w:name="the-mapping-16"/>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On the hunt</w:t>
            </w:r>
          </w:p>
        </w:tc>
        <w:tc>
          <w:tcPr/>
          <w:p>
            <w:pPr>
              <w:pStyle w:val="Compact"/>
              <w:jc w:val="left"/>
            </w:pPr>
            <w:r>
              <w:t xml:space="preserve">In retrieval</w:t>
            </w:r>
          </w:p>
        </w:tc>
        <w:tc>
          <w:tcPr/>
          <w:p>
            <w:pPr>
              <w:pStyle w:val="Compact"/>
              <w:jc w:val="left"/>
            </w:pPr>
            <w:r>
              <w:t xml:space="preserve">Note</w:t>
            </w:r>
          </w:p>
        </w:tc>
      </w:tr>
      <w:tr>
        <w:tc>
          <w:tcPr/>
          <w:p>
            <w:pPr>
              <w:pStyle w:val="Compact"/>
              <w:jc w:val="left"/>
            </w:pPr>
            <w:r>
              <w:t xml:space="preserve">Clue one</w:t>
            </w:r>
          </w:p>
        </w:tc>
        <w:tc>
          <w:tcPr/>
          <w:p>
            <w:pPr>
              <w:pStyle w:val="Compact"/>
              <w:jc w:val="left"/>
            </w:pPr>
            <w:r>
              <w:t xml:space="preserve">First retrieval</w:t>
            </w:r>
          </w:p>
        </w:tc>
        <w:tc>
          <w:tcPr/>
          <w:p>
            <w:pPr>
              <w:pStyle w:val="Compact"/>
              <w:jc w:val="left"/>
            </w:pPr>
            <w:r>
              <w:t xml:space="preserve">Answers only part of the question</w:t>
            </w:r>
          </w:p>
        </w:tc>
      </w:tr>
      <w:tr>
        <w:tc>
          <w:tcPr/>
          <w:p>
            <w:pPr>
              <w:pStyle w:val="Compact"/>
              <w:jc w:val="left"/>
            </w:pPr>
            <w:r>
              <w:t xml:space="preserve">What clue one reveals</w:t>
            </w:r>
          </w:p>
        </w:tc>
        <w:tc>
          <w:tcPr/>
          <w:p>
            <w:pPr>
              <w:pStyle w:val="Compact"/>
              <w:jc w:val="left"/>
            </w:pPr>
            <w:r>
              <w:t xml:space="preserve">Intermediate evidence</w:t>
            </w:r>
          </w:p>
        </w:tc>
        <w:tc>
          <w:tcPr/>
          <w:p>
            <w:pPr>
              <w:pStyle w:val="Compact"/>
              <w:jc w:val="left"/>
            </w:pPr>
            <w:r>
              <w:t xml:space="preserve">The bridge entity</w:t>
            </w:r>
          </w:p>
        </w:tc>
      </w:tr>
      <w:tr>
        <w:tc>
          <w:tcPr/>
          <w:p>
            <w:pPr>
              <w:pStyle w:val="Compact"/>
              <w:jc w:val="left"/>
            </w:pPr>
            <w:r>
              <w:t xml:space="preserve">Clue two, written from clue one</w:t>
            </w:r>
          </w:p>
        </w:tc>
        <w:tc>
          <w:tcPr/>
          <w:p>
            <w:pPr>
              <w:pStyle w:val="Compact"/>
              <w:jc w:val="left"/>
            </w:pPr>
            <w:r>
              <w:t xml:space="preserve">Generated follow-up query</w:t>
            </w:r>
          </w:p>
        </w:tc>
        <w:tc>
          <w:tcPr/>
          <w:p>
            <w:pPr>
              <w:pStyle w:val="Compact"/>
              <w:jc w:val="left"/>
            </w:pPr>
            <w:r>
              <w:t xml:space="preserve">Cannot be written in advance</w:t>
            </w:r>
          </w:p>
        </w:tc>
      </w:tr>
      <w:tr>
        <w:tc>
          <w:tcPr/>
          <w:p>
            <w:pPr>
              <w:pStyle w:val="Compact"/>
              <w:jc w:val="left"/>
            </w:pPr>
            <w:r>
              <w:t xml:space="preserve">The final chest</w:t>
            </w:r>
          </w:p>
        </w:tc>
        <w:tc>
          <w:tcPr/>
          <w:p>
            <w:pPr>
              <w:pStyle w:val="Compact"/>
              <w:jc w:val="left"/>
            </w:pPr>
            <w:r>
              <w:t xml:space="preserve">Combined answer</w:t>
            </w:r>
          </w:p>
        </w:tc>
        <w:tc>
          <w:tcPr/>
          <w:p>
            <w:pPr>
              <w:pStyle w:val="Compact"/>
              <w:jc w:val="left"/>
            </w:pPr>
            <w:r>
              <w:t xml:space="preserve">Synthesised from all hops</w:t>
            </w:r>
          </w:p>
        </w:tc>
      </w:tr>
      <w:tr>
        <w:tc>
          <w:tcPr/>
          <w:p>
            <w:pPr>
              <w:pStyle w:val="Compact"/>
              <w:jc w:val="left"/>
            </w:pPr>
            <w:r>
              <w:t xml:space="preserve">Giving up after ten trees</w:t>
            </w:r>
          </w:p>
        </w:tc>
        <w:tc>
          <w:tcPr/>
          <w:p>
            <w:pPr>
              <w:pStyle w:val="Compact"/>
              <w:jc w:val="left"/>
            </w:pPr>
            <w:r>
              <w:t xml:space="preserve">Hop limit</w:t>
            </w:r>
          </w:p>
        </w:tc>
        <w:tc>
          <w:tcPr/>
          <w:p>
            <w:pPr>
              <w:pStyle w:val="Compact"/>
              <w:jc w:val="left"/>
            </w:pPr>
            <w:r>
              <w:t xml:space="preserve">The safety rail</w:t>
            </w:r>
          </w:p>
        </w:tc>
      </w:tr>
    </w:tbl>
    <w:bookmarkEnd w:id="99"/>
    <w:bookmarkStart w:id="100" w:name="the-flow-16"/>
    <w:p>
      <w:pPr>
        <w:pStyle w:val="Heading3"/>
      </w:pPr>
      <w:r>
        <w:t xml:space="preserve">The flow</w:t>
      </w:r>
    </w:p>
    <w:p>
      <w:pPr>
        <w:numPr>
          <w:ilvl w:val="0"/>
          <w:numId w:val="1017"/>
        </w:numPr>
        <w:pStyle w:val="Compact"/>
      </w:pPr>
      <w:r>
        <w:rPr>
          <w:bCs/>
          <w:b/>
        </w:rPr>
        <w:t xml:space="preserve">Retrieve for the original query</w:t>
      </w:r>
      <w:r>
        <w:t xml:space="preserve"> </w:t>
      </w:r>
      <w:r>
        <w:t xml:space="preserve">— Partial evidence</w:t>
      </w:r>
    </w:p>
    <w:p>
      <w:pPr>
        <w:numPr>
          <w:ilvl w:val="0"/>
          <w:numId w:val="1017"/>
        </w:numPr>
        <w:pStyle w:val="Compact"/>
      </w:pPr>
      <w:r>
        <w:rPr>
          <w:bCs/>
          <w:b/>
        </w:rPr>
        <w:t xml:space="preserve">LLM forms the next query from what it found</w:t>
      </w:r>
      <w:r>
        <w:t xml:space="preserve"> </w:t>
      </w:r>
      <w:r>
        <w:t xml:space="preserve">— The dependency step</w:t>
      </w:r>
    </w:p>
    <w:p>
      <w:pPr>
        <w:numPr>
          <w:ilvl w:val="0"/>
          <w:numId w:val="1017"/>
        </w:numPr>
        <w:pStyle w:val="Compact"/>
      </w:pPr>
      <w:r>
        <w:rPr>
          <w:bCs/>
          <w:b/>
        </w:rPr>
        <w:t xml:space="preserve">Retrieve again</w:t>
      </w:r>
      <w:r>
        <w:t xml:space="preserve"> </w:t>
      </w:r>
      <w:r>
        <w:t xml:space="preserve">— New evidence</w:t>
      </w:r>
    </w:p>
    <w:p>
      <w:pPr>
        <w:numPr>
          <w:ilvl w:val="0"/>
          <w:numId w:val="1017"/>
        </w:numPr>
        <w:pStyle w:val="Compact"/>
      </w:pPr>
      <w:r>
        <w:rPr>
          <w:bCs/>
          <w:b/>
        </w:rPr>
        <w:t xml:space="preserve">Combine and answer</w:t>
      </w:r>
      <w:r>
        <w:t xml:space="preserve"> </w:t>
      </w:r>
      <w:r>
        <w:t xml:space="preserve">— Repeat until the question is covered or the cap is hit</w:t>
      </w:r>
    </w:p>
    <w:bookmarkEnd w:id="100"/>
    <w:bookmarkStart w:id="101" w:name="no-built-in-class-langgraph-and-state"/>
    <w:p>
      <w:pPr>
        <w:pStyle w:val="Heading3"/>
      </w:pPr>
      <w:r>
        <w:t xml:space="preserve">No built-in class — LangGraph and state</w:t>
      </w:r>
    </w:p>
    <w:p>
      <w:pPr>
        <w:pStyle w:val="SourceCode"/>
      </w:pPr>
      <w:r>
        <w:rPr>
          <w:rStyle w:val="NormalTok"/>
        </w:rPr>
        <w:t xml:space="preserve">documents_1 </w:t>
      </w:r>
      <w:r>
        <w:rPr>
          <w:rStyle w:val="OperatorTok"/>
        </w:rPr>
        <w:t xml:space="preserve">=</w:t>
      </w:r>
      <w:r>
        <w:rPr>
          <w:rStyle w:val="NormalTok"/>
        </w:rPr>
        <w:t xml:space="preserve"> retriever.invoke(question)</w:t>
      </w:r>
      <w:r>
        <w:br/>
      </w:r>
      <w:r>
        <w:br/>
      </w:r>
      <w:r>
        <w:rPr>
          <w:rStyle w:val="NormalTok"/>
        </w:rPr>
        <w:t xml:space="preserve">next_query </w:t>
      </w:r>
      <w:r>
        <w:rPr>
          <w:rStyle w:val="OperatorTok"/>
        </w:rPr>
        <w:t xml:space="preserve">=</w:t>
      </w:r>
      <w:r>
        <w:rPr>
          <w:rStyle w:val="NormalTok"/>
        </w:rPr>
        <w:t xml:space="preserve"> llm.invoke(</w:t>
      </w:r>
      <w:r>
        <w:br/>
      </w:r>
      <w:r>
        <w:rPr>
          <w:rStyle w:val="NormalTok"/>
        </w:rPr>
        <w:t xml:space="preserve">    followup_prompt.</w:t>
      </w:r>
      <w:r>
        <w:rPr>
          <w:rStyle w:val="BuiltInTok"/>
        </w:rPr>
        <w:t xml:space="preserve">format</w:t>
      </w:r>
      <w:r>
        <w:rPr>
          <w:rStyle w:val="NormalTok"/>
        </w:rPr>
        <w:t xml:space="preserve">(question</w:t>
      </w:r>
      <w:r>
        <w:rPr>
          <w:rStyle w:val="OperatorTok"/>
        </w:rPr>
        <w:t xml:space="preserve">=</w:t>
      </w:r>
      <w:r>
        <w:rPr>
          <w:rStyle w:val="NormalTok"/>
        </w:rPr>
        <w:t xml:space="preserve">question, evidence</w:t>
      </w:r>
      <w:r>
        <w:rPr>
          <w:rStyle w:val="OperatorTok"/>
        </w:rPr>
        <w:t xml:space="preserve">=</w:t>
      </w:r>
      <w:r>
        <w:rPr>
          <w:rStyle w:val="NormalTok"/>
        </w:rPr>
        <w:t xml:space="preserve">documents_1)</w:t>
      </w:r>
      <w:r>
        <w:br/>
      </w:r>
      <w:r>
        <w:rPr>
          <w:rStyle w:val="NormalTok"/>
        </w:rPr>
        <w:t xml:space="preserve">)</w:t>
      </w:r>
      <w:r>
        <w:br/>
      </w:r>
      <w:r>
        <w:rPr>
          <w:rStyle w:val="NormalTok"/>
        </w:rPr>
        <w:t xml:space="preserve">documents_2 </w:t>
      </w:r>
      <w:r>
        <w:rPr>
          <w:rStyle w:val="OperatorTok"/>
        </w:rPr>
        <w:t xml:space="preserve">=</w:t>
      </w:r>
      <w:r>
        <w:rPr>
          <w:rStyle w:val="NormalTok"/>
        </w:rPr>
        <w:t xml:space="preserve"> retriever.invoke(next_query)</w:t>
      </w:r>
      <w:r>
        <w:br/>
      </w:r>
      <w:r>
        <w:br/>
      </w:r>
      <w:r>
        <w:rPr>
          <w:rStyle w:val="NormalTok"/>
        </w:rPr>
        <w:t xml:space="preserve">answer </w:t>
      </w:r>
      <w:r>
        <w:rPr>
          <w:rStyle w:val="OperatorTok"/>
        </w:rPr>
        <w:t xml:space="preserve">=</w:t>
      </w:r>
      <w:r>
        <w:rPr>
          <w:rStyle w:val="NormalTok"/>
        </w:rPr>
        <w:t xml:space="preserve"> llm.invoke(</w:t>
      </w:r>
      <w:r>
        <w:br/>
      </w:r>
      <w:r>
        <w:rPr>
          <w:rStyle w:val="NormalTok"/>
        </w:rPr>
        <w:t xml:space="preserve">    synthesis_prompt.</w:t>
      </w:r>
      <w:r>
        <w:rPr>
          <w:rStyle w:val="BuiltInTok"/>
        </w:rPr>
        <w:t xml:space="preserve">format</w:t>
      </w:r>
      <w:r>
        <w:rPr>
          <w:rStyle w:val="NormalTok"/>
        </w:rPr>
        <w:t xml:space="preserve">(evidence</w:t>
      </w:r>
      <w:r>
        <w:rPr>
          <w:rStyle w:val="OperatorTok"/>
        </w:rPr>
        <w:t xml:space="preserve">=</w:t>
      </w:r>
      <w:r>
        <w:rPr>
          <w:rStyle w:val="NormalTok"/>
        </w:rPr>
        <w:t xml:space="preserve">documents_1 </w:t>
      </w:r>
      <w:r>
        <w:rPr>
          <w:rStyle w:val="OperatorTok"/>
        </w:rPr>
        <w:t xml:space="preserve">+</w:t>
      </w:r>
      <w:r>
        <w:rPr>
          <w:rStyle w:val="NormalTok"/>
        </w:rPr>
        <w:t xml:space="preserve"> documents_2)</w:t>
      </w:r>
      <w:r>
        <w:br/>
      </w:r>
      <w:r>
        <w:rPr>
          <w:rStyle w:val="NormalTok"/>
        </w:rPr>
        <w:t xml:space="preserve">)</w:t>
      </w:r>
      <w:r>
        <w:br/>
      </w:r>
      <w:r>
        <w:br/>
      </w:r>
      <w:r>
        <w:rPr>
          <w:rStyle w:val="CommentTok"/>
        </w:rPr>
        <w:t xml:space="preserve"># In production: LangGraph, with explicit state, a hop counter and a stop condition.</w:t>
      </w:r>
    </w:p>
    <w:p>
      <w:pPr>
        <w:pStyle w:val="FirstParagraph"/>
      </w:pPr>
      <w:r>
        <w:rPr>
          <w:bCs/>
          <w:b/>
        </w:rPr>
        <w:t xml:space="preserve">Where the analogy breaks —</w:t>
      </w:r>
      <w:r>
        <w:t xml:space="preserve"> </w:t>
      </w:r>
      <w:r>
        <w:t xml:space="preserve">A treasure hunt has a designed ending. A multi-hop loop does not. Without an explicit hop cap and a stop condition, the agent will hop into an irrelevant branch and keep going, or loop between two documents indefinitely — burning tokens while looking busy. Cap the hops, and log every query the model generates, because that chain is where the reasoning actually went wrong.</w:t>
      </w:r>
    </w:p>
    <w:bookmarkEnd w:id="101"/>
    <w:bookmarkEnd w:id="102"/>
    <w:bookmarkEnd w:id="103"/>
    <w:bookmarkStart w:id="116" w:name="part-merging-result-lists"/>
    <w:p>
      <w:pPr>
        <w:pStyle w:val="Heading1"/>
      </w:pPr>
      <w:r>
        <w:t xml:space="preserve">Part: Merging result lists</w:t>
      </w:r>
    </w:p>
    <w:bookmarkStart w:id="107" w:name="weighted-fusion"/>
    <w:p>
      <w:pPr>
        <w:pStyle w:val="Heading2"/>
      </w:pPr>
      <w:r>
        <w:t xml:space="preserve">18. Weighted Fusion</w:t>
      </w:r>
    </w:p>
    <w:p>
      <w:pPr>
        <w:pStyle w:val="FirstParagraph"/>
      </w:pPr>
      <w:r>
        <w:rPr>
          <w:bCs/>
          <w:b/>
        </w:rPr>
        <w:t xml:space="preserve">Analogy: Weighted Exam Marks</w:t>
      </w:r>
    </w:p>
    <w:p>
      <w:pPr>
        <w:pStyle w:val="BlockText"/>
      </w:pPr>
      <w:r>
        <w:t xml:space="preserve">Theory is 40%, practical is 60% — but only if both were marked on the same scale.</w:t>
      </w:r>
    </w:p>
    <w:p>
      <w:pPr>
        <w:pStyle w:val="FirstParagraph"/>
      </w:pPr>
      <w:r>
        <w:t xml:space="preserve">Two papers, two marks, one final grade. Theory counts for forty per cent and practical for sixty. A BM25 score of 0.8 and a vector score of 0.9 with those weights gives 0.4 × 0.8 + 0.6 × 0.9 = 0.86, and documents are sorted by that combined figure.</w:t>
      </w:r>
    </w:p>
    <w:p>
      <w:pPr>
        <w:pStyle w:val="BodyText"/>
      </w:pPr>
      <w:r>
        <w:t xml:space="preserve">The arithmetic is trivial. The assumption underneath it is not: both papers must be marked out of the same total. One marked out of 100 and one out of 10 makes the weighting meaningless, no matter how carefully you chose the percentages.</w:t>
      </w:r>
    </w:p>
    <w:bookmarkStart w:id="104" w:name="the-mapping-17"/>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 the exam</w:t>
            </w:r>
          </w:p>
        </w:tc>
        <w:tc>
          <w:tcPr/>
          <w:p>
            <w:pPr>
              <w:pStyle w:val="Compact"/>
              <w:jc w:val="left"/>
            </w:pPr>
            <w:r>
              <w:t xml:space="preserve">In fusion</w:t>
            </w:r>
          </w:p>
        </w:tc>
        <w:tc>
          <w:tcPr/>
          <w:p>
            <w:pPr>
              <w:pStyle w:val="Compact"/>
              <w:jc w:val="left"/>
            </w:pPr>
            <w:r>
              <w:t xml:space="preserve">Note</w:t>
            </w:r>
          </w:p>
        </w:tc>
      </w:tr>
      <w:tr>
        <w:tc>
          <w:tcPr/>
          <w:p>
            <w:pPr>
              <w:pStyle w:val="Compact"/>
              <w:jc w:val="left"/>
            </w:pPr>
            <w:r>
              <w:t xml:space="preserve">Theory paper mark</w:t>
            </w:r>
          </w:p>
        </w:tc>
        <w:tc>
          <w:tcPr/>
          <w:p>
            <w:pPr>
              <w:pStyle w:val="Compact"/>
              <w:jc w:val="left"/>
            </w:pPr>
            <w:r>
              <w:t xml:space="preserve">BM25 score</w:t>
            </w:r>
          </w:p>
        </w:tc>
        <w:tc>
          <w:tcPr/>
          <w:p>
            <w:pPr>
              <w:pStyle w:val="Compact"/>
              <w:jc w:val="left"/>
            </w:pPr>
            <w:r>
              <w:t xml:space="preserve">Unbounded, corpus-dependent</w:t>
            </w:r>
          </w:p>
        </w:tc>
      </w:tr>
      <w:tr>
        <w:tc>
          <w:tcPr/>
          <w:p>
            <w:pPr>
              <w:pStyle w:val="Compact"/>
              <w:jc w:val="left"/>
            </w:pPr>
            <w:r>
              <w:t xml:space="preserve">Practical paper mark</w:t>
            </w:r>
          </w:p>
        </w:tc>
        <w:tc>
          <w:tcPr/>
          <w:p>
            <w:pPr>
              <w:pStyle w:val="Compact"/>
              <w:jc w:val="left"/>
            </w:pPr>
            <w:r>
              <w:t xml:space="preserve">Vector score</w:t>
            </w:r>
          </w:p>
        </w:tc>
        <w:tc>
          <w:tcPr/>
          <w:p>
            <w:pPr>
              <w:pStyle w:val="Compact"/>
              <w:jc w:val="left"/>
            </w:pPr>
            <w:r>
              <w:t xml:space="preserve">Cosine sits in [-1, 1]</w:t>
            </w:r>
          </w:p>
        </w:tc>
      </w:tr>
      <w:tr>
        <w:tc>
          <w:tcPr/>
          <w:p>
            <w:pPr>
              <w:pStyle w:val="Compact"/>
              <w:jc w:val="left"/>
            </w:pPr>
            <w:r>
              <w:t xml:space="preserve">The 40/60 split</w:t>
            </w:r>
          </w:p>
        </w:tc>
        <w:tc>
          <w:tcPr/>
          <w:p>
            <w:pPr>
              <w:pStyle w:val="Compact"/>
              <w:jc w:val="left"/>
            </w:pPr>
            <w:r>
              <w:t xml:space="preserve">Weights</w:t>
            </w:r>
          </w:p>
        </w:tc>
        <w:tc>
          <w:tcPr/>
          <w:p>
            <w:pPr>
              <w:pStyle w:val="Compact"/>
              <w:jc w:val="left"/>
            </w:pPr>
            <w:r>
              <w:t xml:space="preserve">Your explicit judgement of which retriever to trust</w:t>
            </w:r>
          </w:p>
        </w:tc>
      </w:tr>
      <w:tr>
        <w:tc>
          <w:tcPr/>
          <w:p>
            <w:pPr>
              <w:pStyle w:val="Compact"/>
              <w:jc w:val="left"/>
            </w:pPr>
            <w:r>
              <w:t xml:space="preserve">Marking both out of 100</w:t>
            </w:r>
          </w:p>
        </w:tc>
        <w:tc>
          <w:tcPr/>
          <w:p>
            <w:pPr>
              <w:pStyle w:val="Compact"/>
              <w:jc w:val="left"/>
            </w:pPr>
            <w:r>
              <w:t xml:space="preserve">Score normalisation</w:t>
            </w:r>
          </w:p>
        </w:tc>
        <w:tc>
          <w:tcPr/>
          <w:p>
            <w:pPr>
              <w:pStyle w:val="Compact"/>
              <w:jc w:val="left"/>
            </w:pPr>
            <w:r>
              <w:t xml:space="preserve">Mandatory, and usually skipped</w:t>
            </w:r>
          </w:p>
        </w:tc>
      </w:tr>
      <w:tr>
        <w:tc>
          <w:tcPr/>
          <w:p>
            <w:pPr>
              <w:pStyle w:val="Compact"/>
              <w:jc w:val="left"/>
            </w:pPr>
            <w:r>
              <w:t xml:space="preserve">The final grade</w:t>
            </w:r>
          </w:p>
        </w:tc>
        <w:tc>
          <w:tcPr/>
          <w:p>
            <w:pPr>
              <w:pStyle w:val="Compact"/>
              <w:jc w:val="left"/>
            </w:pPr>
            <w:r>
              <w:t xml:space="preserve">Combined score</w:t>
            </w:r>
          </w:p>
        </w:tc>
        <w:tc>
          <w:tcPr/>
          <w:p>
            <w:pPr>
              <w:pStyle w:val="Compact"/>
              <w:jc w:val="left"/>
            </w:pPr>
            <w:r>
              <w:t xml:space="preserve">What the ranking is sorted on</w:t>
            </w:r>
          </w:p>
        </w:tc>
      </w:tr>
    </w:tbl>
    <w:bookmarkEnd w:id="104"/>
    <w:bookmarkStart w:id="105" w:name="the-flow-17"/>
    <w:p>
      <w:pPr>
        <w:pStyle w:val="Heading3"/>
      </w:pPr>
      <w:r>
        <w:t xml:space="preserve">The flow</w:t>
      </w:r>
    </w:p>
    <w:p>
      <w:pPr>
        <w:numPr>
          <w:ilvl w:val="0"/>
          <w:numId w:val="1018"/>
        </w:numPr>
        <w:pStyle w:val="Compact"/>
      </w:pPr>
      <w:r>
        <w:rPr>
          <w:bCs/>
          <w:b/>
        </w:rPr>
        <w:t xml:space="preserve">Both retrievers return scores</w:t>
      </w:r>
      <w:r>
        <w:t xml:space="preserve"> </w:t>
      </w:r>
      <w:r>
        <w:t xml:space="preserve">— On different, incomparable scales</w:t>
      </w:r>
    </w:p>
    <w:p>
      <w:pPr>
        <w:numPr>
          <w:ilvl w:val="0"/>
          <w:numId w:val="1018"/>
        </w:numPr>
        <w:pStyle w:val="Compact"/>
      </w:pPr>
      <w:r>
        <w:rPr>
          <w:bCs/>
          <w:b/>
        </w:rPr>
        <w:t xml:space="preserve">Normalise each score list</w:t>
      </w:r>
      <w:r>
        <w:t xml:space="preserve"> </w:t>
      </w:r>
      <w:r>
        <w:t xml:space="preserve">— Min-max or z-score, per query</w:t>
      </w:r>
    </w:p>
    <w:p>
      <w:pPr>
        <w:numPr>
          <w:ilvl w:val="0"/>
          <w:numId w:val="1018"/>
        </w:numPr>
        <w:pStyle w:val="Compact"/>
      </w:pPr>
      <w:r>
        <w:rPr>
          <w:bCs/>
          <w:b/>
        </w:rPr>
        <w:t xml:space="preserve">Apply weights and add</w:t>
      </w:r>
      <w:r>
        <w:t xml:space="preserve"> </w:t>
      </w:r>
      <w:r>
        <w:t xml:space="preserve">— The weighted sum</w:t>
      </w:r>
    </w:p>
    <w:p>
      <w:pPr>
        <w:numPr>
          <w:ilvl w:val="0"/>
          <w:numId w:val="1018"/>
        </w:numPr>
        <w:pStyle w:val="Compact"/>
      </w:pPr>
      <w:r>
        <w:rPr>
          <w:bCs/>
          <w:b/>
        </w:rPr>
        <w:t xml:space="preserve">Sort by combined score</w:t>
      </w:r>
      <w:r>
        <w:t xml:space="preserve"> </w:t>
      </w:r>
      <w:r>
        <w:t xml:space="preserve">— Final ranking</w:t>
      </w:r>
    </w:p>
    <w:bookmarkEnd w:id="105"/>
    <w:bookmarkStart w:id="106" w:name="usually-custom-code"/>
    <w:p>
      <w:pPr>
        <w:pStyle w:val="Heading3"/>
      </w:pPr>
      <w:r>
        <w:t xml:space="preserve">Usually custom code</w:t>
      </w:r>
    </w:p>
    <w:p>
      <w:pPr>
        <w:pStyle w:val="SourceCode"/>
      </w:pPr>
      <w:r>
        <w:rPr>
          <w:rStyle w:val="KeywordTok"/>
        </w:rPr>
        <w:t xml:space="preserve">def</w:t>
      </w:r>
      <w:r>
        <w:rPr>
          <w:rStyle w:val="NormalTok"/>
        </w:rPr>
        <w:t xml:space="preserve"> normalise(scores):</w:t>
      </w:r>
      <w:r>
        <w:br/>
      </w:r>
      <w:r>
        <w:rPr>
          <w:rStyle w:val="NormalTok"/>
        </w:rPr>
        <w:t xml:space="preserve">    lo, hi </w:t>
      </w:r>
      <w:r>
        <w:rPr>
          <w:rStyle w:val="OperatorTok"/>
        </w:rPr>
        <w:t xml:space="preserve">=</w:t>
      </w:r>
      <w:r>
        <w:rPr>
          <w:rStyle w:val="NormalTok"/>
        </w:rPr>
        <w:t xml:space="preserve"> </w:t>
      </w:r>
      <w:r>
        <w:rPr>
          <w:rStyle w:val="BuiltInTok"/>
        </w:rPr>
        <w:t xml:space="preserve">min</w:t>
      </w:r>
      <w:r>
        <w:rPr>
          <w:rStyle w:val="NormalTok"/>
        </w:rPr>
        <w:t xml:space="preserve">(scores), </w:t>
      </w:r>
      <w:r>
        <w:rPr>
          <w:rStyle w:val="BuiltInTok"/>
        </w:rPr>
        <w:t xml:space="preserve">max</w:t>
      </w:r>
      <w:r>
        <w:rPr>
          <w:rStyle w:val="NormalTok"/>
        </w:rPr>
        <w:t xml:space="preserve">(scores)</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lo) </w:t>
      </w:r>
      <w:r>
        <w:rPr>
          <w:rStyle w:val="OperatorTok"/>
        </w:rPr>
        <w:t xml:space="preserve">/</w:t>
      </w:r>
      <w:r>
        <w:rPr>
          <w:rStyle w:val="NormalTok"/>
        </w:rPr>
        <w:t xml:space="preserve"> (hi </w:t>
      </w:r>
      <w:r>
        <w:rPr>
          <w:rStyle w:val="OperatorTok"/>
        </w:rPr>
        <w:t xml:space="preserve">-</w:t>
      </w:r>
      <w:r>
        <w:rPr>
          <w:rStyle w:val="NormalTok"/>
        </w:rPr>
        <w:t xml:space="preserve"> lo </w:t>
      </w:r>
      <w:r>
        <w:rPr>
          <w:rStyle w:val="OperatorTok"/>
        </w:rPr>
        <w:t xml:space="preserve">+</w:t>
      </w:r>
      <w:r>
        <w:rPr>
          <w:rStyle w:val="NormalTok"/>
        </w:rPr>
        <w:t xml:space="preserve"> </w:t>
      </w:r>
      <w:r>
        <w:rPr>
          <w:rStyle w:val="FloatTok"/>
        </w:rPr>
        <w:t xml:space="preserve">1e-9</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scores]</w:t>
      </w:r>
      <w:r>
        <w:br/>
      </w:r>
      <w:r>
        <w:br/>
      </w:r>
      <w:r>
        <w:rPr>
          <w:rStyle w:val="NormalTok"/>
        </w:rPr>
        <w:t xml:space="preserve">final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normalise(bm25_scores)[i]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normalise(vector_scores)[i]</w:t>
      </w:r>
      <w:r>
        <w:br/>
      </w:r>
      <w:r>
        <w:br/>
      </w:r>
      <w:r>
        <w:rPr>
          <w:rStyle w:val="CommentTok"/>
        </w:rPr>
        <w:t xml:space="preserve"># Note: LangChain's EnsembleRetriever(weights=[...]) is *weighted RRF*,</w:t>
      </w:r>
      <w:r>
        <w:br/>
      </w:r>
      <w:r>
        <w:rPr>
          <w:rStyle w:val="CommentTok"/>
        </w:rPr>
        <w:t xml:space="preserve"># not raw-score weighted addition. If you need true score fusion, write it</w:t>
      </w:r>
      <w:r>
        <w:br/>
      </w:r>
      <w:r>
        <w:rPr>
          <w:rStyle w:val="CommentTok"/>
        </w:rPr>
        <w:t xml:space="preserve"># yourself or use your vector DB's native hybrid implementation.</w:t>
      </w:r>
    </w:p>
    <w:p>
      <w:pPr>
        <w:pStyle w:val="FirstParagraph"/>
      </w:pPr>
      <w:r>
        <w:rPr>
          <w:bCs/>
          <w:b/>
        </w:rPr>
        <w:t xml:space="preserve">Where the analogy breaks —</w:t>
      </w:r>
      <w:r>
        <w:t xml:space="preserve"> </w:t>
      </w:r>
      <w:r>
        <w:t xml:space="preserve">Exam marks live on a fixed, known scale. Retrieval scores do not. BM25 is unbounded and shifts with corpus statistics, so on one query it might peak at 4 and on the next at 40. Without per-query normalisation, weighted fusion silently hands the entire ranking to whichever retriever happens to produce bigger numbers — and your carefully chosen 40/60 does nothing at all.</w:t>
      </w:r>
    </w:p>
    <w:bookmarkEnd w:id="106"/>
    <w:bookmarkEnd w:id="107"/>
    <w:bookmarkStart w:id="111" w:name="reciprocal-rank-fusion"/>
    <w:p>
      <w:pPr>
        <w:pStyle w:val="Heading2"/>
      </w:pPr>
      <w:r>
        <w:t xml:space="preserve">19. Reciprocal Rank Fusion</w:t>
      </w:r>
    </w:p>
    <w:p>
      <w:pPr>
        <w:pStyle w:val="FirstParagraph"/>
      </w:pPr>
      <w:r>
        <w:rPr>
          <w:bCs/>
          <w:b/>
        </w:rPr>
        <w:t xml:space="preserve">Analogy: The Championship Points Table</w:t>
      </w:r>
    </w:p>
    <w:p>
      <w:pPr>
        <w:pStyle w:val="BlockText"/>
      </w:pPr>
      <w:r>
        <w:t xml:space="preserve">Nobody adds up lap times across circuits. They award points for position.</w:t>
      </w:r>
    </w:p>
    <w:p>
      <w:pPr>
        <w:pStyle w:val="FirstParagraph"/>
      </w:pPr>
      <w:r>
        <w:t xml:space="preserve">Formula One does not compare a Monaco lap time with a Monza lap time — the numbers are not comparable and never will be. It converts finishing</w:t>
      </w:r>
      <w:r>
        <w:t xml:space="preserve"> </w:t>
      </w:r>
      <w:r>
        <w:rPr>
          <w:iCs/>
          <w:i/>
        </w:rPr>
        <w:t xml:space="preserve">position</w:t>
      </w:r>
      <w:r>
        <w:t xml:space="preserve"> </w:t>
      </w:r>
      <w:r>
        <w:t xml:space="preserve">into points and sums those. A driver who finishes second, second and third beats one who wins a race and retires from two.</w:t>
      </w:r>
    </w:p>
    <w:p>
      <w:pPr>
        <w:pStyle w:val="BodyText"/>
      </w:pPr>
      <w:r>
        <w:t xml:space="preserve">RRF does exactly that. Each retriever’s list is a race. A document’s position in each list earns it points on a 1/(k + rank) curve, points are summed across lists, and the document that placed respectably everywhere beats the one that placed first in a single list and nowhere else.</w:t>
      </w:r>
    </w:p>
    <w:bookmarkStart w:id="108" w:name="the-mapping-18"/>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 the championship</w:t>
            </w:r>
          </w:p>
        </w:tc>
        <w:tc>
          <w:tcPr/>
          <w:p>
            <w:pPr>
              <w:pStyle w:val="Compact"/>
              <w:jc w:val="left"/>
            </w:pPr>
            <w:r>
              <w:t xml:space="preserve">In RRF</w:t>
            </w:r>
          </w:p>
        </w:tc>
        <w:tc>
          <w:tcPr/>
          <w:p>
            <w:pPr>
              <w:pStyle w:val="Compact"/>
              <w:jc w:val="left"/>
            </w:pPr>
            <w:r>
              <w:t xml:space="preserve">Note</w:t>
            </w:r>
          </w:p>
        </w:tc>
      </w:tr>
      <w:tr>
        <w:tc>
          <w:tcPr/>
          <w:p>
            <w:pPr>
              <w:pStyle w:val="Compact"/>
              <w:jc w:val="left"/>
            </w:pPr>
            <w:r>
              <w:t xml:space="preserve">Each race</w:t>
            </w:r>
          </w:p>
        </w:tc>
        <w:tc>
          <w:tcPr/>
          <w:p>
            <w:pPr>
              <w:pStyle w:val="Compact"/>
              <w:jc w:val="left"/>
            </w:pPr>
            <w:r>
              <w:t xml:space="preserve">Each retriever’s ranked list</w:t>
            </w:r>
          </w:p>
        </w:tc>
        <w:tc>
          <w:tcPr/>
          <w:p>
            <w:pPr>
              <w:pStyle w:val="Compact"/>
              <w:jc w:val="left"/>
            </w:pPr>
            <w:r>
              <w:t xml:space="preserve">BM25 list, vector list, and so on</w:t>
            </w:r>
          </w:p>
        </w:tc>
      </w:tr>
      <w:tr>
        <w:tc>
          <w:tcPr/>
          <w:p>
            <w:pPr>
              <w:pStyle w:val="Compact"/>
              <w:jc w:val="left"/>
            </w:pPr>
            <w:r>
              <w:t xml:space="preserve">Finishing position</w:t>
            </w:r>
          </w:p>
        </w:tc>
        <w:tc>
          <w:tcPr/>
          <w:p>
            <w:pPr>
              <w:pStyle w:val="Compact"/>
              <w:jc w:val="left"/>
            </w:pPr>
            <w:r>
              <w:t xml:space="preserve">Rank</w:t>
            </w:r>
          </w:p>
        </w:tc>
        <w:tc>
          <w:tcPr/>
          <w:p>
            <w:pPr>
              <w:pStyle w:val="Compact"/>
              <w:jc w:val="left"/>
            </w:pPr>
            <w:r>
              <w:t xml:space="preserve">Position is all that is used</w:t>
            </w:r>
          </w:p>
        </w:tc>
      </w:tr>
      <w:tr>
        <w:tc>
          <w:tcPr/>
          <w:p>
            <w:pPr>
              <w:pStyle w:val="Compact"/>
              <w:jc w:val="left"/>
            </w:pPr>
            <w:r>
              <w:t xml:space="preserve">The points curve</w:t>
            </w:r>
          </w:p>
        </w:tc>
        <w:tc>
          <w:tcPr/>
          <w:p>
            <w:pPr>
              <w:pStyle w:val="Compact"/>
              <w:jc w:val="left"/>
            </w:pPr>
            <w:r>
              <w:t xml:space="preserve">1 / (k + rank)</w:t>
            </w:r>
          </w:p>
        </w:tc>
        <w:tc>
          <w:tcPr/>
          <w:p>
            <w:pPr>
              <w:pStyle w:val="Compact"/>
              <w:jc w:val="left"/>
            </w:pPr>
            <w:r>
              <w:t xml:space="preserve">Steep at the top, flat further down</w:t>
            </w:r>
          </w:p>
        </w:tc>
      </w:tr>
      <w:tr>
        <w:tc>
          <w:tcPr/>
          <w:p>
            <w:pPr>
              <w:pStyle w:val="Compact"/>
              <w:jc w:val="left"/>
            </w:pPr>
            <w:r>
              <w:t xml:space="preserve">Championship standings</w:t>
            </w:r>
          </w:p>
        </w:tc>
        <w:tc>
          <w:tcPr/>
          <w:p>
            <w:pPr>
              <w:pStyle w:val="Compact"/>
              <w:jc w:val="left"/>
            </w:pPr>
            <w:r>
              <w:t xml:space="preserve">Fused ranking</w:t>
            </w:r>
          </w:p>
        </w:tc>
        <w:tc>
          <w:tcPr/>
          <w:p>
            <w:pPr>
              <w:pStyle w:val="Compact"/>
              <w:jc w:val="left"/>
            </w:pPr>
            <w:r>
              <w:t xml:space="preserve">Sum of points across lists</w:t>
            </w:r>
          </w:p>
        </w:tc>
      </w:tr>
      <w:tr>
        <w:tc>
          <w:tcPr/>
          <w:p>
            <w:pPr>
              <w:pStyle w:val="Compact"/>
              <w:jc w:val="left"/>
            </w:pPr>
            <w:r>
              <w:t xml:space="preserve">Consistent podium finishes</w:t>
            </w:r>
          </w:p>
        </w:tc>
        <w:tc>
          <w:tcPr/>
          <w:p>
            <w:pPr>
              <w:pStyle w:val="Compact"/>
              <w:jc w:val="left"/>
            </w:pPr>
            <w:r>
              <w:t xml:space="preserve">Appearing high in several lists</w:t>
            </w:r>
          </w:p>
        </w:tc>
        <w:tc>
          <w:tcPr/>
          <w:p>
            <w:pPr>
              <w:pStyle w:val="Compact"/>
              <w:jc w:val="left"/>
            </w:pPr>
            <w:r>
              <w:t xml:space="preserve">What RRF rewards</w:t>
            </w:r>
          </w:p>
        </w:tc>
      </w:tr>
    </w:tbl>
    <w:bookmarkEnd w:id="108"/>
    <w:bookmarkStart w:id="109" w:name="the-flow-18"/>
    <w:p>
      <w:pPr>
        <w:pStyle w:val="Heading3"/>
      </w:pPr>
      <w:r>
        <w:t xml:space="preserve">The flow</w:t>
      </w:r>
    </w:p>
    <w:p>
      <w:pPr>
        <w:numPr>
          <w:ilvl w:val="0"/>
          <w:numId w:val="1019"/>
        </w:numPr>
        <w:pStyle w:val="Compact"/>
      </w:pPr>
      <w:r>
        <w:rPr>
          <w:bCs/>
          <w:b/>
        </w:rPr>
        <w:t xml:space="preserve">Each retriever returns a ranked list</w:t>
      </w:r>
      <w:r>
        <w:t xml:space="preserve"> </w:t>
      </w:r>
      <w:r>
        <w:t xml:space="preserve">— Scores are ignored entirely</w:t>
      </w:r>
    </w:p>
    <w:p>
      <w:pPr>
        <w:numPr>
          <w:ilvl w:val="0"/>
          <w:numId w:val="1019"/>
        </w:numPr>
        <w:pStyle w:val="Compact"/>
      </w:pPr>
      <w:r>
        <w:rPr>
          <w:bCs/>
          <w:b/>
        </w:rPr>
        <w:t xml:space="preserve">Each document earns points by position</w:t>
      </w:r>
      <w:r>
        <w:t xml:space="preserve"> </w:t>
      </w:r>
      <w:r>
        <w:t xml:space="preserve">— In every list it appears in</w:t>
      </w:r>
    </w:p>
    <w:p>
      <w:pPr>
        <w:numPr>
          <w:ilvl w:val="0"/>
          <w:numId w:val="1019"/>
        </w:numPr>
        <w:pStyle w:val="Compact"/>
      </w:pPr>
      <w:r>
        <w:rPr>
          <w:bCs/>
          <w:b/>
        </w:rPr>
        <w:t xml:space="preserve">Points are summed</w:t>
      </w:r>
      <w:r>
        <w:t xml:space="preserve"> </w:t>
      </w:r>
      <w:r>
        <w:t xml:space="preserve">— Across all lists</w:t>
      </w:r>
    </w:p>
    <w:p>
      <w:pPr>
        <w:numPr>
          <w:ilvl w:val="0"/>
          <w:numId w:val="1019"/>
        </w:numPr>
        <w:pStyle w:val="Compact"/>
      </w:pPr>
      <w:r>
        <w:rPr>
          <w:bCs/>
          <w:b/>
        </w:rPr>
        <w:t xml:space="preserve">Sort by total</w:t>
      </w:r>
      <w:r>
        <w:t xml:space="preserve"> </w:t>
      </w:r>
      <w:r>
        <w:t xml:space="preserve">— Final fused ranking</w:t>
      </w:r>
    </w:p>
    <w:bookmarkEnd w:id="109"/>
    <w:bookmarkStart w:id="110" w:name="X89319913a127a33739f51de0ea65ffff279f067"/>
    <w:p>
      <w:pPr>
        <w:pStyle w:val="Heading3"/>
      </w:pPr>
      <w:r>
        <w:t xml:space="preserve">EnsembleRetriever uses weighted RRF internally</w:t>
      </w:r>
    </w:p>
    <w:p>
      <w:pPr>
        <w:pStyle w:val="SourceCode"/>
      </w:pPr>
      <w:r>
        <w:rPr>
          <w:rStyle w:val="ImportTok"/>
        </w:rPr>
        <w:t xml:space="preserve">from</w:t>
      </w:r>
      <w:r>
        <w:rPr>
          <w:rStyle w:val="NormalTok"/>
        </w:rPr>
        <w:t xml:space="preserve"> langchain_classic.retrievers </w:t>
      </w:r>
      <w:r>
        <w:rPr>
          <w:rStyle w:val="ImportTok"/>
        </w:rPr>
        <w:t xml:space="preserve">import</w:t>
      </w:r>
      <w:r>
        <w:rPr>
          <w:rStyle w:val="NormalTok"/>
        </w:rPr>
        <w:t xml:space="preserve"> EnsembleRetriever</w:t>
      </w:r>
      <w:r>
        <w:br/>
      </w:r>
      <w:r>
        <w:br/>
      </w:r>
      <w:r>
        <w:rPr>
          <w:rStyle w:val="NormalTok"/>
        </w:rPr>
        <w:t xml:space="preserve">ensemble </w:t>
      </w:r>
      <w:r>
        <w:rPr>
          <w:rStyle w:val="OperatorTok"/>
        </w:rPr>
        <w:t xml:space="preserve">=</w:t>
      </w:r>
      <w:r>
        <w:rPr>
          <w:rStyle w:val="NormalTok"/>
        </w:rPr>
        <w:t xml:space="preserve"> EnsembleRetriever(</w:t>
      </w:r>
      <w:r>
        <w:br/>
      </w:r>
      <w:r>
        <w:rPr>
          <w:rStyle w:val="NormalTok"/>
        </w:rPr>
        <w:t xml:space="preserve">    retrievers</w:t>
      </w:r>
      <w:r>
        <w:rPr>
          <w:rStyle w:val="OperatorTok"/>
        </w:rPr>
        <w:t xml:space="preserve">=</w:t>
      </w:r>
      <w:r>
        <w:rPr>
          <w:rStyle w:val="NormalTok"/>
        </w:rPr>
        <w:t xml:space="preserve">[bm25, dense],</w:t>
      </w:r>
      <w:r>
        <w:br/>
      </w:r>
      <w:r>
        <w:rPr>
          <w:rStyle w:val="NormalTok"/>
        </w:rPr>
        <w:t xml:space="preserve">    weights</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CommentTok"/>
        </w:rPr>
        <w:t xml:space="preserve"># weighted reciprocal rank fusion</w:t>
      </w:r>
      <w:r>
        <w:br/>
      </w:r>
      <w:r>
        <w:rPr>
          <w:rStyle w:val="NormalTok"/>
        </w:rPr>
        <w:t xml:space="preserve">)</w:t>
      </w:r>
      <w:r>
        <w:br/>
      </w:r>
      <w:r>
        <w:br/>
      </w:r>
      <w:r>
        <w:rPr>
          <w:rStyle w:val="NormalTok"/>
        </w:rPr>
        <w:t xml:space="preserve">documents </w:t>
      </w:r>
      <w:r>
        <w:rPr>
          <w:rStyle w:val="OperatorTok"/>
        </w:rPr>
        <w:t xml:space="preserve">=</w:t>
      </w:r>
      <w:r>
        <w:rPr>
          <w:rStyle w:val="NormalTok"/>
        </w:rPr>
        <w:t xml:space="preserve"> ensemble.invoke(</w:t>
      </w:r>
      <w:r>
        <w:rPr>
          <w:rStyle w:val="StringTok"/>
        </w:rPr>
        <w:t xml:space="preserve">"Llama 2 grouped query attention"</w:t>
      </w:r>
      <w:r>
        <w:rPr>
          <w:rStyle w:val="NormalTok"/>
        </w:rPr>
        <w:t xml:space="preserve">)</w:t>
      </w:r>
      <w:r>
        <w:br/>
      </w:r>
      <w:r>
        <w:br/>
      </w:r>
      <w:r>
        <w:rPr>
          <w:rStyle w:val="CommentTok"/>
        </w:rPr>
        <w:t xml:space="preserve"># Because it uses ranks, the two retrievers' score scales never need to match.</w:t>
      </w:r>
    </w:p>
    <w:p>
      <w:pPr>
        <w:pStyle w:val="FirstParagraph"/>
      </w:pPr>
      <w:r>
        <w:rPr>
          <w:bCs/>
          <w:b/>
        </w:rPr>
        <w:t xml:space="preserve">Where the analogy breaks —</w:t>
      </w:r>
      <w:r>
        <w:t xml:space="preserve"> </w:t>
      </w:r>
      <w:r>
        <w:t xml:space="preserve">A points table deliberately throws away margin of victory — a one-second win and a lap-ahead win both score twenty-five. RRF throws away exactly the same thing: a runaway perfect match and a barely-adequate one both simply</w:t>
      </w:r>
      <w:r>
        <w:t xml:space="preserve"> </w:t>
      </w:r>
      <w:r>
        <w:t xml:space="preserve">‘</w:t>
      </w:r>
      <w:r>
        <w:t xml:space="preserve">finished first</w:t>
      </w:r>
      <w:r>
        <w:t xml:space="preserve">’</w:t>
      </w:r>
      <w:r>
        <w:t xml:space="preserve">. When the margin is the signal you care about, do not fuse — rerank. And note that RRF is not reranking: it reorders using positions alone and never reads a single document.</w:t>
      </w:r>
    </w:p>
    <w:bookmarkEnd w:id="110"/>
    <w:bookmarkEnd w:id="111"/>
    <w:bookmarkStart w:id="115" w:name="maximal-marginal-relevance"/>
    <w:p>
      <w:pPr>
        <w:pStyle w:val="Heading2"/>
      </w:pPr>
      <w:r>
        <w:t xml:space="preserve">20. Maximal Marginal Relevance</w:t>
      </w:r>
    </w:p>
    <w:p>
      <w:pPr>
        <w:pStyle w:val="FirstParagraph"/>
      </w:pPr>
      <w:r>
        <w:rPr>
          <w:bCs/>
          <w:b/>
        </w:rPr>
        <w:t xml:space="preserve">Analogy: The Buffet Plate</w:t>
      </w:r>
    </w:p>
    <w:p>
      <w:pPr>
        <w:pStyle w:val="BlockText"/>
      </w:pPr>
      <w:r>
        <w:t xml:space="preserve">The rice is excellent. That is not a reason to take rice four times.</w:t>
      </w:r>
    </w:p>
    <w:p>
      <w:pPr>
        <w:pStyle w:val="FirstParagraph"/>
      </w:pPr>
      <w:r>
        <w:t xml:space="preserve">You survey the buffet and take the best thing on it. Then, by the same logic, the second-best thing — which is more rice. Then more rice. You now have a technically optimal plate and a genuinely boring meal, because you optimised each choice in isolation.</w:t>
      </w:r>
    </w:p>
    <w:p>
      <w:pPr>
        <w:pStyle w:val="BodyText"/>
      </w:pPr>
      <w:r>
        <w:t xml:space="preserve">MMR asks a different question from the second pick onwards: is this item good</w:t>
      </w:r>
      <w:r>
        <w:t xml:space="preserve"> </w:t>
      </w:r>
      <w:r>
        <w:rPr>
          <w:iCs/>
          <w:i/>
        </w:rPr>
        <w:t xml:space="preserve">and</w:t>
      </w:r>
      <w:r>
        <w:t xml:space="preserve"> </w:t>
      </w:r>
      <w:r>
        <w:t xml:space="preserve">different from what is already on my plate? Work through the numbers from the notes with fetch_k = 5 and k = 2 and λ = 0.5. Doc A is chosen first at 0.95. Then Doc B scores −0.025 (highly relevant at 0.90, but 0.95 similar to Doc A — nearly a duplicate), Doc C 0.24, Doc D 0.32 and Doc E 0.35. MMR picks Doc E, which is the least relevant of the five and the most additive.</w:t>
      </w:r>
    </w:p>
    <w:bookmarkStart w:id="112" w:name="the-mapping-19"/>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 the buffet</w:t>
            </w:r>
          </w:p>
        </w:tc>
        <w:tc>
          <w:tcPr/>
          <w:p>
            <w:pPr>
              <w:pStyle w:val="Compact"/>
              <w:jc w:val="left"/>
            </w:pPr>
            <w:r>
              <w:t xml:space="preserve">In MMR</w:t>
            </w:r>
          </w:p>
        </w:tc>
        <w:tc>
          <w:tcPr/>
          <w:p>
            <w:pPr>
              <w:pStyle w:val="Compact"/>
              <w:jc w:val="left"/>
            </w:pPr>
            <w:r>
              <w:t xml:space="preserve">Symbol</w:t>
            </w:r>
          </w:p>
        </w:tc>
      </w:tr>
      <w:tr>
        <w:tc>
          <w:tcPr/>
          <w:p>
            <w:pPr>
              <w:pStyle w:val="Compact"/>
              <w:jc w:val="left"/>
            </w:pPr>
            <w:r>
              <w:t xml:space="preserve">The best dish on the counter</w:t>
            </w:r>
          </w:p>
        </w:tc>
        <w:tc>
          <w:tcPr/>
          <w:p>
            <w:pPr>
              <w:pStyle w:val="Compact"/>
              <w:jc w:val="left"/>
            </w:pPr>
            <w:r>
              <w:t xml:space="preserve">Highest query similarity</w:t>
            </w:r>
          </w:p>
        </w:tc>
        <w:tc>
          <w:tcPr/>
          <w:p>
            <w:pPr>
              <w:pStyle w:val="Compact"/>
              <w:jc w:val="left"/>
            </w:pPr>
            <w:r>
              <w:t xml:space="preserve">Sim(Dᵢ, Q)</w:t>
            </w:r>
          </w:p>
        </w:tc>
      </w:tr>
      <w:tr>
        <w:tc>
          <w:tcPr/>
          <w:p>
            <w:pPr>
              <w:pStyle w:val="Compact"/>
              <w:jc w:val="left"/>
            </w:pPr>
            <w:r>
              <w:t xml:space="preserve">What is already on your plate</w:t>
            </w:r>
          </w:p>
        </w:tc>
        <w:tc>
          <w:tcPr/>
          <w:p>
            <w:pPr>
              <w:pStyle w:val="Compact"/>
              <w:jc w:val="left"/>
            </w:pPr>
            <w:r>
              <w:t xml:space="preserve">The selected set</w:t>
            </w:r>
          </w:p>
        </w:tc>
        <w:tc>
          <w:tcPr/>
          <w:p>
            <w:pPr>
              <w:pStyle w:val="Compact"/>
              <w:jc w:val="left"/>
            </w:pPr>
            <w:r>
              <w:t xml:space="preserve">S</w:t>
            </w:r>
          </w:p>
        </w:tc>
      </w:tr>
      <w:tr>
        <w:tc>
          <w:tcPr/>
          <w:p>
            <w:pPr>
              <w:pStyle w:val="Compact"/>
              <w:jc w:val="left"/>
            </w:pPr>
            <w:r>
              <w:t xml:space="preserve">‘</w:t>
            </w:r>
            <w:r>
              <w:t xml:space="preserve">Do I already have this?</w:t>
            </w:r>
            <w:r>
              <w:t xml:space="preserve">’</w:t>
            </w:r>
          </w:p>
        </w:tc>
        <w:tc>
          <w:tcPr/>
          <w:p>
            <w:pPr>
              <w:pStyle w:val="Compact"/>
              <w:jc w:val="left"/>
            </w:pPr>
            <w:r>
              <w:t xml:space="preserve">Similarity to what is selected</w:t>
            </w:r>
          </w:p>
        </w:tc>
        <w:tc>
          <w:tcPr/>
          <w:p>
            <w:pPr>
              <w:pStyle w:val="Compact"/>
              <w:jc w:val="left"/>
            </w:pPr>
            <w:r>
              <w:t xml:space="preserve">Sim(Dᵢ, Dⱺ)</w:t>
            </w:r>
          </w:p>
        </w:tc>
      </w:tr>
      <w:tr>
        <w:tc>
          <w:tcPr/>
          <w:p>
            <w:pPr>
              <w:pStyle w:val="Compact"/>
              <w:jc w:val="left"/>
            </w:pPr>
            <w:r>
              <w:t xml:space="preserve">How adventurous you feel</w:t>
            </w:r>
          </w:p>
        </w:tc>
        <w:tc>
          <w:tcPr/>
          <w:p>
            <w:pPr>
              <w:pStyle w:val="Compact"/>
              <w:jc w:val="left"/>
            </w:pPr>
            <w:r>
              <w:t xml:space="preserve">Relevance vs diversity balance</w:t>
            </w:r>
          </w:p>
        </w:tc>
        <w:tc>
          <w:tcPr/>
          <w:p>
            <w:pPr>
              <w:pStyle w:val="Compact"/>
              <w:jc w:val="left"/>
            </w:pPr>
            <w:r>
              <w:t xml:space="preserve">λ —</w:t>
            </w:r>
            <w:r>
              <w:t xml:space="preserve"> </w:t>
            </w:r>
            <w:r>
              <w:rPr>
                <w:rStyle w:val="VerbatimChar"/>
              </w:rPr>
              <w:t xml:space="preserve">lambda_mult</w:t>
            </w:r>
          </w:p>
        </w:tc>
      </w:tr>
      <w:tr>
        <w:tc>
          <w:tcPr/>
          <w:p>
            <w:pPr>
              <w:pStyle w:val="Compact"/>
              <w:jc w:val="left"/>
            </w:pPr>
            <w:r>
              <w:t xml:space="preserve">Plate capacity</w:t>
            </w:r>
          </w:p>
        </w:tc>
        <w:tc>
          <w:tcPr/>
          <w:p>
            <w:pPr>
              <w:pStyle w:val="Compact"/>
              <w:jc w:val="left"/>
            </w:pPr>
            <w:r>
              <w:t xml:space="preserve">Final results returned</w:t>
            </w:r>
          </w:p>
        </w:tc>
        <w:tc>
          <w:tcPr/>
          <w:p>
            <w:pPr>
              <w:pStyle w:val="Compact"/>
              <w:jc w:val="left"/>
            </w:pPr>
            <w:r>
              <w:t xml:space="preserve">k</w:t>
            </w:r>
          </w:p>
        </w:tc>
      </w:tr>
      <w:tr>
        <w:tc>
          <w:tcPr/>
          <w:p>
            <w:pPr>
              <w:pStyle w:val="Compact"/>
              <w:jc w:val="left"/>
            </w:pPr>
            <w:r>
              <w:t xml:space="preserve">The stretch of counter you survey</w:t>
            </w:r>
          </w:p>
        </w:tc>
        <w:tc>
          <w:tcPr/>
          <w:p>
            <w:pPr>
              <w:pStyle w:val="Compact"/>
              <w:jc w:val="left"/>
            </w:pPr>
            <w:r>
              <w:t xml:space="preserve">Candidate pool</w:t>
            </w:r>
          </w:p>
        </w:tc>
        <w:tc>
          <w:tcPr/>
          <w:p>
            <w:pPr>
              <w:pStyle w:val="Compact"/>
              <w:jc w:val="left"/>
            </w:pPr>
            <w:r>
              <w:t xml:space="preserve">fetch_k</w:t>
            </w:r>
          </w:p>
        </w:tc>
      </w:tr>
    </w:tbl>
    <w:bookmarkEnd w:id="112"/>
    <w:bookmarkStart w:id="113" w:name="the-flow-19"/>
    <w:p>
      <w:pPr>
        <w:pStyle w:val="Heading3"/>
      </w:pPr>
      <w:r>
        <w:t xml:space="preserve">The flow</w:t>
      </w:r>
    </w:p>
    <w:p>
      <w:pPr>
        <w:numPr>
          <w:ilvl w:val="0"/>
          <w:numId w:val="1020"/>
        </w:numPr>
        <w:pStyle w:val="Compact"/>
      </w:pPr>
      <w:r>
        <w:rPr>
          <w:bCs/>
          <w:b/>
        </w:rPr>
        <w:t xml:space="preserve">Fetch fetch_k candidates</w:t>
      </w:r>
      <w:r>
        <w:t xml:space="preserve"> </w:t>
      </w:r>
      <w:r>
        <w:t xml:space="preserve">— A wide pool, ranked by relevance</w:t>
      </w:r>
    </w:p>
    <w:p>
      <w:pPr>
        <w:numPr>
          <w:ilvl w:val="0"/>
          <w:numId w:val="1020"/>
        </w:numPr>
        <w:pStyle w:val="Compact"/>
      </w:pPr>
      <w:r>
        <w:rPr>
          <w:bCs/>
          <w:b/>
        </w:rPr>
        <w:t xml:space="preserve">Take the single most relevant</w:t>
      </w:r>
      <w:r>
        <w:t xml:space="preserve"> </w:t>
      </w:r>
      <w:r>
        <w:t xml:space="preserve">— The first pick is pure relevance</w:t>
      </w:r>
    </w:p>
    <w:p>
      <w:pPr>
        <w:numPr>
          <w:ilvl w:val="0"/>
          <w:numId w:val="1020"/>
        </w:numPr>
        <w:pStyle w:val="Compact"/>
      </w:pPr>
      <w:r>
        <w:rPr>
          <w:bCs/>
          <w:b/>
        </w:rPr>
        <w:t xml:space="preserve">Score every remaining candidate</w:t>
      </w:r>
      <w:r>
        <w:t xml:space="preserve"> </w:t>
      </w:r>
      <w:r>
        <w:t xml:space="preserve">— Relevance minus similarity to what is already picked</w:t>
      </w:r>
    </w:p>
    <w:p>
      <w:pPr>
        <w:numPr>
          <w:ilvl w:val="0"/>
          <w:numId w:val="1020"/>
        </w:numPr>
        <w:pStyle w:val="Compact"/>
      </w:pPr>
      <w:r>
        <w:rPr>
          <w:bCs/>
          <w:b/>
        </w:rPr>
        <w:t xml:space="preserve">Repeat until k are selected</w:t>
      </w:r>
      <w:r>
        <w:t xml:space="preserve"> </w:t>
      </w:r>
      <w:r>
        <w:t xml:space="preserve">— λ = 1 is all rice; λ = 0 is one of everything</w:t>
      </w:r>
    </w:p>
    <w:bookmarkEnd w:id="113"/>
    <w:bookmarkStart w:id="114" w:name="mmr-mode"/>
    <w:p>
      <w:pPr>
        <w:pStyle w:val="Heading3"/>
      </w:pPr>
      <w:r>
        <w:t xml:space="preserve">MMR mode</w:t>
      </w:r>
    </w:p>
    <w:p>
      <w:pPr>
        <w:pStyle w:val="SourceCode"/>
      </w:pPr>
      <w:r>
        <w:rPr>
          <w:rStyle w:val="NormalTok"/>
        </w:rPr>
        <w:t xml:space="preserve">retriever </w:t>
      </w:r>
      <w:r>
        <w:rPr>
          <w:rStyle w:val="OperatorTok"/>
        </w:rPr>
        <w:t xml:space="preserve">=</w:t>
      </w:r>
      <w:r>
        <w:rPr>
          <w:rStyle w:val="NormalTok"/>
        </w:rPr>
        <w:t xml:space="preserve"> vector_store.as_retriever(</w:t>
      </w:r>
      <w:r>
        <w:br/>
      </w:r>
      <w:r>
        <w:rPr>
          <w:rStyle w:val="NormalTok"/>
        </w:rPr>
        <w:t xml:space="preserve">    search_type</w:t>
      </w:r>
      <w:r>
        <w:rPr>
          <w:rStyle w:val="OperatorTok"/>
        </w:rPr>
        <w:t xml:space="preserve">=</w:t>
      </w:r>
      <w:r>
        <w:rPr>
          <w:rStyle w:val="StringTok"/>
        </w:rPr>
        <w:t xml:space="preserve">"mmr"</w:t>
      </w:r>
      <w:r>
        <w:rPr>
          <w:rStyle w:val="NormalTok"/>
        </w:rPr>
        <w:t xml:space="preserve">,</w:t>
      </w:r>
      <w:r>
        <w:br/>
      </w:r>
      <w:r>
        <w:rPr>
          <w:rStyle w:val="NormalTok"/>
        </w:rPr>
        <w:t xml:space="preserve">    search_kwargs</w:t>
      </w:r>
      <w:r>
        <w:rPr>
          <w:rStyle w:val="OperatorTok"/>
        </w:rPr>
        <w:t xml:space="preserve">=</w:t>
      </w:r>
      <w:r>
        <w:rPr>
          <w:rStyle w:val="NormalTok"/>
        </w:rPr>
        <w:t xml:space="preserve">{</w:t>
      </w:r>
      <w:r>
        <w:br/>
      </w:r>
      <w:r>
        <w:rPr>
          <w:rStyle w:val="NormalTok"/>
        </w:rPr>
        <w:t xml:space="preserve">        </w:t>
      </w:r>
      <w:r>
        <w:rPr>
          <w:rStyle w:val="StringTok"/>
        </w:rPr>
        <w:t xml:space="preserve">"k"</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"fetch_k"</w:t>
      </w:r>
      <w:r>
        <w:rPr>
          <w:rStyle w:val="NormalTok"/>
        </w:rPr>
        <w:t xml:space="preserve">: </w:t>
      </w:r>
      <w:r>
        <w:rPr>
          <w:rStyle w:val="DecValTok"/>
        </w:rPr>
        <w:t xml:space="preserve">20</w:t>
      </w:r>
      <w:r>
        <w:rPr>
          <w:rStyle w:val="NormalTok"/>
        </w:rPr>
        <w:t xml:space="preserve">,       </w:t>
      </w:r>
      <w:r>
        <w:rPr>
          <w:rStyle w:val="CommentTok"/>
        </w:rPr>
        <w:t xml:space="preserve"># survey 20, plate 4</w:t>
      </w:r>
      <w:r>
        <w:br/>
      </w:r>
      <w:r>
        <w:rPr>
          <w:rStyle w:val="NormalTok"/>
        </w:rPr>
        <w:t xml:space="preserve">        </w:t>
      </w:r>
      <w:r>
        <w:rPr>
          <w:rStyle w:val="StringTok"/>
        </w:rPr>
        <w:t xml:space="preserve">"lambda_mult"</w:t>
      </w:r>
      <w:r>
        <w:rPr>
          <w:rStyle w:val="NormalTok"/>
        </w:rPr>
        <w:t xml:space="preserve">: </w:t>
      </w:r>
      <w:r>
        <w:rPr>
          <w:rStyle w:val="FloatTok"/>
        </w:rPr>
        <w:t xml:space="preserve">0.5</w:t>
      </w:r>
      <w:r>
        <w:rPr>
          <w:rStyle w:val="NormalTok"/>
        </w:rPr>
        <w:t xml:space="preserve">,  </w:t>
      </w:r>
      <w:r>
        <w:rPr>
          <w:rStyle w:val="CommentTok"/>
        </w:rPr>
        <w:t xml:space="preserve"># 1.0 = pure relevance, 0.0 = pure diversity</w:t>
      </w:r>
      <w:r>
        <w:br/>
      </w:r>
      <w:r>
        <w:rPr>
          <w:rStyle w:val="NormalTok"/>
        </w:rPr>
        <w:t xml:space="preserve">    },</w:t>
      </w:r>
      <w:r>
        <w:br/>
      </w:r>
      <w:r>
        <w:rPr>
          <w:rStyle w:val="NormalTok"/>
        </w:rPr>
        <w:t xml:space="preserve">)</w:t>
      </w:r>
    </w:p>
    <w:p>
      <w:pPr>
        <w:pStyle w:val="FirstParagraph"/>
      </w:pPr>
      <w:r>
        <w:rPr>
          <w:bCs/>
          <w:b/>
        </w:rPr>
        <w:t xml:space="preserve">Where the analogy breaks —</w:t>
      </w:r>
      <w:r>
        <w:t xml:space="preserve"> </w:t>
      </w:r>
      <w:r>
        <w:t xml:space="preserve">Diversity is not always a virtue. If the correct answer genuinely is stated in five near-identical documents, MMR will discard four of them — and it might discard the clearest phrasing while keeping a tangential one, because it is optimising for difference, not for quality. MMR fixes redundancy and damages corroboration. Know which of those you have.</w:t>
      </w:r>
    </w:p>
    <w:bookmarkEnd w:id="114"/>
    <w:bookmarkEnd w:id="115"/>
    <w:bookmarkEnd w:id="116"/>
    <w:bookmarkStart w:id="133" w:name="part-sharpening-what-you-send"/>
    <w:p>
      <w:pPr>
        <w:pStyle w:val="Heading1"/>
      </w:pPr>
      <w:r>
        <w:t xml:space="preserve">Part: Sharpening what you send</w:t>
      </w:r>
    </w:p>
    <w:bookmarkStart w:id="120" w:name="reranking"/>
    <w:p>
      <w:pPr>
        <w:pStyle w:val="Heading2"/>
      </w:pPr>
      <w:r>
        <w:t xml:space="preserve">21. Reranking</w:t>
      </w:r>
    </w:p>
    <w:p>
      <w:pPr>
        <w:pStyle w:val="FirstParagraph"/>
      </w:pPr>
      <w:r>
        <w:rPr>
          <w:bCs/>
          <w:b/>
        </w:rPr>
        <w:t xml:space="preserve">Analogy: The ATS Screen, Then the Interview Panel</w:t>
      </w:r>
    </w:p>
    <w:p>
      <w:pPr>
        <w:pStyle w:val="BlockText"/>
      </w:pPr>
      <w:r>
        <w:t xml:space="preserve">Nobody interviews a thousand people. Nobody hires off a keyword score either.</w:t>
      </w:r>
    </w:p>
    <w:p>
      <w:pPr>
        <w:pStyle w:val="FirstParagraph"/>
      </w:pPr>
      <w:r>
        <w:t xml:space="preserve">A thousand CVs arrive. A keyword screen cuts that to fifty in seconds — fast, shallow, and its internal ordering means almost nothing. Then a panel interviews those fifty properly and ranks the top five. Two stages, two entirely different cost profiles, deliberately.</w:t>
      </w:r>
    </w:p>
    <w:p>
      <w:pPr>
        <w:pStyle w:val="BodyText"/>
      </w:pPr>
      <w:r>
        <w:t xml:space="preserve">Retrieval is that hiring funnel. A million stored chunks, a first-stage retriever that surfaces fifty candidates, a reranker that scores each one carefully against the query, and five that reach the LLM. Ask</w:t>
      </w:r>
      <w:r>
        <w:t xml:space="preserve"> </w:t>
      </w:r>
      <w:r>
        <w:t xml:space="preserve">‘</w:t>
      </w:r>
      <w:r>
        <w:t xml:space="preserve">how many days of annual leave do employees receive?</w:t>
      </w:r>
      <w:r>
        <w:t xml:space="preserve">’</w:t>
      </w:r>
      <w:r>
        <w:t xml:space="preserve"> </w:t>
      </w:r>
      <w:r>
        <w:t xml:space="preserve">and the first stage might return the remote work policy first and the annual leave policy third. The reranker scores them 0.08 and 0.95 respectively and fixes the order.</w:t>
      </w:r>
    </w:p>
    <w:bookmarkStart w:id="117" w:name="the-mapping-20"/>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 hiring</w:t>
            </w:r>
          </w:p>
        </w:tc>
        <w:tc>
          <w:tcPr/>
          <w:p>
            <w:pPr>
              <w:pStyle w:val="Compact"/>
              <w:jc w:val="left"/>
            </w:pPr>
            <w:r>
              <w:t xml:space="preserve">In retrieval</w:t>
            </w:r>
          </w:p>
        </w:tc>
        <w:tc>
          <w:tcPr/>
          <w:p>
            <w:pPr>
              <w:pStyle w:val="Compact"/>
              <w:jc w:val="left"/>
            </w:pPr>
            <w:r>
              <w:t xml:space="preserve">Note</w:t>
            </w:r>
          </w:p>
        </w:tc>
      </w:tr>
      <w:tr>
        <w:tc>
          <w:tcPr/>
          <w:p>
            <w:pPr>
              <w:pStyle w:val="Compact"/>
              <w:jc w:val="left"/>
            </w:pPr>
            <w:r>
              <w:t xml:space="preserve">A thousand applicants</w:t>
            </w:r>
          </w:p>
        </w:tc>
        <w:tc>
          <w:tcPr/>
          <w:p>
            <w:pPr>
              <w:pStyle w:val="Compact"/>
              <w:jc w:val="left"/>
            </w:pPr>
            <w:r>
              <w:t xml:space="preserve">The full corpus</w:t>
            </w:r>
          </w:p>
        </w:tc>
        <w:tc>
          <w:tcPr/>
          <w:p>
            <w:pPr>
              <w:pStyle w:val="Compact"/>
              <w:jc w:val="left"/>
            </w:pPr>
            <w:r>
              <w:t xml:space="preserve">Far too many to assess properly</w:t>
            </w:r>
          </w:p>
        </w:tc>
      </w:tr>
      <w:tr>
        <w:tc>
          <w:tcPr/>
          <w:p>
            <w:pPr>
              <w:pStyle w:val="Compact"/>
              <w:jc w:val="left"/>
            </w:pPr>
            <w:r>
              <w:t xml:space="preserve">Keyword ATS screen</w:t>
            </w:r>
          </w:p>
        </w:tc>
        <w:tc>
          <w:tcPr/>
          <w:p>
            <w:pPr>
              <w:pStyle w:val="Compact"/>
              <w:jc w:val="left"/>
            </w:pPr>
            <w:r>
              <w:t xml:space="preserve">First-stage retrieval</w:t>
            </w:r>
          </w:p>
        </w:tc>
        <w:tc>
          <w:tcPr/>
          <w:p>
            <w:pPr>
              <w:pStyle w:val="Compact"/>
              <w:jc w:val="left"/>
            </w:pPr>
            <w:r>
              <w:t xml:space="preserve">BM25, vector or hybrid — fast and broad</w:t>
            </w:r>
          </w:p>
        </w:tc>
      </w:tr>
      <w:tr>
        <w:tc>
          <w:tcPr/>
          <w:p>
            <w:pPr>
              <w:pStyle w:val="Compact"/>
              <w:jc w:val="left"/>
            </w:pPr>
            <w:r>
              <w:t xml:space="preserve">Fifty shortlisted</w:t>
            </w:r>
          </w:p>
        </w:tc>
        <w:tc>
          <w:tcPr/>
          <w:p>
            <w:pPr>
              <w:pStyle w:val="Compact"/>
              <w:jc w:val="left"/>
            </w:pPr>
            <w:r>
              <w:t xml:space="preserve">Candidate set</w:t>
            </w:r>
          </w:p>
        </w:tc>
        <w:tc>
          <w:tcPr/>
          <w:p>
            <w:pPr>
              <w:pStyle w:val="Compact"/>
              <w:jc w:val="left"/>
            </w:pPr>
            <w:r>
              <w:rPr>
                <w:rStyle w:val="VerbatimChar"/>
              </w:rPr>
              <w:t xml:space="preserve">fetch_k</w:t>
            </w:r>
            <w:r>
              <w:t xml:space="preserve"> </w:t>
            </w:r>
            <w:r>
              <w:t xml:space="preserve">/</w:t>
            </w:r>
            <w:r>
              <w:t xml:space="preserve"> </w:t>
            </w:r>
            <w:r>
              <w:rPr>
                <w:rStyle w:val="VerbatimChar"/>
              </w:rPr>
              <w:t xml:space="preserve">rank_window_size</w:t>
            </w:r>
          </w:p>
        </w:tc>
      </w:tr>
      <w:tr>
        <w:tc>
          <w:tcPr/>
          <w:p>
            <w:pPr>
              <w:pStyle w:val="Compact"/>
              <w:jc w:val="left"/>
            </w:pPr>
            <w:r>
              <w:t xml:space="preserve">The interview panel</w:t>
            </w:r>
          </w:p>
        </w:tc>
        <w:tc>
          <w:tcPr/>
          <w:p>
            <w:pPr>
              <w:pStyle w:val="Compact"/>
              <w:jc w:val="left"/>
            </w:pPr>
            <w:r>
              <w:t xml:space="preserve">Cross-encoder reranker</w:t>
            </w:r>
          </w:p>
        </w:tc>
        <w:tc>
          <w:tcPr/>
          <w:p>
            <w:pPr>
              <w:pStyle w:val="Compact"/>
              <w:jc w:val="left"/>
            </w:pPr>
            <w:r>
              <w:t xml:space="preserve">Slow, accurate, applied to the shortlist only</w:t>
            </w:r>
          </w:p>
        </w:tc>
      </w:tr>
      <w:tr>
        <w:tc>
          <w:tcPr/>
          <w:p>
            <w:pPr>
              <w:pStyle w:val="Compact"/>
              <w:jc w:val="left"/>
            </w:pPr>
            <w:r>
              <w:t xml:space="preserve">The minimum hiring bar</w:t>
            </w:r>
          </w:p>
        </w:tc>
        <w:tc>
          <w:tcPr/>
          <w:p>
            <w:pPr>
              <w:pStyle w:val="Compact"/>
              <w:jc w:val="left"/>
            </w:pPr>
            <w:r>
              <w:t xml:space="preserve">Score threshold</w:t>
            </w:r>
          </w:p>
        </w:tc>
        <w:tc>
          <w:tcPr/>
          <w:p>
            <w:pPr>
              <w:pStyle w:val="Compact"/>
              <w:jc w:val="left"/>
            </w:pPr>
            <w:r>
              <w:t xml:space="preserve">Below it, nobody gets an offer</w:t>
            </w:r>
          </w:p>
        </w:tc>
      </w:tr>
      <w:tr>
        <w:tc>
          <w:tcPr/>
          <w:p>
            <w:pPr>
              <w:pStyle w:val="Compact"/>
              <w:jc w:val="left"/>
            </w:pPr>
            <w:r>
              <w:t xml:space="preserve">Five offers made</w:t>
            </w:r>
          </w:p>
        </w:tc>
        <w:tc>
          <w:tcPr/>
          <w:p>
            <w:pPr>
              <w:pStyle w:val="Compact"/>
              <w:jc w:val="left"/>
            </w:pPr>
            <w:r>
              <w:rPr>
                <w:rStyle w:val="VerbatimChar"/>
              </w:rPr>
              <w:t xml:space="preserve">top_n</w:t>
            </w:r>
            <w:r>
              <w:t xml:space="preserve"> </w:t>
            </w:r>
            <w:r>
              <w:t xml:space="preserve">sent to the LLM</w:t>
            </w:r>
          </w:p>
        </w:tc>
        <w:tc>
          <w:tcPr/>
          <w:p>
            <w:pPr>
              <w:pStyle w:val="Compact"/>
              <w:jc w:val="left"/>
            </w:pPr>
            <w:r>
              <w:t xml:space="preserve">The final context</w:t>
            </w:r>
          </w:p>
        </w:tc>
      </w:tr>
    </w:tbl>
    <w:bookmarkEnd w:id="117"/>
    <w:bookmarkStart w:id="118" w:name="the-flow-20"/>
    <w:p>
      <w:pPr>
        <w:pStyle w:val="Heading3"/>
      </w:pPr>
      <w:r>
        <w:t xml:space="preserve">The flow</w:t>
      </w:r>
    </w:p>
    <w:p>
      <w:pPr>
        <w:numPr>
          <w:ilvl w:val="0"/>
          <w:numId w:val="1021"/>
        </w:numPr>
        <w:pStyle w:val="Compact"/>
      </w:pPr>
      <w:r>
        <w:rPr>
          <w:bCs/>
          <w:b/>
        </w:rPr>
        <w:t xml:space="preserve">Apply metadata and security filters</w:t>
      </w:r>
      <w:r>
        <w:t xml:space="preserve"> </w:t>
      </w:r>
      <w:r>
        <w:t xml:space="preserve">— Before anything else</w:t>
      </w:r>
    </w:p>
    <w:p>
      <w:pPr>
        <w:numPr>
          <w:ilvl w:val="0"/>
          <w:numId w:val="1021"/>
        </w:numPr>
        <w:pStyle w:val="Compact"/>
      </w:pPr>
      <w:r>
        <w:rPr>
          <w:bCs/>
          <w:b/>
        </w:rPr>
        <w:t xml:space="preserve">Retrieve a broad candidate set</w:t>
      </w:r>
      <w:r>
        <w:t xml:space="preserve"> </w:t>
      </w:r>
      <w:r>
        <w:t xml:space="preserve">— Optimised for recall, not precision</w:t>
      </w:r>
    </w:p>
    <w:p>
      <w:pPr>
        <w:numPr>
          <w:ilvl w:val="0"/>
          <w:numId w:val="1021"/>
        </w:numPr>
        <w:pStyle w:val="Compact"/>
      </w:pPr>
      <w:r>
        <w:rPr>
          <w:bCs/>
          <w:b/>
        </w:rPr>
        <w:t xml:space="preserve">Score every candidate against the query</w:t>
      </w:r>
      <w:r>
        <w:t xml:space="preserve"> </w:t>
      </w:r>
      <w:r>
        <w:t xml:space="preserve">— The reranker’s actual job</w:t>
      </w:r>
    </w:p>
    <w:p>
      <w:pPr>
        <w:numPr>
          <w:ilvl w:val="0"/>
          <w:numId w:val="1021"/>
        </w:numPr>
        <w:pStyle w:val="Compact"/>
      </w:pPr>
      <w:r>
        <w:rPr>
          <w:bCs/>
          <w:b/>
        </w:rPr>
        <w:t xml:space="preserve">Sort, threshold, truncate</w:t>
      </w:r>
      <w:r>
        <w:t xml:space="preserve"> </w:t>
      </w:r>
      <w:r>
        <w:t xml:space="preserve">— Best evidence only</w:t>
      </w:r>
    </w:p>
    <w:p>
      <w:pPr>
        <w:numPr>
          <w:ilvl w:val="0"/>
          <w:numId w:val="1021"/>
        </w:numPr>
        <w:pStyle w:val="Compact"/>
      </w:pPr>
      <w:r>
        <w:rPr>
          <w:bCs/>
          <w:b/>
        </w:rPr>
        <w:t xml:space="preserve">Send to the LLM</w:t>
      </w:r>
      <w:r>
        <w:t xml:space="preserve"> </w:t>
      </w:r>
      <w:r>
        <w:t xml:space="preserve">— Typically 3–5 chunks</w:t>
      </w:r>
    </w:p>
    <w:bookmarkEnd w:id="118"/>
    <w:bookmarkStart w:id="119" w:name="crossencoderreranker"/>
    <w:p>
      <w:pPr>
        <w:pStyle w:val="Heading3"/>
      </w:pPr>
      <w:r>
        <w:t xml:space="preserve">CrossEncoderReranker</w:t>
      </w:r>
    </w:p>
    <w:p>
      <w:pPr>
        <w:pStyle w:val="SourceCode"/>
      </w:pPr>
      <w:r>
        <w:rPr>
          <w:rStyle w:val="ImportTok"/>
        </w:rPr>
        <w:t xml:space="preserve">from</w:t>
      </w:r>
      <w:r>
        <w:rPr>
          <w:rStyle w:val="NormalTok"/>
        </w:rPr>
        <w:t xml:space="preserve"> langchain_classic.retrievers </w:t>
      </w:r>
      <w:r>
        <w:rPr>
          <w:rStyle w:val="ImportTok"/>
        </w:rPr>
        <w:t xml:space="preserve">import</w:t>
      </w:r>
      <w:r>
        <w:rPr>
          <w:rStyle w:val="NormalTok"/>
        </w:rPr>
        <w:t xml:space="preserve"> ContextualCompressionRetriever</w:t>
      </w:r>
      <w:r>
        <w:br/>
      </w:r>
      <w:r>
        <w:rPr>
          <w:rStyle w:val="ImportTok"/>
        </w:rPr>
        <w:t xml:space="preserve">from</w:t>
      </w:r>
      <w:r>
        <w:rPr>
          <w:rStyle w:val="NormalTok"/>
        </w:rPr>
        <w:t xml:space="preserve"> langchain_classic.retrievers.document_compressors </w:t>
      </w:r>
      <w:r>
        <w:rPr>
          <w:rStyle w:val="ImportTok"/>
        </w:rPr>
        <w:t xml:space="preserve">import</w:t>
      </w:r>
      <w:r>
        <w:rPr>
          <w:rStyle w:val="NormalTok"/>
        </w:rPr>
        <w:t xml:space="preserve"> CrossEncoderReranker</w:t>
      </w:r>
      <w:r>
        <w:br/>
      </w:r>
      <w:r>
        <w:rPr>
          <w:rStyle w:val="ImportTok"/>
        </w:rPr>
        <w:t xml:space="preserve">from</w:t>
      </w:r>
      <w:r>
        <w:rPr>
          <w:rStyle w:val="NormalTok"/>
        </w:rPr>
        <w:t xml:space="preserve"> langchain_community.cross_encoders </w:t>
      </w:r>
      <w:r>
        <w:rPr>
          <w:rStyle w:val="ImportTok"/>
        </w:rPr>
        <w:t xml:space="preserve">import</w:t>
      </w:r>
      <w:r>
        <w:rPr>
          <w:rStyle w:val="NormalTok"/>
        </w:rPr>
        <w:t xml:space="preserve"> HuggingFaceCrossEncoder</w:t>
      </w:r>
      <w:r>
        <w:br/>
      </w:r>
      <w:r>
        <w:br/>
      </w:r>
      <w:r>
        <w:rPr>
          <w:rStyle w:val="NormalTok"/>
        </w:rPr>
        <w:t xml:space="preserve">model </w:t>
      </w:r>
      <w:r>
        <w:rPr>
          <w:rStyle w:val="OperatorTok"/>
        </w:rPr>
        <w:t xml:space="preserve">=</w:t>
      </w:r>
      <w:r>
        <w:rPr>
          <w:rStyle w:val="NormalTok"/>
        </w:rPr>
        <w:t xml:space="preserve"> HuggingFaceCrossEncoder(model_name</w:t>
      </w:r>
      <w:r>
        <w:rPr>
          <w:rStyle w:val="OperatorTok"/>
        </w:rPr>
        <w:t xml:space="preserve">=</w:t>
      </w:r>
      <w:r>
        <w:rPr>
          <w:rStyle w:val="StringTok"/>
        </w:rPr>
        <w:t xml:space="preserve">"cross-encoder/ms-marco-MiniLM-L6-v2"</w:t>
      </w:r>
      <w:r>
        <w:rPr>
          <w:rStyle w:val="NormalTok"/>
        </w:rPr>
        <w:t xml:space="preserve">)</w:t>
      </w:r>
      <w:r>
        <w:br/>
      </w:r>
      <w:r>
        <w:rPr>
          <w:rStyle w:val="NormalTok"/>
        </w:rPr>
        <w:t xml:space="preserve">reranker </w:t>
      </w:r>
      <w:r>
        <w:rPr>
          <w:rStyle w:val="OperatorTok"/>
        </w:rPr>
        <w:t xml:space="preserve">=</w:t>
      </w:r>
      <w:r>
        <w:rPr>
          <w:rStyle w:val="NormalTok"/>
        </w:rPr>
        <w:t xml:space="preserve"> CrossEncoderReranker(model</w:t>
      </w:r>
      <w:r>
        <w:rPr>
          <w:rStyle w:val="OperatorTok"/>
        </w:rPr>
        <w:t xml:space="preserve">=</w:t>
      </w:r>
      <w:r>
        <w:rPr>
          <w:rStyle w:val="NormalTok"/>
        </w:rPr>
        <w:t xml:space="preserve">model, top_n</w:t>
      </w:r>
      <w:r>
        <w:rPr>
          <w:rStyle w:val="OperatorTok"/>
        </w:rPr>
        <w:t xml:space="preserve">=</w:t>
      </w:r>
      <w:r>
        <w:rPr>
          <w:rStyle w:val="DecValTok"/>
        </w:rPr>
        <w:t xml:space="preserve">5</w:t>
      </w:r>
      <w:r>
        <w:rPr>
          <w:rStyle w:val="NormalTok"/>
        </w:rPr>
        <w:t xml:space="preserve">)</w:t>
      </w:r>
      <w:r>
        <w:br/>
      </w:r>
      <w:r>
        <w:br/>
      </w:r>
      <w:r>
        <w:rPr>
          <w:rStyle w:val="NormalTok"/>
        </w:rPr>
        <w:t xml:space="preserve">retriever </w:t>
      </w:r>
      <w:r>
        <w:rPr>
          <w:rStyle w:val="OperatorTok"/>
        </w:rPr>
        <w:t xml:space="preserve">=</w:t>
      </w:r>
      <w:r>
        <w:rPr>
          <w:rStyle w:val="NormalTok"/>
        </w:rPr>
        <w:t xml:space="preserve"> ContextualCompressionRetriever(</w:t>
      </w:r>
      <w:r>
        <w:br/>
      </w:r>
      <w:r>
        <w:rPr>
          <w:rStyle w:val="NormalTok"/>
        </w:rPr>
        <w:t xml:space="preserve">    base_compressor</w:t>
      </w:r>
      <w:r>
        <w:rPr>
          <w:rStyle w:val="OperatorTok"/>
        </w:rPr>
        <w:t xml:space="preserve">=</w:t>
      </w:r>
      <w:r>
        <w:rPr>
          <w:rStyle w:val="NormalTok"/>
        </w:rPr>
        <w:t xml:space="preserve">reranker,</w:t>
      </w:r>
      <w:r>
        <w:br/>
      </w:r>
      <w:r>
        <w:rPr>
          <w:rStyle w:val="NormalTok"/>
        </w:rPr>
        <w:t xml:space="preserve">    base_retriever</w:t>
      </w:r>
      <w:r>
        <w:rPr>
          <w:rStyle w:val="OperatorTok"/>
        </w:rPr>
        <w:t xml:space="preserve">=</w:t>
      </w:r>
      <w:r>
        <w:rPr>
          <w:rStyle w:val="NormalTok"/>
        </w:rPr>
        <w:t xml:space="preserve">dense_retriever,   </w:t>
      </w:r>
      <w:r>
        <w:rPr>
          <w:rStyle w:val="CommentTok"/>
        </w:rPr>
        <w:t xml:space="preserve"># returns ~50 candidates</w:t>
      </w:r>
      <w:r>
        <w:br/>
      </w:r>
      <w:r>
        <w:rPr>
          <w:rStyle w:val="NormalTok"/>
        </w:rPr>
        <w:t xml:space="preserve">)</w:t>
      </w:r>
    </w:p>
    <w:p>
      <w:pPr>
        <w:pStyle w:val="FirstParagraph"/>
      </w:pPr>
      <w:r>
        <w:rPr>
          <w:bCs/>
          <w:b/>
        </w:rPr>
        <w:t xml:space="preserve">Where the analogy breaks —</w:t>
      </w:r>
      <w:r>
        <w:t xml:space="preserve"> </w:t>
      </w:r>
      <w:r>
        <w:t xml:space="preserve">Reranking was not invented for RAG, and treating it as a RAG feature is a small but real misconception. Cascade ranking was formalised in 2011 and BERT-based passage re-ranking in 2019; RAG inherited a solved architecture. The practical constraint is cost: interviews are expensive. Reranking adds latency, compute and per-call spend, so it belongs on twenty to a hundred candidates and never on the corpus.</w:t>
      </w:r>
    </w:p>
    <w:bookmarkEnd w:id="119"/>
    <w:bookmarkEnd w:id="120"/>
    <w:bookmarkStart w:id="124" w:name="bi-encoder-vs-cross-encoder"/>
    <w:p>
      <w:pPr>
        <w:pStyle w:val="Heading2"/>
      </w:pPr>
      <w:r>
        <w:t xml:space="preserve">22. Bi-encoder vs Cross-encoder</w:t>
      </w:r>
    </w:p>
    <w:p>
      <w:pPr>
        <w:pStyle w:val="FirstParagraph"/>
      </w:pPr>
      <w:r>
        <w:rPr>
          <w:bCs/>
          <w:b/>
        </w:rPr>
        <w:t xml:space="preserve">Analogy: Dating Profiles vs an Actual Date</w:t>
      </w:r>
    </w:p>
    <w:p>
      <w:pPr>
        <w:pStyle w:val="BlockText"/>
      </w:pPr>
      <w:r>
        <w:t xml:space="preserve">You can pre-write a profile. You cannot pre-run a date.</w:t>
      </w:r>
    </w:p>
    <w:p>
      <w:pPr>
        <w:pStyle w:val="FirstParagraph"/>
      </w:pPr>
      <w:r>
        <w:t xml:space="preserve">A bi-encoder is two profiles, each written independently, compared by a compatibility score. It is fast precisely because each profile is written once and reused against everyone — a million comparisons cost a million cheap distance calculations.</w:t>
      </w:r>
    </w:p>
    <w:p>
      <w:pPr>
        <w:pStyle w:val="BodyText"/>
      </w:pPr>
      <w:r>
        <w:t xml:space="preserve">A cross-encoder is putting the two people in a room and watching the conversation. Far more accurate, and impossible to prepare in advance, because the output depends on the specific pairing. That is the entire architectural reason retrieval and reranking are separate stages.</w:t>
      </w:r>
    </w:p>
    <w:bookmarkStart w:id="121" w:name="the-mapping-21"/>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 dating</w:t>
            </w:r>
          </w:p>
        </w:tc>
        <w:tc>
          <w:tcPr/>
          <w:p>
            <w:pPr>
              <w:pStyle w:val="Compact"/>
              <w:jc w:val="left"/>
            </w:pPr>
            <w:r>
              <w:t xml:space="preserve">In retrieval</w:t>
            </w:r>
          </w:p>
        </w:tc>
        <w:tc>
          <w:tcPr/>
          <w:p>
            <w:pPr>
              <w:pStyle w:val="Compact"/>
              <w:jc w:val="left"/>
            </w:pPr>
            <w:r>
              <w:t xml:space="preserve">Consequence</w:t>
            </w:r>
          </w:p>
        </w:tc>
      </w:tr>
      <w:tr>
        <w:tc>
          <w:tcPr/>
          <w:p>
            <w:pPr>
              <w:pStyle w:val="Compact"/>
              <w:jc w:val="left"/>
            </w:pPr>
            <w:r>
              <w:t xml:space="preserve">Profile written once, in advance</w:t>
            </w:r>
          </w:p>
        </w:tc>
        <w:tc>
          <w:tcPr/>
          <w:p>
            <w:pPr>
              <w:pStyle w:val="Compact"/>
              <w:jc w:val="left"/>
            </w:pPr>
            <w:r>
              <w:t xml:space="preserve">Document embedding</w:t>
            </w:r>
          </w:p>
        </w:tc>
        <w:tc>
          <w:tcPr/>
          <w:p>
            <w:pPr>
              <w:pStyle w:val="Compact"/>
              <w:jc w:val="left"/>
            </w:pPr>
            <w:r>
              <w:t xml:space="preserve">Precomputed and stored at ingestion</w:t>
            </w:r>
          </w:p>
        </w:tc>
      </w:tr>
      <w:tr>
        <w:tc>
          <w:tcPr/>
          <w:p>
            <w:pPr>
              <w:pStyle w:val="Compact"/>
              <w:jc w:val="left"/>
            </w:pPr>
            <w:r>
              <w:t xml:space="preserve">Compatibility score from two profiles</w:t>
            </w:r>
          </w:p>
        </w:tc>
        <w:tc>
          <w:tcPr/>
          <w:p>
            <w:pPr>
              <w:pStyle w:val="Compact"/>
              <w:jc w:val="left"/>
            </w:pPr>
            <w:r>
              <w:t xml:space="preserve">Cosine similarity</w:t>
            </w:r>
          </w:p>
        </w:tc>
        <w:tc>
          <w:tcPr/>
          <w:p>
            <w:pPr>
              <w:pStyle w:val="Compact"/>
              <w:jc w:val="left"/>
            </w:pPr>
            <w:r>
              <w:t xml:space="preserve">Cheap, scales to millions</w:t>
            </w:r>
          </w:p>
        </w:tc>
      </w:tr>
      <w:tr>
        <w:tc>
          <w:tcPr/>
          <w:p>
            <w:pPr>
              <w:pStyle w:val="Compact"/>
              <w:jc w:val="left"/>
            </w:pPr>
            <w:r>
              <w:t xml:space="preserve">An actual date</w:t>
            </w:r>
          </w:p>
        </w:tc>
        <w:tc>
          <w:tcPr/>
          <w:p>
            <w:pPr>
              <w:pStyle w:val="Compact"/>
              <w:jc w:val="left"/>
            </w:pPr>
            <w:r>
              <w:t xml:space="preserve">Cross-encoder forward pass on [query + document]</w:t>
            </w:r>
          </w:p>
        </w:tc>
        <w:tc>
          <w:tcPr/>
          <w:p>
            <w:pPr>
              <w:pStyle w:val="Compact"/>
              <w:jc w:val="left"/>
            </w:pPr>
            <w:r>
              <w:t xml:space="preserve">One model run per pair</w:t>
            </w:r>
          </w:p>
        </w:tc>
      </w:tr>
      <w:tr>
        <w:tc>
          <w:tcPr/>
          <w:p>
            <w:pPr>
              <w:pStyle w:val="Compact"/>
              <w:jc w:val="left"/>
            </w:pPr>
            <w:r>
              <w:t xml:space="preserve">Cannot pre-run every possible date</w:t>
            </w:r>
          </w:p>
        </w:tc>
        <w:tc>
          <w:tcPr/>
          <w:p>
            <w:pPr>
              <w:pStyle w:val="Compact"/>
              <w:jc w:val="left"/>
            </w:pPr>
            <w:r>
              <w:t xml:space="preserve">Cross-encoders cannot be precomputed</w:t>
            </w:r>
          </w:p>
        </w:tc>
        <w:tc>
          <w:tcPr/>
          <w:p>
            <w:pPr>
              <w:pStyle w:val="Compact"/>
              <w:jc w:val="left"/>
            </w:pPr>
            <w:r>
              <w:t xml:space="preserve">Why they cannot search a corpus</w:t>
            </w:r>
          </w:p>
        </w:tc>
      </w:tr>
      <w:tr>
        <w:tc>
          <w:tcPr/>
          <w:p>
            <w:pPr>
              <w:pStyle w:val="Compact"/>
              <w:jc w:val="left"/>
            </w:pPr>
            <w:r>
              <w:t xml:space="preserve">Screen by profile, date the shortlist</w:t>
            </w:r>
          </w:p>
        </w:tc>
        <w:tc>
          <w:tcPr/>
          <w:p>
            <w:pPr>
              <w:pStyle w:val="Compact"/>
              <w:jc w:val="left"/>
            </w:pPr>
            <w:r>
              <w:t xml:space="preserve">Retrieve broadly, rerank narrowly</w:t>
            </w:r>
          </w:p>
        </w:tc>
        <w:tc>
          <w:tcPr/>
          <w:p>
            <w:pPr>
              <w:pStyle w:val="Compact"/>
              <w:jc w:val="left"/>
            </w:pPr>
            <w:r>
              <w:t xml:space="preserve">The whole two-stage design</w:t>
            </w:r>
          </w:p>
        </w:tc>
      </w:tr>
    </w:tbl>
    <w:bookmarkEnd w:id="121"/>
    <w:bookmarkStart w:id="122" w:name="the-flow-21"/>
    <w:p>
      <w:pPr>
        <w:pStyle w:val="Heading3"/>
      </w:pPr>
      <w:r>
        <w:t xml:space="preserve">The flow</w:t>
      </w:r>
    </w:p>
    <w:p>
      <w:pPr>
        <w:numPr>
          <w:ilvl w:val="0"/>
          <w:numId w:val="1022"/>
        </w:numPr>
        <w:pStyle w:val="Compact"/>
      </w:pPr>
      <w:r>
        <w:rPr>
          <w:bCs/>
          <w:b/>
        </w:rPr>
        <w:t xml:space="preserve">Bi-encoder</w:t>
      </w:r>
      <w:r>
        <w:t xml:space="preserve"> </w:t>
      </w:r>
      <w:r>
        <w:t xml:space="preserve">— Query → vector; document → vector (already stored); compare</w:t>
      </w:r>
    </w:p>
    <w:p>
      <w:pPr>
        <w:numPr>
          <w:ilvl w:val="0"/>
          <w:numId w:val="1022"/>
        </w:numPr>
        <w:pStyle w:val="Compact"/>
      </w:pPr>
      <w:r>
        <w:rPr>
          <w:bCs/>
          <w:b/>
        </w:rPr>
        <w:t xml:space="preserve">Cross-encoder</w:t>
      </w:r>
      <w:r>
        <w:t xml:space="preserve"> </w:t>
      </w:r>
      <w:r>
        <w:t xml:space="preserve">— [query + document] → one model → relevance score</w:t>
      </w:r>
    </w:p>
    <w:p>
      <w:pPr>
        <w:numPr>
          <w:ilvl w:val="0"/>
          <w:numId w:val="1022"/>
        </w:numPr>
        <w:pStyle w:val="Compact"/>
      </w:pPr>
      <w:r>
        <w:rPr>
          <w:bCs/>
          <w:b/>
        </w:rPr>
        <w:t xml:space="preserve">Twenty candidates</w:t>
      </w:r>
      <w:r>
        <w:t xml:space="preserve"> </w:t>
      </w:r>
      <w:r>
        <w:t xml:space="preserve">— Twenty separate cross-encoder passes, then sort</w:t>
      </w:r>
    </w:p>
    <w:bookmarkEnd w:id="122"/>
    <w:bookmarkStart w:id="123" w:name="the-cost-difference-made-explicit"/>
    <w:p>
      <w:pPr>
        <w:pStyle w:val="Heading3"/>
      </w:pPr>
      <w:r>
        <w:t xml:space="preserve">The cost difference, made explicit</w:t>
      </w:r>
    </w:p>
    <w:p>
      <w:pPr>
        <w:pStyle w:val="SourceCode"/>
      </w:pPr>
      <w:r>
        <w:rPr>
          <w:rStyle w:val="CommentTok"/>
        </w:rPr>
        <w:t xml:space="preserve"># Bi-encoder: one embedding call, then vector maths across millions</w:t>
      </w:r>
      <w:r>
        <w:br/>
      </w:r>
      <w:r>
        <w:rPr>
          <w:rStyle w:val="NormalTok"/>
        </w:rPr>
        <w:t xml:space="preserve">query_vector </w:t>
      </w:r>
      <w:r>
        <w:rPr>
          <w:rStyle w:val="OperatorTok"/>
        </w:rPr>
        <w:t xml:space="preserve">=</w:t>
      </w:r>
      <w:r>
        <w:rPr>
          <w:rStyle w:val="NormalTok"/>
        </w:rPr>
        <w:t xml:space="preserve"> embeddings.embed_query(question)   </w:t>
      </w:r>
      <w:r>
        <w:rPr>
          <w:rStyle w:val="CommentTok"/>
        </w:rPr>
        <w:t xml:space="preserve"># document vectors already stored</w:t>
      </w:r>
      <w:r>
        <w:br/>
      </w:r>
      <w:r>
        <w:br/>
      </w:r>
      <w:r>
        <w:rPr>
          <w:rStyle w:val="CommentTok"/>
        </w:rPr>
        <w:t xml:space="preserve"># Cross-encoder: one model forward pass per candidate document</w:t>
      </w:r>
      <w:r>
        <w:br/>
      </w:r>
      <w:r>
        <w:rPr>
          <w:rStyle w:val="NormalTok"/>
        </w:rPr>
        <w:t xml:space="preserve">scores </w:t>
      </w:r>
      <w:r>
        <w:rPr>
          <w:rStyle w:val="OperatorTok"/>
        </w:rPr>
        <w:t xml:space="preserve">=</w:t>
      </w:r>
      <w:r>
        <w:rPr>
          <w:rStyle w:val="NormalTok"/>
        </w:rPr>
        <w:t xml:space="preserve"> model.score([(question, d.page_content) </w:t>
      </w:r>
      <w:r>
        <w:rPr>
          <w:rStyle w:val="ControlFlowTok"/>
        </w:rPr>
        <w:t xml:space="preserve">for</w:t>
      </w:r>
      <w:r>
        <w:rPr>
          <w:rStyle w:val="NormalTok"/>
        </w:rPr>
        <w:t xml:space="preserve"> d </w:t>
      </w:r>
      <w:r>
        <w:rPr>
          <w:rStyle w:val="KeywordTok"/>
        </w:rPr>
        <w:t xml:space="preserve">in</w:t>
      </w:r>
      <w:r>
        <w:rPr>
          <w:rStyle w:val="NormalTok"/>
        </w:rPr>
        <w:t xml:space="preserve"> candidates])</w:t>
      </w:r>
      <w:r>
        <w:br/>
      </w:r>
      <w:r>
        <w:rPr>
          <w:rStyle w:val="NormalTok"/>
        </w:rPr>
        <w:t xml:space="preserve">ranked </w:t>
      </w:r>
      <w:r>
        <w:rPr>
          <w:rStyle w:val="OperatorTok"/>
        </w:rPr>
        <w:t xml:space="preserve">=</w:t>
      </w:r>
      <w:r>
        <w:rPr>
          <w:rStyle w:val="NormalTok"/>
        </w:rPr>
        <w:t xml:space="preserve"> [d </w:t>
      </w:r>
      <w:r>
        <w:rPr>
          <w:rStyle w:val="ControlFlowTok"/>
        </w:rPr>
        <w:t xml:space="preserve">for</w:t>
      </w:r>
      <w:r>
        <w:rPr>
          <w:rStyle w:val="NormalTok"/>
        </w:rPr>
        <w:t xml:space="preserve"> _, d </w:t>
      </w:r>
      <w:r>
        <w:rPr>
          <w:rStyle w:val="KeywordTok"/>
        </w:rPr>
        <w:t xml:space="preserve">in</w:t>
      </w:r>
      <w:r>
        <w:rPr>
          <w:rStyle w:val="NormalTok"/>
        </w:rPr>
        <w:t xml:space="preserve"> </w:t>
      </w:r>
      <w:r>
        <w:rPr>
          <w:rStyle w:val="BuiltInTok"/>
        </w:rPr>
        <w:t xml:space="preserve">sorted</w:t>
      </w:r>
      <w:r>
        <w:rPr>
          <w:rStyle w:val="NormalTok"/>
        </w:rPr>
        <w:t xml:space="preserve">(</w:t>
      </w:r>
      <w:r>
        <w:rPr>
          <w:rStyle w:val="BuiltInTok"/>
        </w:rPr>
        <w:t xml:space="preserve">zip</w:t>
      </w:r>
      <w:r>
        <w:rPr>
          <w:rStyle w:val="NormalTok"/>
        </w:rPr>
        <w:t xml:space="preserve">(scores, candidates), reverse</w:t>
      </w:r>
      <w:r>
        <w:rPr>
          <w:rStyle w:val="OperatorTok"/>
        </w:rPr>
        <w:t xml:space="preserve">=</w:t>
      </w:r>
      <w:r>
        <w:rPr>
          <w:rStyle w:val="VariableTok"/>
        </w:rPr>
        <w:t xml:space="preserve">True</w:t>
      </w:r>
      <w:r>
        <w:rPr>
          <w:rStyle w:val="NormalTok"/>
        </w:rPr>
        <w:t xml:space="preserve">)]</w:t>
      </w:r>
    </w:p>
    <w:p>
      <w:pPr>
        <w:pStyle w:val="FirstParagraph"/>
      </w:pPr>
      <w:r>
        <w:rPr>
          <w:bCs/>
          <w:b/>
        </w:rPr>
        <w:t xml:space="preserve">Where the analogy breaks —</w:t>
      </w:r>
      <w:r>
        <w:t xml:space="preserve"> </w:t>
      </w:r>
      <w:r>
        <w:t xml:space="preserve">A date reveals what a profile never could — but a date with a million people is not a plan, it is a fantasy. The entire cascade exists because accuracy does not scale and breadth does not discriminate. You buy accuracy only at the point where it changes the outcome, which is the last fifty documents, not the first million.</w:t>
      </w:r>
    </w:p>
    <w:bookmarkEnd w:id="123"/>
    <w:bookmarkEnd w:id="124"/>
    <w:bookmarkStart w:id="128" w:name="X9fbbab0f9f3e8c99705634323ff4552ce4eadde"/>
    <w:p>
      <w:pPr>
        <w:pStyle w:val="Heading2"/>
      </w:pPr>
      <w:r>
        <w:t xml:space="preserve">23. Pointwise, Pairwise and Listwise Reranking</w:t>
      </w:r>
    </w:p>
    <w:p>
      <w:pPr>
        <w:pStyle w:val="FirstParagraph"/>
      </w:pPr>
      <w:r>
        <w:rPr>
          <w:bCs/>
          <w:b/>
        </w:rPr>
        <w:t xml:space="preserve">Analogy: Judging a Cooking Competition</w:t>
      </w:r>
    </w:p>
    <w:p>
      <w:pPr>
        <w:pStyle w:val="BlockText"/>
      </w:pPr>
      <w:r>
        <w:t xml:space="preserve">Three ways to judge five dishes, three very different bills.</w:t>
      </w:r>
    </w:p>
    <w:p>
      <w:pPr>
        <w:pStyle w:val="FirstParagraph"/>
      </w:pPr>
      <w:r>
        <w:t xml:space="preserve">A judge can score each dish independently on a card out of ten and sort the cards afterwards. Or take two dishes at a time and simply say which is better, repeatedly. Or taste all five together and write the final running order directly.</w:t>
      </w:r>
    </w:p>
    <w:p>
      <w:pPr>
        <w:pStyle w:val="BodyText"/>
      </w:pPr>
      <w:r>
        <w:t xml:space="preserve">Those are pointwise, pairwise and listwise reranking. The 2019 multi-stage BERT ranking work implements the first two directly as monoBERT and duoBERT; LangChain exposes the third as</w:t>
      </w:r>
      <w:r>
        <w:t xml:space="preserve"> </w:t>
      </w:r>
      <w:r>
        <w:rPr>
          <w:rStyle w:val="VerbatimChar"/>
        </w:rPr>
        <w:t xml:space="preserve">LLMListwiseRerank</w:t>
      </w:r>
      <w:r>
        <w:t xml:space="preserve">.</w:t>
      </w:r>
    </w:p>
    <w:bookmarkStart w:id="125" w:name="the-mapping-22"/>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 judging method</w:t>
            </w:r>
          </w:p>
        </w:tc>
        <w:tc>
          <w:tcPr/>
          <w:p>
            <w:pPr>
              <w:pStyle w:val="Compact"/>
              <w:jc w:val="left"/>
            </w:pPr>
            <w:r>
              <w:t xml:space="preserve">The reranking family</w:t>
            </w:r>
          </w:p>
        </w:tc>
        <w:tc>
          <w:tcPr/>
          <w:p>
            <w:pPr>
              <w:pStyle w:val="Compact"/>
              <w:jc w:val="left"/>
            </w:pPr>
            <w:r>
              <w:t xml:space="preserve">Cost</w:t>
            </w:r>
          </w:p>
        </w:tc>
      </w:tr>
      <w:tr>
        <w:tc>
          <w:tcPr/>
          <w:p>
            <w:pPr>
              <w:pStyle w:val="Compact"/>
              <w:jc w:val="left"/>
            </w:pPr>
            <w:r>
              <w:t xml:space="preserve">Score each dish on its own card</w:t>
            </w:r>
          </w:p>
        </w:tc>
        <w:tc>
          <w:tcPr/>
          <w:p>
            <w:pPr>
              <w:pStyle w:val="Compact"/>
              <w:jc w:val="left"/>
            </w:pPr>
            <w:r>
              <w:t xml:space="preserve">Pointwise (monoBERT)</w:t>
            </w:r>
          </w:p>
        </w:tc>
        <w:tc>
          <w:tcPr/>
          <w:p>
            <w:pPr>
              <w:pStyle w:val="Compact"/>
              <w:jc w:val="left"/>
            </w:pPr>
            <w:r>
              <w:t xml:space="preserve">N model calls — linear</w:t>
            </w:r>
          </w:p>
        </w:tc>
      </w:tr>
      <w:tr>
        <w:tc>
          <w:tcPr/>
          <w:p>
            <w:pPr>
              <w:pStyle w:val="Compact"/>
              <w:jc w:val="left"/>
            </w:pPr>
            <w:r>
              <w:t xml:space="preserve">‘</w:t>
            </w:r>
            <w:r>
              <w:t xml:space="preserve">Which of these two is better?</w:t>
            </w:r>
            <w:r>
              <w:t xml:space="preserve">’</w:t>
            </w:r>
          </w:p>
        </w:tc>
        <w:tc>
          <w:tcPr/>
          <w:p>
            <w:pPr>
              <w:pStyle w:val="Compact"/>
              <w:jc w:val="left"/>
            </w:pPr>
            <w:r>
              <w:t xml:space="preserve">Pairwise (duoBERT)</w:t>
            </w:r>
          </w:p>
        </w:tc>
        <w:tc>
          <w:tcPr/>
          <w:p>
            <w:pPr>
              <w:pStyle w:val="Compact"/>
              <w:jc w:val="left"/>
            </w:pPr>
            <w:r>
              <w:t xml:space="preserve">Grows roughly quadratically</w:t>
            </w:r>
          </w:p>
        </w:tc>
      </w:tr>
      <w:tr>
        <w:tc>
          <w:tcPr/>
          <w:p>
            <w:pPr>
              <w:pStyle w:val="Compact"/>
              <w:jc w:val="left"/>
            </w:pPr>
            <w:r>
              <w:t xml:space="preserve">Taste all five, write the order</w:t>
            </w:r>
          </w:p>
        </w:tc>
        <w:tc>
          <w:tcPr/>
          <w:p>
            <w:pPr>
              <w:pStyle w:val="Compact"/>
              <w:jc w:val="left"/>
            </w:pPr>
            <w:r>
              <w:t xml:space="preserve">Listwise (LLMListwiseRerank)</w:t>
            </w:r>
          </w:p>
        </w:tc>
        <w:tc>
          <w:tcPr/>
          <w:p>
            <w:pPr>
              <w:pStyle w:val="Compact"/>
              <w:jc w:val="left"/>
            </w:pPr>
            <w:r>
              <w:t xml:space="preserve">One call, but order-sensitive</w:t>
            </w:r>
          </w:p>
        </w:tc>
      </w:tr>
    </w:tbl>
    <w:bookmarkEnd w:id="125"/>
    <w:bookmarkStart w:id="126" w:name="the-flow-22"/>
    <w:p>
      <w:pPr>
        <w:pStyle w:val="Heading3"/>
      </w:pPr>
      <w:r>
        <w:t xml:space="preserve">The flow</w:t>
      </w:r>
    </w:p>
    <w:p>
      <w:pPr>
        <w:numPr>
          <w:ilvl w:val="0"/>
          <w:numId w:val="1023"/>
        </w:numPr>
        <w:pStyle w:val="Compact"/>
      </w:pPr>
      <w:r>
        <w:rPr>
          <w:bCs/>
          <w:b/>
        </w:rPr>
        <w:t xml:space="preserve">Pointwise</w:t>
      </w:r>
      <w:r>
        <w:t xml:space="preserve"> </w:t>
      </w:r>
      <w:r>
        <w:t xml:space="preserve">— Query + Doc A → 0.91 · Query + Doc B → 0.67 · sort by score</w:t>
      </w:r>
    </w:p>
    <w:p>
      <w:pPr>
        <w:numPr>
          <w:ilvl w:val="0"/>
          <w:numId w:val="1023"/>
        </w:numPr>
        <w:pStyle w:val="Compact"/>
      </w:pPr>
      <w:r>
        <w:rPr>
          <w:bCs/>
          <w:b/>
        </w:rPr>
        <w:t xml:space="preserve">Pairwise</w:t>
      </w:r>
      <w:r>
        <w:t xml:space="preserve"> </w:t>
      </w:r>
      <w:r>
        <w:t xml:space="preserve">— A vs B, A vs C, B vs C … aggregate the wins</w:t>
      </w:r>
    </w:p>
    <w:p>
      <w:pPr>
        <w:numPr>
          <w:ilvl w:val="0"/>
          <w:numId w:val="1023"/>
        </w:numPr>
        <w:pStyle w:val="Compact"/>
      </w:pPr>
      <w:r>
        <w:rPr>
          <w:bCs/>
          <w:b/>
        </w:rPr>
        <w:t xml:space="preserve">Listwise</w:t>
      </w:r>
      <w:r>
        <w:t xml:space="preserve"> </w:t>
      </w:r>
      <w:r>
        <w:t xml:space="preserve">— Input A, B, C, D → output C, A, D, B</w:t>
      </w:r>
    </w:p>
    <w:bookmarkEnd w:id="126"/>
    <w:bookmarkStart w:id="127" w:name="listwise-reranking-with-an-llm"/>
    <w:p>
      <w:pPr>
        <w:pStyle w:val="Heading3"/>
      </w:pPr>
      <w:r>
        <w:t xml:space="preserve">Listwise reranking with an LLM</w:t>
      </w:r>
    </w:p>
    <w:p>
      <w:pPr>
        <w:pStyle w:val="SourceCode"/>
      </w:pPr>
      <w:r>
        <w:rPr>
          <w:rStyle w:val="ImportTok"/>
        </w:rPr>
        <w:t xml:space="preserve">from</w:t>
      </w:r>
      <w:r>
        <w:rPr>
          <w:rStyle w:val="NormalTok"/>
        </w:rPr>
        <w:t xml:space="preserve"> langchain_classic.retrievers.document_compressors </w:t>
      </w:r>
      <w:r>
        <w:rPr>
          <w:rStyle w:val="ImportTok"/>
        </w:rPr>
        <w:t xml:space="preserve">import</w:t>
      </w:r>
      <w:r>
        <w:rPr>
          <w:rStyle w:val="NormalTok"/>
        </w:rPr>
        <w:t xml:space="preserve"> LLMListwiseRerank</w:t>
      </w:r>
      <w:r>
        <w:br/>
      </w:r>
      <w:r>
        <w:br/>
      </w:r>
      <w:r>
        <w:rPr>
          <w:rStyle w:val="NormalTok"/>
        </w:rPr>
        <w:t xml:space="preserve">listwise </w:t>
      </w:r>
      <w:r>
        <w:rPr>
          <w:rStyle w:val="OperatorTok"/>
        </w:rPr>
        <w:t xml:space="preserve">=</w:t>
      </w:r>
      <w:r>
        <w:rPr>
          <w:rStyle w:val="NormalTok"/>
        </w:rPr>
        <w:t xml:space="preserve"> LLMListwiseRerank.from_llm(llm</w:t>
      </w:r>
      <w:r>
        <w:rPr>
          <w:rStyle w:val="OperatorTok"/>
        </w:rPr>
        <w:t xml:space="preserve">=</w:t>
      </w:r>
      <w:r>
        <w:rPr>
          <w:rStyle w:val="NormalTok"/>
        </w:rPr>
        <w:t xml:space="preserve">llm, top_n</w:t>
      </w:r>
      <w:r>
        <w:rPr>
          <w:rStyle w:val="OperatorTok"/>
        </w:rPr>
        <w:t xml:space="preserve">=</w:t>
      </w:r>
      <w:r>
        <w:rPr>
          <w:rStyle w:val="DecValTok"/>
        </w:rPr>
        <w:t xml:space="preserve">5</w:t>
      </w:r>
      <w:r>
        <w:rPr>
          <w:rStyle w:val="NormalTok"/>
        </w:rPr>
        <w:t xml:space="preserve">)</w:t>
      </w:r>
      <w:r>
        <w:br/>
      </w:r>
      <w:r>
        <w:br/>
      </w:r>
      <w:r>
        <w:rPr>
          <w:rStyle w:val="NormalTok"/>
        </w:rPr>
        <w:t xml:space="preserve">retriever </w:t>
      </w:r>
      <w:r>
        <w:rPr>
          <w:rStyle w:val="OperatorTok"/>
        </w:rPr>
        <w:t xml:space="preserve">=</w:t>
      </w:r>
      <w:r>
        <w:rPr>
          <w:rStyle w:val="NormalTok"/>
        </w:rPr>
        <w:t xml:space="preserve"> ContextualCompressionRetriever(</w:t>
      </w:r>
      <w:r>
        <w:br/>
      </w:r>
      <w:r>
        <w:rPr>
          <w:rStyle w:val="NormalTok"/>
        </w:rPr>
        <w:t xml:space="preserve">    base_compressor</w:t>
      </w:r>
      <w:r>
        <w:rPr>
          <w:rStyle w:val="OperatorTok"/>
        </w:rPr>
        <w:t xml:space="preserve">=</w:t>
      </w:r>
      <w:r>
        <w:rPr>
          <w:rStyle w:val="NormalTok"/>
        </w:rPr>
        <w:t xml:space="preserve">listwise,</w:t>
      </w:r>
      <w:r>
        <w:br/>
      </w:r>
      <w:r>
        <w:rPr>
          <w:rStyle w:val="NormalTok"/>
        </w:rPr>
        <w:t xml:space="preserve">    base_retriever</w:t>
      </w:r>
      <w:r>
        <w:rPr>
          <w:rStyle w:val="OperatorTok"/>
        </w:rPr>
        <w:t xml:space="preserve">=</w:t>
      </w:r>
      <w:r>
        <w:rPr>
          <w:rStyle w:val="NormalTok"/>
        </w:rPr>
        <w:t xml:space="preserve">base_retriever,</w:t>
      </w:r>
      <w:r>
        <w:br/>
      </w:r>
      <w:r>
        <w:rPr>
          <w:rStyle w:val="NormalTok"/>
        </w:rPr>
        <w:t xml:space="preserve">)</w:t>
      </w:r>
    </w:p>
    <w:p>
      <w:pPr>
        <w:pStyle w:val="FirstParagraph"/>
      </w:pPr>
      <w:r>
        <w:rPr>
          <w:bCs/>
          <w:b/>
        </w:rPr>
        <w:t xml:space="preserve">Where the analogy breaks —</w:t>
      </w:r>
      <w:r>
        <w:t xml:space="preserve"> </w:t>
      </w:r>
      <w:r>
        <w:t xml:space="preserve">Pairwise is the most reliable and the least affordable — the comparison count grows roughly with the square of the candidates. Listwise is cheap per call but carries a subtle defect: its output depends on the order you fed the documents in. Shuffle the input and you can get a different</w:t>
      </w:r>
      <w:r>
        <w:t xml:space="preserve"> </w:t>
      </w:r>
      <w:r>
        <w:t xml:space="preserve">‘</w:t>
      </w:r>
      <w:r>
        <w:t xml:space="preserve">final</w:t>
      </w:r>
      <w:r>
        <w:t xml:space="preserve">’</w:t>
      </w:r>
      <w:r>
        <w:t xml:space="preserve"> </w:t>
      </w:r>
      <w:r>
        <w:t xml:space="preserve">ranking from the same model on the same query. Test that before trusting it in production.</w:t>
      </w:r>
    </w:p>
    <w:bookmarkEnd w:id="127"/>
    <w:bookmarkEnd w:id="128"/>
    <w:bookmarkStart w:id="132" w:name="contextual-compression"/>
    <w:p>
      <w:pPr>
        <w:pStyle w:val="Heading2"/>
      </w:pPr>
      <w:r>
        <w:t xml:space="preserve">24. Contextual Compression</w:t>
      </w:r>
    </w:p>
    <w:p>
      <w:pPr>
        <w:pStyle w:val="FirstParagraph"/>
      </w:pPr>
      <w:r>
        <w:rPr>
          <w:bCs/>
          <w:b/>
        </w:rPr>
        <w:t xml:space="preserve">Analogy: The Newspaper Clipping Service</w:t>
      </w:r>
    </w:p>
    <w:p>
      <w:pPr>
        <w:pStyle w:val="BlockText"/>
      </w:pPr>
      <w:r>
        <w:t xml:space="preserve">They do not send you the newspaper reordered. They send you the three paragraphs.</w:t>
      </w:r>
    </w:p>
    <w:p>
      <w:pPr>
        <w:pStyle w:val="FirstParagraph"/>
      </w:pPr>
      <w:r>
        <w:t xml:space="preserve">A clipping service does not mail you the whole paper with the relevant articles moved to the front. It cuts out the three paragraphs that mention your company and sends only those. The number of newspapers it processed did not change; the size of what lands on your desk changed enormously.</w:t>
      </w:r>
    </w:p>
    <w:p>
      <w:pPr>
        <w:pStyle w:val="BodyText"/>
      </w:pPr>
      <w:r>
        <w:t xml:space="preserve">That is the distinction people most often miss. A retrieved HR chunk of a thousand tokens might contain leave policy, dress code, work-from-home rules, travel reimbursement and the holiday calendar. Asked how many annual leave days employees get, compression keeps two sentences and drops the rest.</w:t>
      </w:r>
    </w:p>
    <w:bookmarkStart w:id="129" w:name="the-mapping-23"/>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What it changes</w:t>
            </w:r>
          </w:p>
        </w:tc>
        <w:tc>
          <w:tcPr/>
          <w:p>
            <w:pPr>
              <w:pStyle w:val="Compact"/>
              <w:jc w:val="left"/>
            </w:pPr>
            <w:r>
              <w:t xml:space="preserve">What it leaves alone</w:t>
            </w:r>
          </w:p>
        </w:tc>
      </w:tr>
      <w:tr>
        <w:tc>
          <w:tcPr/>
          <w:p>
            <w:pPr>
              <w:pStyle w:val="Compact"/>
              <w:jc w:val="left"/>
            </w:pPr>
            <w:r>
              <w:t xml:space="preserve">Retriever</w:t>
            </w:r>
          </w:p>
        </w:tc>
        <w:tc>
          <w:tcPr/>
          <w:p>
            <w:pPr>
              <w:pStyle w:val="Compact"/>
              <w:jc w:val="left"/>
            </w:pPr>
            <w:r>
              <w:rPr>
                <w:bCs/>
                <w:b/>
              </w:rPr>
              <w:t xml:space="preserve">Which</w:t>
            </w:r>
            <w:r>
              <w:t xml:space="preserve"> </w:t>
            </w:r>
            <w:r>
              <w:t xml:space="preserve">documents you have</w:t>
            </w:r>
          </w:p>
        </w:tc>
        <w:tc>
          <w:tcPr/>
          <w:p>
            <w:pPr>
              <w:pStyle w:val="Compact"/>
              <w:jc w:val="left"/>
            </w:pPr>
            <w:r>
              <w:t xml:space="preserve">Their order and their content</w:t>
            </w:r>
          </w:p>
        </w:tc>
      </w:tr>
      <w:tr>
        <w:tc>
          <w:tcPr/>
          <w:p>
            <w:pPr>
              <w:pStyle w:val="Compact"/>
              <w:jc w:val="left"/>
            </w:pPr>
            <w:r>
              <w:t xml:space="preserve">Reranker</w:t>
            </w:r>
          </w:p>
        </w:tc>
        <w:tc>
          <w:tcPr/>
          <w:p>
            <w:pPr>
              <w:pStyle w:val="Compact"/>
              <w:jc w:val="left"/>
            </w:pPr>
            <w:r>
              <w:t xml:space="preserve">The</w:t>
            </w:r>
            <w:r>
              <w:t xml:space="preserve"> </w:t>
            </w:r>
            <w:r>
              <w:rPr>
                <w:bCs/>
                <w:b/>
              </w:rPr>
              <w:t xml:space="preserve">order</w:t>
            </w:r>
            <w:r>
              <w:t xml:space="preserve"> </w:t>
            </w:r>
            <w:r>
              <w:t xml:space="preserve">of those documents</w:t>
            </w:r>
          </w:p>
        </w:tc>
        <w:tc>
          <w:tcPr/>
          <w:p>
            <w:pPr>
              <w:pStyle w:val="Compact"/>
              <w:jc w:val="left"/>
            </w:pPr>
            <w:r>
              <w:t xml:space="preserve">Their content — 1,000 words stay 1,000 words</w:t>
            </w:r>
          </w:p>
        </w:tc>
      </w:tr>
      <w:tr>
        <w:tc>
          <w:tcPr/>
          <w:p>
            <w:pPr>
              <w:pStyle w:val="Compact"/>
              <w:jc w:val="left"/>
            </w:pPr>
            <w:r>
              <w:t xml:space="preserve">Contextual compression</w:t>
            </w:r>
          </w:p>
        </w:tc>
        <w:tc>
          <w:tcPr/>
          <w:p>
            <w:pPr>
              <w:pStyle w:val="Compact"/>
              <w:jc w:val="left"/>
            </w:pPr>
            <w:r>
              <w:t xml:space="preserve">The</w:t>
            </w:r>
            <w:r>
              <w:t xml:space="preserve"> </w:t>
            </w:r>
            <w:r>
              <w:rPr>
                <w:bCs/>
                <w:b/>
              </w:rPr>
              <w:t xml:space="preserve">content inside</w:t>
            </w:r>
            <w:r>
              <w:t xml:space="preserve"> </w:t>
            </w:r>
            <w:r>
              <w:t xml:space="preserve">them</w:t>
            </w:r>
          </w:p>
        </w:tc>
        <w:tc>
          <w:tcPr/>
          <w:p>
            <w:pPr>
              <w:pStyle w:val="Compact"/>
              <w:jc w:val="left"/>
            </w:pPr>
            <w:r>
              <w:t xml:space="preserve">Often the document count stays the same</w:t>
            </w:r>
          </w:p>
        </w:tc>
      </w:tr>
    </w:tbl>
    <w:bookmarkEnd w:id="129"/>
    <w:bookmarkStart w:id="130" w:name="the-flow-23"/>
    <w:p>
      <w:pPr>
        <w:pStyle w:val="Heading3"/>
      </w:pPr>
      <w:r>
        <w:t xml:space="preserve">The flow</w:t>
      </w:r>
    </w:p>
    <w:p>
      <w:pPr>
        <w:numPr>
          <w:ilvl w:val="0"/>
          <w:numId w:val="1024"/>
        </w:numPr>
        <w:pStyle w:val="Compact"/>
      </w:pPr>
      <w:r>
        <w:rPr>
          <w:bCs/>
          <w:b/>
        </w:rPr>
        <w:t xml:space="preserve">LLMChainExtractor — the intern who reads it for you</w:t>
      </w:r>
      <w:r>
        <w:t xml:space="preserve"> </w:t>
      </w:r>
      <w:r>
        <w:t xml:space="preserve">— Reads each document with your question in mind and types out only the relevant lines. Accurate, and costs one LLM call per document.</w:t>
      </w:r>
    </w:p>
    <w:p>
      <w:pPr>
        <w:numPr>
          <w:ilvl w:val="0"/>
          <w:numId w:val="1024"/>
        </w:numPr>
        <w:pStyle w:val="Compact"/>
      </w:pPr>
      <w:r>
        <w:rPr>
          <w:bCs/>
          <w:b/>
        </w:rPr>
        <w:t xml:space="preserve">EmbeddingsFilter — the metal detector</w:t>
      </w:r>
      <w:r>
        <w:t xml:space="preserve"> </w:t>
      </w:r>
      <w:r>
        <w:t xml:space="preserve">— Sweeps and keeps only what beeps above a threshold. No LLM call, so fast and cheap — but it keeps or drops whole chunks rather than trimming inside them.</w:t>
      </w:r>
    </w:p>
    <w:p>
      <w:pPr>
        <w:numPr>
          <w:ilvl w:val="0"/>
          <w:numId w:val="1024"/>
        </w:numPr>
        <w:pStyle w:val="Compact"/>
      </w:pPr>
      <w:r>
        <w:rPr>
          <w:bCs/>
          <w:b/>
        </w:rPr>
        <w:t xml:space="preserve">CrossEncoderReranker as compressor — the bouncer with a list</w:t>
      </w:r>
      <w:r>
        <w:t xml:space="preserve"> </w:t>
      </w:r>
      <w:r>
        <w:t xml:space="preserve">— Anything below the relevance bar simply does not get in.</w:t>
      </w:r>
    </w:p>
    <w:bookmarkEnd w:id="130"/>
    <w:bookmarkStart w:id="131" w:name="contextualcompressionretriever"/>
    <w:p>
      <w:pPr>
        <w:pStyle w:val="Heading3"/>
      </w:pPr>
      <w:r>
        <w:t xml:space="preserve">ContextualCompressionRetriever</w:t>
      </w:r>
    </w:p>
    <w:p>
      <w:pPr>
        <w:pStyle w:val="SourceCode"/>
      </w:pPr>
      <w:r>
        <w:rPr>
          <w:rStyle w:val="ImportTok"/>
        </w:rPr>
        <w:t xml:space="preserve">from</w:t>
      </w:r>
      <w:r>
        <w:rPr>
          <w:rStyle w:val="NormalTok"/>
        </w:rPr>
        <w:t xml:space="preserve"> langchain_classic.retrievers </w:t>
      </w:r>
      <w:r>
        <w:rPr>
          <w:rStyle w:val="ImportTok"/>
        </w:rPr>
        <w:t xml:space="preserve">import</w:t>
      </w:r>
      <w:r>
        <w:rPr>
          <w:rStyle w:val="NormalTok"/>
        </w:rPr>
        <w:t xml:space="preserve"> ContextualCompressionRetriever</w:t>
      </w:r>
      <w:r>
        <w:br/>
      </w:r>
      <w:r>
        <w:rPr>
          <w:rStyle w:val="ImportTok"/>
        </w:rPr>
        <w:t xml:space="preserve">from</w:t>
      </w:r>
      <w:r>
        <w:rPr>
          <w:rStyle w:val="NormalTok"/>
        </w:rPr>
        <w:t xml:space="preserve"> langchain_classic.retrievers.document_compressors </w:t>
      </w:r>
      <w:r>
        <w:rPr>
          <w:rStyle w:val="ImportTok"/>
        </w:rPr>
        <w:t xml:space="preserve">import</w:t>
      </w:r>
      <w:r>
        <w:rPr>
          <w:rStyle w:val="NormalTok"/>
        </w:rPr>
        <w:t xml:space="preserve"> (</w:t>
      </w:r>
      <w:r>
        <w:br/>
      </w:r>
      <w:r>
        <w:rPr>
          <w:rStyle w:val="NormalTok"/>
        </w:rPr>
        <w:t xml:space="preserve">    LLMChainExtractor,</w:t>
      </w:r>
      <w:r>
        <w:br/>
      </w:r>
      <w:r>
        <w:rPr>
          <w:rStyle w:val="NormalTok"/>
        </w:rPr>
        <w:t xml:space="preserve">    EmbeddingsFilter,</w:t>
      </w:r>
      <w:r>
        <w:br/>
      </w:r>
      <w:r>
        <w:rPr>
          <w:rStyle w:val="NormalTok"/>
        </w:rPr>
        <w:t xml:space="preserve">)</w:t>
      </w:r>
      <w:r>
        <w:br/>
      </w:r>
      <w:r>
        <w:br/>
      </w:r>
      <w:r>
        <w:rPr>
          <w:rStyle w:val="NormalTok"/>
        </w:rPr>
        <w:t xml:space="preserve">compressor </w:t>
      </w:r>
      <w:r>
        <w:rPr>
          <w:rStyle w:val="OperatorTok"/>
        </w:rPr>
        <w:t xml:space="preserve">=</w:t>
      </w:r>
      <w:r>
        <w:rPr>
          <w:rStyle w:val="NormalTok"/>
        </w:rPr>
        <w:t xml:space="preserve"> LLMChainExtractor.from_llm(llm)                     </w:t>
      </w:r>
      <w:r>
        <w:rPr>
          <w:rStyle w:val="CommentTok"/>
        </w:rPr>
        <w:t xml:space="preserve"># the intern</w:t>
      </w:r>
      <w:r>
        <w:br/>
      </w:r>
      <w:r>
        <w:rPr>
          <w:rStyle w:val="CommentTok"/>
        </w:rPr>
        <w:t xml:space="preserve"># compressor = EmbeddingsFilter(embeddings=embeddings,</w:t>
      </w:r>
      <w:r>
        <w:br/>
      </w:r>
      <w:r>
        <w:rPr>
          <w:rStyle w:val="CommentTok"/>
        </w:rPr>
        <w:t xml:space="preserve">#                               similarity_threshold=0.75)       # the metal detector</w:t>
      </w:r>
      <w:r>
        <w:br/>
      </w:r>
      <w:r>
        <w:br/>
      </w:r>
      <w:r>
        <w:rPr>
          <w:rStyle w:val="NormalTok"/>
        </w:rPr>
        <w:t xml:space="preserve">retriever </w:t>
      </w:r>
      <w:r>
        <w:rPr>
          <w:rStyle w:val="OperatorTok"/>
        </w:rPr>
        <w:t xml:space="preserve">=</w:t>
      </w:r>
      <w:r>
        <w:rPr>
          <w:rStyle w:val="NormalTok"/>
        </w:rPr>
        <w:t xml:space="preserve"> ContextualCompressionRetriever(</w:t>
      </w:r>
      <w:r>
        <w:br/>
      </w:r>
      <w:r>
        <w:rPr>
          <w:rStyle w:val="NormalTok"/>
        </w:rPr>
        <w:t xml:space="preserve">    base_compressor</w:t>
      </w:r>
      <w:r>
        <w:rPr>
          <w:rStyle w:val="OperatorTok"/>
        </w:rPr>
        <w:t xml:space="preserve">=</w:t>
      </w:r>
      <w:r>
        <w:rPr>
          <w:rStyle w:val="NormalTok"/>
        </w:rPr>
        <w:t xml:space="preserve">compressor,</w:t>
      </w:r>
      <w:r>
        <w:br/>
      </w:r>
      <w:r>
        <w:rPr>
          <w:rStyle w:val="NormalTok"/>
        </w:rPr>
        <w:t xml:space="preserve">    base_retriever</w:t>
      </w:r>
      <w:r>
        <w:rPr>
          <w:rStyle w:val="OperatorTok"/>
        </w:rPr>
        <w:t xml:space="preserve">=</w:t>
      </w:r>
      <w:r>
        <w:rPr>
          <w:rStyle w:val="NormalTok"/>
        </w:rPr>
        <w:t xml:space="preserve">dense_retriever,</w:t>
      </w:r>
      <w:r>
        <w:br/>
      </w:r>
      <w:r>
        <w:rPr>
          <w:rStyle w:val="NormalTok"/>
        </w:rPr>
        <w:t xml:space="preserve">)</w:t>
      </w:r>
      <w:r>
        <w:br/>
      </w:r>
      <w:r>
        <w:rPr>
          <w:rStyle w:val="NormalTok"/>
        </w:rPr>
        <w:t xml:space="preserve">documents </w:t>
      </w:r>
      <w:r>
        <w:rPr>
          <w:rStyle w:val="OperatorTok"/>
        </w:rPr>
        <w:t xml:space="preserve">=</w:t>
      </w:r>
      <w:r>
        <w:rPr>
          <w:rStyle w:val="NormalTok"/>
        </w:rPr>
        <w:t xml:space="preserve"> retriever.invoke(question)</w:t>
      </w:r>
    </w:p>
    <w:p>
      <w:pPr>
        <w:pStyle w:val="FirstParagraph"/>
      </w:pPr>
      <w:r>
        <w:rPr>
          <w:bCs/>
          <w:b/>
        </w:rPr>
        <w:t xml:space="preserve">Where the analogy breaks —</w:t>
      </w:r>
      <w:r>
        <w:t xml:space="preserve"> </w:t>
      </w:r>
      <w:r>
        <w:t xml:space="preserve">Why not simply lower</w:t>
      </w:r>
      <w:r>
        <w:t xml:space="preserve"> </w:t>
      </w:r>
      <w:r>
        <w:rPr>
          <w:rStyle w:val="VerbatimChar"/>
        </w:rPr>
        <w:t xml:space="preserve">k</w:t>
      </w:r>
      <w:r>
        <w:t xml:space="preserve">? Because if one thousand-token document contains twenty useful tokens, retrieving fewer documents does not help — you still send a thousand tokens. But compression is lossy by design, and a clipping service can cut away the sentence that gave the quote its meaning. An aggressive extractor will happily remove the effective date, the</w:t>
      </w:r>
      <w:r>
        <w:t xml:space="preserve"> </w:t>
      </w:r>
      <w:r>
        <w:t xml:space="preserve">‘</w:t>
      </w:r>
      <w:r>
        <w:t xml:space="preserve">except for contractors</w:t>
      </w:r>
      <w:r>
        <w:t xml:space="preserve">’</w:t>
      </w:r>
      <w:r>
        <w:t xml:space="preserve"> </w:t>
      </w:r>
      <w:r>
        <w:t xml:space="preserve">clause, or the caveat, and hand the LLM a cleaner context that is now wrong.</w:t>
      </w:r>
    </w:p>
    <w:bookmarkEnd w:id="131"/>
    <w:bookmarkEnd w:id="132"/>
    <w:bookmarkEnd w:id="133"/>
    <w:bookmarkStart w:id="142" w:name="part-beyond-plain-text"/>
    <w:p>
      <w:pPr>
        <w:pStyle w:val="Heading1"/>
      </w:pPr>
      <w:r>
        <w:t xml:space="preserve">Part: Beyond plain text</w:t>
      </w:r>
    </w:p>
    <w:bookmarkStart w:id="137" w:name="multimodal-retrieval"/>
    <w:p>
      <w:pPr>
        <w:pStyle w:val="Heading2"/>
      </w:pPr>
      <w:r>
        <w:t xml:space="preserve">25. Multimodal Retrieval</w:t>
      </w:r>
    </w:p>
    <w:p>
      <w:pPr>
        <w:pStyle w:val="FirstParagraph"/>
      </w:pPr>
      <w:r>
        <w:rPr>
          <w:bCs/>
          <w:b/>
        </w:rPr>
        <w:t xml:space="preserve">Analogy: Humming a Tune to Shazam</w:t>
      </w:r>
    </w:p>
    <w:p>
      <w:pPr>
        <w:pStyle w:val="BlockText"/>
      </w:pPr>
      <w:r>
        <w:t xml:space="preserve">A hum and a studio master share nothing — until both become the same kind of fingerprint.</w:t>
      </w:r>
    </w:p>
    <w:p>
      <w:pPr>
        <w:pStyle w:val="FirstParagraph"/>
      </w:pPr>
      <w:r>
        <w:t xml:space="preserve">You hum badly into a phone and get back a studio recording. There is no format in common between those two things. They match because both were converted into the same kind of audio fingerprint, and the comparison happens in fingerprint space, not in sound space.</w:t>
      </w:r>
    </w:p>
    <w:p>
      <w:pPr>
        <w:pStyle w:val="BodyText"/>
      </w:pPr>
      <w:r>
        <w:t xml:space="preserve">Multimodal retrieval does that for text and images. A multimodal embedding model projects both into one shared vector space, which is what makes text-to-image, image-to-text and image-to-image search possible at all.</w:t>
      </w:r>
    </w:p>
    <w:bookmarkStart w:id="134" w:name="the-mapping-24"/>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With Shazam</w:t>
            </w:r>
          </w:p>
        </w:tc>
        <w:tc>
          <w:tcPr/>
          <w:p>
            <w:pPr>
              <w:pStyle w:val="Compact"/>
              <w:jc w:val="left"/>
            </w:pPr>
            <w:r>
              <w:t xml:space="preserve">In multimodal retrieval</w:t>
            </w:r>
          </w:p>
        </w:tc>
        <w:tc>
          <w:tcPr/>
          <w:p>
            <w:pPr>
              <w:pStyle w:val="Compact"/>
              <w:jc w:val="left"/>
            </w:pPr>
            <w:r>
              <w:t xml:space="preserve">Note</w:t>
            </w:r>
          </w:p>
        </w:tc>
      </w:tr>
      <w:tr>
        <w:tc>
          <w:tcPr/>
          <w:p>
            <w:pPr>
              <w:pStyle w:val="Compact"/>
              <w:jc w:val="left"/>
            </w:pPr>
            <w:r>
              <w:t xml:space="preserve">Your hum</w:t>
            </w:r>
          </w:p>
        </w:tc>
        <w:tc>
          <w:tcPr/>
          <w:p>
            <w:pPr>
              <w:pStyle w:val="Compact"/>
              <w:jc w:val="left"/>
            </w:pPr>
            <w:r>
              <w:t xml:space="preserve">Query in one modality</w:t>
            </w:r>
          </w:p>
        </w:tc>
        <w:tc>
          <w:tcPr/>
          <w:p>
            <w:pPr>
              <w:pStyle w:val="Compact"/>
              <w:jc w:val="left"/>
            </w:pPr>
            <w:r>
              <w:t xml:space="preserve">Text, typically</w:t>
            </w:r>
          </w:p>
        </w:tc>
      </w:tr>
      <w:tr>
        <w:tc>
          <w:tcPr/>
          <w:p>
            <w:pPr>
              <w:pStyle w:val="Compact"/>
              <w:jc w:val="left"/>
            </w:pPr>
            <w:r>
              <w:t xml:space="preserve">The studio recording</w:t>
            </w:r>
          </w:p>
        </w:tc>
        <w:tc>
          <w:tcPr/>
          <w:p>
            <w:pPr>
              <w:pStyle w:val="Compact"/>
              <w:jc w:val="left"/>
            </w:pPr>
            <w:r>
              <w:t xml:space="preserve">Stored item in another modality</w:t>
            </w:r>
          </w:p>
        </w:tc>
        <w:tc>
          <w:tcPr/>
          <w:p>
            <w:pPr>
              <w:pStyle w:val="Compact"/>
              <w:jc w:val="left"/>
            </w:pPr>
            <w:r>
              <w:t xml:space="preserve">Images, typically</w:t>
            </w:r>
          </w:p>
        </w:tc>
      </w:tr>
      <w:tr>
        <w:tc>
          <w:tcPr/>
          <w:p>
            <w:pPr>
              <w:pStyle w:val="Compact"/>
              <w:jc w:val="left"/>
            </w:pPr>
            <w:r>
              <w:t xml:space="preserve">The audio fingerprint</w:t>
            </w:r>
          </w:p>
        </w:tc>
        <w:tc>
          <w:tcPr/>
          <w:p>
            <w:pPr>
              <w:pStyle w:val="Compact"/>
              <w:jc w:val="left"/>
            </w:pPr>
            <w:r>
              <w:t xml:space="preserve">Shared embedding space</w:t>
            </w:r>
          </w:p>
        </w:tc>
        <w:tc>
          <w:tcPr/>
          <w:p>
            <w:pPr>
              <w:pStyle w:val="Compact"/>
              <w:jc w:val="left"/>
            </w:pPr>
            <w:r>
              <w:t xml:space="preserve">Where the comparison actually happens</w:t>
            </w:r>
          </w:p>
        </w:tc>
      </w:tr>
      <w:tr>
        <w:tc>
          <w:tcPr/>
          <w:p>
            <w:pPr>
              <w:pStyle w:val="Compact"/>
              <w:jc w:val="left"/>
            </w:pPr>
            <w:r>
              <w:t xml:space="preserve">The returned track</w:t>
            </w:r>
          </w:p>
        </w:tc>
        <w:tc>
          <w:tcPr/>
          <w:p>
            <w:pPr>
              <w:pStyle w:val="Compact"/>
              <w:jc w:val="left"/>
            </w:pPr>
            <w:r>
              <w:t xml:space="preserve">Cross-modal nearest neighbour</w:t>
            </w:r>
          </w:p>
        </w:tc>
        <w:tc>
          <w:tcPr/>
          <w:p>
            <w:pPr>
              <w:pStyle w:val="Compact"/>
              <w:jc w:val="left"/>
            </w:pPr>
            <w:r>
              <w:t xml:space="preserve">Retrieved by proximity, not format</w:t>
            </w:r>
          </w:p>
        </w:tc>
      </w:tr>
    </w:tbl>
    <w:bookmarkEnd w:id="134"/>
    <w:bookmarkStart w:id="135" w:name="the-flow-24"/>
    <w:p>
      <w:pPr>
        <w:pStyle w:val="Heading3"/>
      </w:pPr>
      <w:r>
        <w:t xml:space="preserve">The flow</w:t>
      </w:r>
    </w:p>
    <w:p>
      <w:pPr>
        <w:numPr>
          <w:ilvl w:val="0"/>
          <w:numId w:val="1025"/>
        </w:numPr>
        <w:pStyle w:val="Compact"/>
      </w:pPr>
      <w:r>
        <w:rPr>
          <w:bCs/>
          <w:b/>
        </w:rPr>
        <w:t xml:space="preserve">Text → image</w:t>
      </w:r>
      <w:r>
        <w:t xml:space="preserve"> </w:t>
      </w:r>
      <w:r>
        <w:t xml:space="preserve">— Text encoder → shared space → search image vectors → relevant images</w:t>
      </w:r>
    </w:p>
    <w:p>
      <w:pPr>
        <w:numPr>
          <w:ilvl w:val="0"/>
          <w:numId w:val="1025"/>
        </w:numPr>
        <w:pStyle w:val="Compact"/>
      </w:pPr>
      <w:r>
        <w:rPr>
          <w:bCs/>
          <w:b/>
        </w:rPr>
        <w:t xml:space="preserve">Image → image</w:t>
      </w:r>
      <w:r>
        <w:t xml:space="preserve"> </w:t>
      </w:r>
      <w:r>
        <w:t xml:space="preserve">— Image encoder → shared space → search image vectors → similar images</w:t>
      </w:r>
    </w:p>
    <w:p>
      <w:pPr>
        <w:numPr>
          <w:ilvl w:val="0"/>
          <w:numId w:val="1025"/>
        </w:numPr>
        <w:pStyle w:val="Compact"/>
      </w:pPr>
      <w:r>
        <w:rPr>
          <w:bCs/>
          <w:b/>
        </w:rPr>
        <w:t xml:space="preserve">Image → text</w:t>
      </w:r>
      <w:r>
        <w:t xml:space="preserve"> </w:t>
      </w:r>
      <w:r>
        <w:t xml:space="preserve">— Same space, opposite direction</w:t>
      </w:r>
    </w:p>
    <w:bookmarkEnd w:id="135"/>
    <w:bookmarkStart w:id="136" w:name="a-clip-style-shared-space"/>
    <w:p>
      <w:pPr>
        <w:pStyle w:val="Heading3"/>
      </w:pPr>
      <w:r>
        <w:t xml:space="preserve">A CLIP-style shared space</w:t>
      </w:r>
    </w:p>
    <w:p>
      <w:pPr>
        <w:pStyle w:val="SourceCode"/>
      </w:pPr>
      <w:r>
        <w:rPr>
          <w:rStyle w:val="CommentTok"/>
        </w:rPr>
        <w:t xml:space="preserve"># Both modalities embed into the same dimensionality</w:t>
      </w:r>
      <w:r>
        <w:br/>
      </w:r>
      <w:r>
        <w:rPr>
          <w:rStyle w:val="NormalTok"/>
        </w:rPr>
        <w:t xml:space="preserve">text_vector </w:t>
      </w:r>
      <w:r>
        <w:rPr>
          <w:rStyle w:val="OperatorTok"/>
        </w:rPr>
        <w:t xml:space="preserve">=</w:t>
      </w:r>
      <w:r>
        <w:rPr>
          <w:rStyle w:val="NormalTok"/>
        </w:rPr>
        <w:t xml:space="preserve"> multimodal_embeddings.embed_query(</w:t>
      </w:r>
      <w:r>
        <w:rPr>
          <w:rStyle w:val="StringTok"/>
        </w:rPr>
        <w:t xml:space="preserve">"a red sports car at night"</w:t>
      </w:r>
      <w:r>
        <w:rPr>
          <w:rStyle w:val="NormalTok"/>
        </w:rPr>
        <w:t xml:space="preserve">)</w:t>
      </w:r>
      <w:r>
        <w:br/>
      </w:r>
      <w:r>
        <w:br/>
      </w:r>
      <w:r>
        <w:rPr>
          <w:rStyle w:val="NormalTok"/>
        </w:rPr>
        <w:t xml:space="preserve">results </w:t>
      </w:r>
      <w:r>
        <w:rPr>
          <w:rStyle w:val="OperatorTok"/>
        </w:rPr>
        <w:t xml:space="preserve">=</w:t>
      </w:r>
      <w:r>
        <w:rPr>
          <w:rStyle w:val="NormalTok"/>
        </w:rPr>
        <w:t xml:space="preserve"> image_store.similarity_search_by_vector(text_vector, k</w:t>
      </w:r>
      <w:r>
        <w:rPr>
          <w:rStyle w:val="OperatorTok"/>
        </w:rPr>
        <w:t xml:space="preserve">=</w:t>
      </w:r>
      <w:r>
        <w:rPr>
          <w:rStyle w:val="DecValTok"/>
        </w:rPr>
        <w:t xml:space="preserve">5</w:t>
      </w:r>
      <w:r>
        <w:rPr>
          <w:rStyle w:val="NormalTok"/>
        </w:rPr>
        <w:t xml:space="preserve">)</w:t>
      </w:r>
      <w:r>
        <w:br/>
      </w:r>
      <w:r>
        <w:br/>
      </w:r>
      <w:r>
        <w:rPr>
          <w:rStyle w:val="CommentTok"/>
        </w:rPr>
        <w:t xml:space="preserve"># The image vectors were created by the image encoder of the *same* model.</w:t>
      </w:r>
      <w:r>
        <w:br/>
      </w:r>
      <w:r>
        <w:rPr>
          <w:rStyle w:val="CommentTok"/>
        </w:rPr>
        <w:t xml:space="preserve"># Mixing encoders from different models produces meaningless distances.</w:t>
      </w:r>
    </w:p>
    <w:p>
      <w:pPr>
        <w:pStyle w:val="FirstParagraph"/>
      </w:pPr>
      <w:r>
        <w:rPr>
          <w:bCs/>
          <w:b/>
        </w:rPr>
        <w:t xml:space="preserve">Where the analogy breaks —</w:t>
      </w:r>
      <w:r>
        <w:t xml:space="preserve"> </w:t>
      </w:r>
      <w:r>
        <w:t xml:space="preserve">Shazam works because both sides really are audio. Cross-modal spaces are trained approximations, and their failure modes are specific and predictable: reliably good at objects, scenes and style; reliably bad at text inside images, exact quantities, and spatial relations.</w:t>
      </w:r>
      <w:r>
        <w:t xml:space="preserve"> </w:t>
      </w:r>
      <w:r>
        <w:t xml:space="preserve">‘</w:t>
      </w:r>
      <w:r>
        <w:t xml:space="preserve">The cat to the left of the dog</w:t>
      </w:r>
      <w:r>
        <w:t xml:space="preserve">’</w:t>
      </w:r>
      <w:r>
        <w:t xml:space="preserve"> </w:t>
      </w:r>
      <w:r>
        <w:t xml:space="preserve">and</w:t>
      </w:r>
      <w:r>
        <w:t xml:space="preserve"> </w:t>
      </w:r>
      <w:r>
        <w:t xml:space="preserve">‘</w:t>
      </w:r>
      <w:r>
        <w:t xml:space="preserve">the dog to the left of the cat</w:t>
      </w:r>
      <w:r>
        <w:t xml:space="preserve">’</w:t>
      </w:r>
      <w:r>
        <w:t xml:space="preserve"> </w:t>
      </w:r>
      <w:r>
        <w:t xml:space="preserve">land in almost the same place.</w:t>
      </w:r>
    </w:p>
    <w:bookmarkEnd w:id="136"/>
    <w:bookmarkEnd w:id="137"/>
    <w:bookmarkStart w:id="141" w:name="query-understanding-and-routing"/>
    <w:p>
      <w:pPr>
        <w:pStyle w:val="Heading2"/>
      </w:pPr>
      <w:r>
        <w:t xml:space="preserve">26. Query Understanding and Routing</w:t>
      </w:r>
    </w:p>
    <w:p>
      <w:pPr>
        <w:pStyle w:val="FirstParagraph"/>
      </w:pPr>
      <w:r>
        <w:rPr>
          <w:bCs/>
          <w:b/>
        </w:rPr>
        <w:t xml:space="preserve">Analogy: The Hotel Concierge</w:t>
      </w:r>
    </w:p>
    <w:p>
      <w:pPr>
        <w:pStyle w:val="BlockText"/>
      </w:pPr>
      <w:r>
        <w:t xml:space="preserve">The concierge does not answer. He works out which desk you need.</w:t>
      </w:r>
    </w:p>
    <w:p>
      <w:pPr>
        <w:pStyle w:val="FirstParagraph"/>
      </w:pPr>
      <w:r>
        <w:t xml:space="preserve">You approach with</w:t>
      </w:r>
      <w:r>
        <w:t xml:space="preserve"> </w:t>
      </w:r>
      <w:r>
        <w:t xml:space="preserve">‘</w:t>
      </w:r>
      <w:r>
        <w:t xml:space="preserve">I need this sorted by Friday</w:t>
      </w:r>
      <w:r>
        <w:t xml:space="preserve">’</w:t>
      </w:r>
      <w:r>
        <w:t xml:space="preserve">. The concierge does not attempt it. He works out what kind of request it is, checks you are actually a guest, and points you at housekeeping, the booking desk or the airport shuttle. Retrieval is one desk among several.</w:t>
      </w:r>
    </w:p>
    <w:p>
      <w:pPr>
        <w:pStyle w:val="BodyText"/>
      </w:pPr>
      <w:r>
        <w:t xml:space="preserve">That is the front of a production pipeline: understand the intent, extract any metadata implied by the phrasing, apply security and governance, then route. A question about last quarter’s revenue belongs in SQL. A question about today’s news belongs in web search. Sending either to your vector store guarantees a fluent, ungrounded answer.</w:t>
      </w:r>
    </w:p>
    <w:bookmarkStart w:id="138" w:name="the-mapping-25"/>
    <w:p>
      <w:pPr>
        <w:pStyle w:val="Heading3"/>
      </w:pPr>
      <w:r>
        <w:t xml:space="preserve">The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 the hotel</w:t>
            </w:r>
          </w:p>
        </w:tc>
        <w:tc>
          <w:tcPr/>
          <w:p>
            <w:pPr>
              <w:pStyle w:val="Compact"/>
              <w:jc w:val="left"/>
            </w:pPr>
            <w:r>
              <w:t xml:space="preserve">In the pipeline</w:t>
            </w:r>
          </w:p>
        </w:tc>
        <w:tc>
          <w:tcPr/>
          <w:p>
            <w:pPr>
              <w:pStyle w:val="Compact"/>
              <w:jc w:val="left"/>
            </w:pPr>
            <w:r>
              <w:t xml:space="preserve">Note</w:t>
            </w:r>
          </w:p>
        </w:tc>
      </w:tr>
      <w:tr>
        <w:tc>
          <w:tcPr/>
          <w:p>
            <w:pPr>
              <w:pStyle w:val="Compact"/>
              <w:jc w:val="left"/>
            </w:pPr>
            <w:r>
              <w:t xml:space="preserve">Working out what you actually need</w:t>
            </w:r>
          </w:p>
        </w:tc>
        <w:tc>
          <w:tcPr/>
          <w:p>
            <w:pPr>
              <w:pStyle w:val="Compact"/>
              <w:jc w:val="left"/>
            </w:pPr>
            <w:r>
              <w:t xml:space="preserve">Query understanding / intent classification</w:t>
            </w:r>
          </w:p>
        </w:tc>
        <w:tc>
          <w:tcPr/>
          <w:p>
            <w:pPr>
              <w:pStyle w:val="Compact"/>
              <w:jc w:val="left"/>
            </w:pPr>
            <w:r>
              <w:t xml:space="preserve">Before any search runs</w:t>
            </w:r>
          </w:p>
        </w:tc>
      </w:tr>
      <w:tr>
        <w:tc>
          <w:tcPr/>
          <w:p>
            <w:pPr>
              <w:pStyle w:val="Compact"/>
              <w:jc w:val="left"/>
            </w:pPr>
            <w:r>
              <w:t xml:space="preserve">Checking your room key and status</w:t>
            </w:r>
          </w:p>
        </w:tc>
        <w:tc>
          <w:tcPr/>
          <w:p>
            <w:pPr>
              <w:pStyle w:val="Compact"/>
              <w:jc w:val="left"/>
            </w:pPr>
            <w:r>
              <w:t xml:space="preserve">Security and governance</w:t>
            </w:r>
          </w:p>
        </w:tc>
        <w:tc>
          <w:tcPr/>
          <w:p>
            <w:pPr>
              <w:pStyle w:val="Compact"/>
              <w:jc w:val="left"/>
            </w:pPr>
            <w:r>
              <w:t xml:space="preserve">Who is allowed to ask this</w:t>
            </w:r>
          </w:p>
        </w:tc>
      </w:tr>
      <w:tr>
        <w:tc>
          <w:tcPr/>
          <w:p>
            <w:pPr>
              <w:pStyle w:val="Compact"/>
              <w:jc w:val="left"/>
            </w:pPr>
            <w:r>
              <w:t xml:space="preserve">Noticing</w:t>
            </w:r>
            <w:r>
              <w:t xml:space="preserve"> </w:t>
            </w:r>
            <w:r>
              <w:t xml:space="preserve">‘</w:t>
            </w:r>
            <w:r>
              <w:t xml:space="preserve">by Friday</w:t>
            </w:r>
            <w:r>
              <w:t xml:space="preserve">’</w:t>
            </w:r>
          </w:p>
        </w:tc>
        <w:tc>
          <w:tcPr/>
          <w:p>
            <w:pPr>
              <w:pStyle w:val="Compact"/>
              <w:jc w:val="left"/>
            </w:pPr>
            <w:r>
              <w:t xml:space="preserve">Metadata extraction</w:t>
            </w:r>
          </w:p>
        </w:tc>
        <w:tc>
          <w:tcPr/>
          <w:p>
            <w:pPr>
              <w:pStyle w:val="Compact"/>
              <w:jc w:val="left"/>
            </w:pPr>
            <w:r>
              <w:t xml:space="preserve">Turns phrasing into filters</w:t>
            </w:r>
          </w:p>
        </w:tc>
      </w:tr>
      <w:tr>
        <w:tc>
          <w:tcPr/>
          <w:p>
            <w:pPr>
              <w:pStyle w:val="Compact"/>
              <w:jc w:val="left"/>
            </w:pPr>
            <w:r>
              <w:t xml:space="preserve">Choosing the right desk</w:t>
            </w:r>
          </w:p>
        </w:tc>
        <w:tc>
          <w:tcPr/>
          <w:p>
            <w:pPr>
              <w:pStyle w:val="Compact"/>
              <w:jc w:val="left"/>
            </w:pPr>
            <w:r>
              <w:t xml:space="preserve">Query routing</w:t>
            </w:r>
          </w:p>
        </w:tc>
        <w:tc>
          <w:tcPr/>
          <w:p>
            <w:pPr>
              <w:pStyle w:val="Compact"/>
              <w:jc w:val="left"/>
            </w:pPr>
            <w:r>
              <w:t xml:space="preserve">Vector DB, SQL, graph, web, API</w:t>
            </w:r>
          </w:p>
        </w:tc>
      </w:tr>
      <w:tr>
        <w:tc>
          <w:tcPr/>
          <w:p>
            <w:pPr>
              <w:pStyle w:val="Compact"/>
              <w:jc w:val="left"/>
            </w:pPr>
            <w:r>
              <w:t xml:space="preserve">Sending you back to the lobby</w:t>
            </w:r>
          </w:p>
        </w:tc>
        <w:tc>
          <w:tcPr/>
          <w:p>
            <w:pPr>
              <w:pStyle w:val="Compact"/>
              <w:jc w:val="left"/>
            </w:pPr>
            <w:r>
              <w:t xml:space="preserve">Fallback route</w:t>
            </w:r>
          </w:p>
        </w:tc>
        <w:tc>
          <w:tcPr/>
          <w:p>
            <w:pPr>
              <w:pStyle w:val="Compact"/>
              <w:jc w:val="left"/>
            </w:pPr>
            <w:r>
              <w:t xml:space="preserve">The</w:t>
            </w:r>
            <w:r>
              <w:t xml:space="preserve"> </w:t>
            </w:r>
            <w:r>
              <w:t xml:space="preserve">‘</w:t>
            </w:r>
            <w:r>
              <w:t xml:space="preserve">no suitable source</w:t>
            </w:r>
            <w:r>
              <w:t xml:space="preserve">’</w:t>
            </w:r>
            <w:r>
              <w:t xml:space="preserve"> </w:t>
            </w:r>
            <w:r>
              <w:t xml:space="preserve">path</w:t>
            </w:r>
          </w:p>
        </w:tc>
      </w:tr>
    </w:tbl>
    <w:bookmarkEnd w:id="138"/>
    <w:bookmarkStart w:id="139" w:name="the-flow-25"/>
    <w:p>
      <w:pPr>
        <w:pStyle w:val="Heading3"/>
      </w:pPr>
      <w:r>
        <w:t xml:space="preserve">The flow</w:t>
      </w:r>
    </w:p>
    <w:p>
      <w:pPr>
        <w:numPr>
          <w:ilvl w:val="0"/>
          <w:numId w:val="1026"/>
        </w:numPr>
        <w:pStyle w:val="Compact"/>
      </w:pPr>
      <w:r>
        <w:rPr>
          <w:bCs/>
          <w:b/>
        </w:rPr>
        <w:t xml:space="preserve">Query understanding</w:t>
      </w:r>
      <w:r>
        <w:t xml:space="preserve"> </w:t>
      </w:r>
      <w:r>
        <w:t xml:space="preserve">— Intent, metadata extraction, security</w:t>
      </w:r>
    </w:p>
    <w:p>
      <w:pPr>
        <w:numPr>
          <w:ilvl w:val="0"/>
          <w:numId w:val="1026"/>
        </w:numPr>
        <w:pStyle w:val="Compact"/>
      </w:pPr>
      <w:r>
        <w:rPr>
          <w:bCs/>
          <w:b/>
        </w:rPr>
        <w:t xml:space="preserve">Query transformation</w:t>
      </w:r>
      <w:r>
        <w:t xml:space="preserve"> </w:t>
      </w:r>
      <w:r>
        <w:t xml:space="preserve">— Rewriting, expansion, decomposition, HyDE, multi-query</w:t>
      </w:r>
    </w:p>
    <w:p>
      <w:pPr>
        <w:numPr>
          <w:ilvl w:val="0"/>
          <w:numId w:val="1026"/>
        </w:numPr>
        <w:pStyle w:val="Compact"/>
      </w:pPr>
      <w:r>
        <w:rPr>
          <w:bCs/>
          <w:b/>
        </w:rPr>
        <w:t xml:space="preserve">Routing</w:t>
      </w:r>
      <w:r>
        <w:t xml:space="preserve"> </w:t>
      </w:r>
      <w:r>
        <w:t xml:space="preserve">— Vector store, SQL, knowledge graph, web search, API, or several</w:t>
      </w:r>
    </w:p>
    <w:p>
      <w:pPr>
        <w:numPr>
          <w:ilvl w:val="0"/>
          <w:numId w:val="1026"/>
        </w:numPr>
        <w:pStyle w:val="Compact"/>
      </w:pPr>
      <w:r>
        <w:rPr>
          <w:bCs/>
          <w:b/>
        </w:rPr>
        <w:t xml:space="preserve">Retrieval → fusion → reranking → compression</w:t>
      </w:r>
      <w:r>
        <w:t xml:space="preserve"> </w:t>
      </w:r>
      <w:r>
        <w:t xml:space="preserve">— Then, and only then, the LLM</w:t>
      </w:r>
    </w:p>
    <w:bookmarkEnd w:id="139"/>
    <w:bookmarkStart w:id="140" w:name="routing"/>
    <w:p>
      <w:pPr>
        <w:pStyle w:val="Heading3"/>
      </w:pPr>
      <w:r>
        <w:t xml:space="preserve">Routing</w:t>
      </w:r>
    </w:p>
    <w:p>
      <w:pPr>
        <w:pStyle w:val="SourceCode"/>
      </w:pPr>
      <w:r>
        <w:rPr>
          <w:rStyle w:val="NormalTok"/>
        </w:rPr>
        <w:t xml:space="preserve">route </w:t>
      </w:r>
      <w:r>
        <w:rPr>
          <w:rStyle w:val="OperatorTok"/>
        </w:rPr>
        <w:t xml:space="preserve">=</w:t>
      </w:r>
      <w:r>
        <w:rPr>
          <w:rStyle w:val="NormalTok"/>
        </w:rPr>
        <w:t xml:space="preserve"> router_chain.invoke(question)      </w:t>
      </w:r>
      <w:r>
        <w:rPr>
          <w:rStyle w:val="CommentTok"/>
        </w:rPr>
        <w:t xml:space="preserve"># -&gt; "vector" | "sql" | "web" | "graph"</w:t>
      </w:r>
      <w:r>
        <w:br/>
      </w:r>
      <w:r>
        <w:br/>
      </w:r>
      <w:r>
        <w:rPr>
          <w:rStyle w:val="NormalTok"/>
        </w:rPr>
        <w:t xml:space="preserve">ROUTES </w:t>
      </w:r>
      <w:r>
        <w:rPr>
          <w:rStyle w:val="OperatorTok"/>
        </w:rPr>
        <w:t xml:space="preserve">=</w:t>
      </w:r>
      <w:r>
        <w:rPr>
          <w:rStyle w:val="NormalTok"/>
        </w:rPr>
        <w:t xml:space="preserve"> {</w:t>
      </w:r>
      <w:r>
        <w:br/>
      </w:r>
      <w:r>
        <w:rPr>
          <w:rStyle w:val="NormalTok"/>
        </w:rPr>
        <w:t xml:space="preserve">    </w:t>
      </w:r>
      <w:r>
        <w:rPr>
          <w:rStyle w:val="StringTok"/>
        </w:rPr>
        <w:t xml:space="preserve">"vector"</w:t>
      </w:r>
      <w:r>
        <w:rPr>
          <w:rStyle w:val="NormalTok"/>
        </w:rPr>
        <w:t xml:space="preserve">: vector_retriever,</w:t>
      </w:r>
      <w:r>
        <w:br/>
      </w:r>
      <w:r>
        <w:rPr>
          <w:rStyle w:val="NormalTok"/>
        </w:rPr>
        <w:t xml:space="preserve">    </w:t>
      </w:r>
      <w:r>
        <w:rPr>
          <w:rStyle w:val="StringTok"/>
        </w:rPr>
        <w:t xml:space="preserve">"sql"</w:t>
      </w:r>
      <w:r>
        <w:rPr>
          <w:rStyle w:val="NormalTok"/>
        </w:rPr>
        <w:t xml:space="preserve">:    sql_chain,</w:t>
      </w:r>
      <w:r>
        <w:br/>
      </w:r>
      <w:r>
        <w:rPr>
          <w:rStyle w:val="NormalTok"/>
        </w:rPr>
        <w:t xml:space="preserve">    </w:t>
      </w:r>
      <w:r>
        <w:rPr>
          <w:rStyle w:val="StringTok"/>
        </w:rPr>
        <w:t xml:space="preserve">"web"</w:t>
      </w:r>
      <w:r>
        <w:rPr>
          <w:rStyle w:val="NormalTok"/>
        </w:rPr>
        <w:t xml:space="preserve">:    web_search_tool,</w:t>
      </w:r>
      <w:r>
        <w:br/>
      </w:r>
      <w:r>
        <w:rPr>
          <w:rStyle w:val="NormalTok"/>
        </w:rPr>
        <w:t xml:space="preserve">    </w:t>
      </w:r>
      <w:r>
        <w:rPr>
          <w:rStyle w:val="StringTok"/>
        </w:rPr>
        <w:t xml:space="preserve">"graph"</w:t>
      </w:r>
      <w:r>
        <w:rPr>
          <w:rStyle w:val="NormalTok"/>
        </w:rPr>
        <w:t xml:space="preserve">:  graph_retriever,</w:t>
      </w:r>
      <w:r>
        <w:br/>
      </w:r>
      <w:r>
        <w:rPr>
          <w:rStyle w:val="NormalTok"/>
        </w:rPr>
        <w:t xml:space="preserve">}</w:t>
      </w:r>
      <w:r>
        <w:br/>
      </w:r>
      <w:r>
        <w:br/>
      </w:r>
      <w:r>
        <w:rPr>
          <w:rStyle w:val="NormalTok"/>
        </w:rPr>
        <w:t xml:space="preserve">documents </w:t>
      </w:r>
      <w:r>
        <w:rPr>
          <w:rStyle w:val="OperatorTok"/>
        </w:rPr>
        <w:t xml:space="preserve">=</w:t>
      </w:r>
      <w:r>
        <w:rPr>
          <w:rStyle w:val="NormalTok"/>
        </w:rPr>
        <w:t xml:space="preserve"> ROUTES.get(route, vector_retriever).invoke(question)</w:t>
      </w:r>
    </w:p>
    <w:p>
      <w:pPr>
        <w:pStyle w:val="FirstParagraph"/>
      </w:pPr>
      <w:r>
        <w:rPr>
          <w:bCs/>
          <w:b/>
        </w:rPr>
        <w:t xml:space="preserve">Where the analogy breaks —</w:t>
      </w:r>
      <w:r>
        <w:t xml:space="preserve"> </w:t>
      </w:r>
      <w:r>
        <w:t xml:space="preserve">A concierge who guesses wrong sends you back to the lobby, mildly annoyed but informed. A router that misclassifies sends the question to a source that contains no answer — and the LLM will still write a confident paragraph. Every router needs an explicit fallback and an honest</w:t>
      </w:r>
      <w:r>
        <w:t xml:space="preserve"> </w:t>
      </w:r>
      <w:r>
        <w:t xml:space="preserve">‘</w:t>
      </w:r>
      <w:r>
        <w:t xml:space="preserve">I have no source for this</w:t>
      </w:r>
      <w:r>
        <w:t xml:space="preserve">’</w:t>
      </w:r>
      <w:r>
        <w:t xml:space="preserve"> </w:t>
      </w:r>
      <w:r>
        <w:t xml:space="preserve">path, or misrouting becomes indistinguishable from hallucination.</w:t>
      </w:r>
    </w:p>
    <w:bookmarkEnd w:id="140"/>
    <w:bookmarkEnd w:id="141"/>
    <w:bookmarkEnd w:id="142"/>
    <w:bookmarkStart w:id="147" w:name="revision"/>
    <w:p>
      <w:pPr>
        <w:pStyle w:val="Heading1"/>
      </w:pPr>
      <w:r>
        <w:t xml:space="preserve">Revision</w:t>
      </w:r>
    </w:p>
    <w:bookmarkStart w:id="143" w:name="the-analogy-cheat-sheet"/>
    <w:p>
      <w:pPr>
        <w:pStyle w:val="Heading2"/>
      </w:pPr>
      <w:r>
        <w:t xml:space="preserve">The analogy cheat sheet</w:t>
      </w:r>
    </w:p>
    <w:p>
      <w:pPr>
        <w:pStyle w:val="FirstParagraph"/>
      </w:pPr>
      <w:r>
        <w:t xml:space="preserve">Use the analogy as the retrieval cue. If you can recall the picture, the mechanism follows; if you cannot, that is the section to re-read.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Concept</w:t>
            </w:r>
          </w:p>
        </w:tc>
        <w:tc>
          <w:tcPr/>
          <w:p>
            <w:pPr>
              <w:pStyle w:val="Compact"/>
              <w:jc w:val="left"/>
            </w:pPr>
            <w:r>
              <w:t xml:space="preserve">Analogy</w:t>
            </w:r>
          </w:p>
        </w:tc>
        <w:tc>
          <w:tcPr/>
          <w:p>
            <w:pPr>
              <w:pStyle w:val="Compact"/>
              <w:jc w:val="left"/>
            </w:pPr>
            <w:r>
              <w:t xml:space="preserve">Memory hook</w:t>
            </w:r>
          </w:p>
        </w:tc>
      </w:tr>
      <w:tr>
        <w:tc>
          <w:tcPr/>
          <w:p>
            <w:pPr>
              <w:pStyle w:val="Compact"/>
              <w:jc w:val="left"/>
            </w:pPr>
            <w:r>
              <w:t xml:space="preserve">01</w:t>
            </w:r>
          </w:p>
        </w:tc>
        <w:tc>
          <w:tcPr/>
          <w:p>
            <w:pPr>
              <w:pStyle w:val="Compact"/>
              <w:jc w:val="left"/>
            </w:pPr>
            <w:r>
              <w:t xml:space="preserve">RAG pipeline</w:t>
            </w:r>
          </w:p>
        </w:tc>
        <w:tc>
          <w:tcPr/>
          <w:p>
            <w:pPr>
              <w:pStyle w:val="Compact"/>
              <w:jc w:val="left"/>
            </w:pPr>
            <w:r>
              <w:t xml:space="preserve">Restaurant kitchen</w:t>
            </w:r>
          </w:p>
        </w:tc>
        <w:tc>
          <w:tcPr/>
          <w:p>
            <w:pPr>
              <w:pStyle w:val="Compact"/>
              <w:jc w:val="left"/>
            </w:pPr>
            <w:r>
              <w:t xml:space="preserve">Nobody hands the chef the whole pantry</w:t>
            </w:r>
          </w:p>
        </w:tc>
      </w:tr>
      <w:tr>
        <w:tc>
          <w:tcPr/>
          <w:p>
            <w:pPr>
              <w:pStyle w:val="Compact"/>
              <w:jc w:val="left"/>
            </w:pPr>
            <w:r>
              <w:t xml:space="preserve">02</w:t>
            </w:r>
          </w:p>
        </w:tc>
        <w:tc>
          <w:tcPr/>
          <w:p>
            <w:pPr>
              <w:pStyle w:val="Compact"/>
              <w:jc w:val="left"/>
            </w:pPr>
            <w:r>
              <w:t xml:space="preserve">Retriever</w:t>
            </w:r>
          </w:p>
        </w:tc>
        <w:tc>
          <w:tcPr/>
          <w:p>
            <w:pPr>
              <w:pStyle w:val="Compact"/>
              <w:jc w:val="left"/>
            </w:pPr>
            <w:r>
              <w:t xml:space="preserve">Librarian</w:t>
            </w:r>
          </w:p>
        </w:tc>
        <w:tc>
          <w:tcPr/>
          <w:p>
            <w:pPr>
              <w:pStyle w:val="Compact"/>
              <w:jc w:val="left"/>
            </w:pPr>
            <w:r>
              <w:t xml:space="preserve">Finds the books; does not write the essay</w:t>
            </w:r>
          </w:p>
        </w:tc>
      </w:tr>
      <w:tr>
        <w:tc>
          <w:tcPr/>
          <w:p>
            <w:pPr>
              <w:pStyle w:val="Compact"/>
              <w:jc w:val="left"/>
            </w:pPr>
            <w:r>
              <w:t xml:space="preserve">03</w:t>
            </w:r>
          </w:p>
        </w:tc>
        <w:tc>
          <w:tcPr/>
          <w:p>
            <w:pPr>
              <w:pStyle w:val="Compact"/>
              <w:jc w:val="left"/>
            </w:pPr>
            <w:r>
              <w:t xml:space="preserve">search_type / kwargs</w:t>
            </w:r>
          </w:p>
        </w:tc>
        <w:tc>
          <w:tcPr/>
          <w:p>
            <w:pPr>
              <w:pStyle w:val="Compact"/>
              <w:jc w:val="left"/>
            </w:pPr>
            <w:r>
              <w:t xml:space="preserve">Camera in manual mode</w:t>
            </w:r>
          </w:p>
        </w:tc>
        <w:tc>
          <w:tcPr/>
          <w:p>
            <w:pPr>
              <w:pStyle w:val="Compact"/>
              <w:jc w:val="left"/>
            </w:pPr>
            <w:r>
              <w:t xml:space="preserve">Mode dial first, then the dials that mode exposes</w:t>
            </w:r>
          </w:p>
        </w:tc>
      </w:tr>
      <w:tr>
        <w:tc>
          <w:tcPr/>
          <w:p>
            <w:pPr>
              <w:pStyle w:val="Compact"/>
              <w:jc w:val="left"/>
            </w:pPr>
            <w:r>
              <w:t xml:space="preserve">04</w:t>
            </w:r>
          </w:p>
        </w:tc>
        <w:tc>
          <w:tcPr/>
          <w:p>
            <w:pPr>
              <w:pStyle w:val="Compact"/>
              <w:jc w:val="left"/>
            </w:pPr>
            <w:r>
              <w:t xml:space="preserve">Similarity metrics</w:t>
            </w:r>
          </w:p>
        </w:tc>
        <w:tc>
          <w:tcPr/>
          <w:p>
            <w:pPr>
              <w:pStyle w:val="Compact"/>
              <w:jc w:val="left"/>
            </w:pPr>
            <w:r>
              <w:t xml:space="preserve">Two hikers with compasses</w:t>
            </w:r>
          </w:p>
        </w:tc>
        <w:tc>
          <w:tcPr/>
          <w:p>
            <w:pPr>
              <w:pStyle w:val="Compact"/>
              <w:jc w:val="left"/>
            </w:pPr>
            <w:r>
              <w:t xml:space="preserve">Same direction, how far apart, or both</w:t>
            </w:r>
          </w:p>
        </w:tc>
      </w:tr>
      <w:tr>
        <w:tc>
          <w:tcPr/>
          <w:p>
            <w:pPr>
              <w:pStyle w:val="Compact"/>
              <w:jc w:val="left"/>
            </w:pPr>
            <w:r>
              <w:t xml:space="preserve">05</w:t>
            </w:r>
          </w:p>
        </w:tc>
        <w:tc>
          <w:tcPr/>
          <w:p>
            <w:pPr>
              <w:pStyle w:val="Compact"/>
              <w:jc w:val="left"/>
            </w:pPr>
            <w:r>
              <w:t xml:space="preserve">Metadata filtering</w:t>
            </w:r>
          </w:p>
        </w:tc>
        <w:tc>
          <w:tcPr/>
          <w:p>
            <w:pPr>
              <w:pStyle w:val="Compact"/>
              <w:jc w:val="left"/>
            </w:pPr>
            <w:r>
              <w:t xml:space="preserve">Office security badge</w:t>
            </w:r>
          </w:p>
        </w:tc>
        <w:tc>
          <w:tcPr/>
          <w:p>
            <w:pPr>
              <w:pStyle w:val="Compact"/>
              <w:jc w:val="left"/>
            </w:pPr>
            <w:r>
              <w:t xml:space="preserve">Meaning gets you in; metadata picks the floor</w:t>
            </w:r>
          </w:p>
        </w:tc>
      </w:tr>
      <w:tr>
        <w:tc>
          <w:tcPr/>
          <w:p>
            <w:pPr>
              <w:pStyle w:val="Compact"/>
              <w:jc w:val="left"/>
            </w:pPr>
            <w:r>
              <w:t xml:space="preserve">06</w:t>
            </w:r>
          </w:p>
        </w:tc>
        <w:tc>
          <w:tcPr/>
          <w:p>
            <w:pPr>
              <w:pStyle w:val="Compact"/>
              <w:jc w:val="left"/>
            </w:pPr>
            <w:r>
              <w:t xml:space="preserve">Pre- vs post-filter</w:t>
            </w:r>
          </w:p>
        </w:tc>
        <w:tc>
          <w:tcPr/>
          <w:p>
            <w:pPr>
              <w:pStyle w:val="Compact"/>
              <w:jc w:val="left"/>
            </w:pPr>
            <w:r>
              <w:t xml:space="preserve">Visa at check-in vs immigration</w:t>
            </w:r>
          </w:p>
        </w:tc>
        <w:tc>
          <w:tcPr/>
          <w:p>
            <w:pPr>
              <w:pStyle w:val="Compact"/>
              <w:jc w:val="left"/>
            </w:pPr>
            <w:r>
              <w:t xml:space="preserve">Check before boarding, not after landing</w:t>
            </w:r>
          </w:p>
        </w:tc>
      </w:tr>
      <w:tr>
        <w:tc>
          <w:tcPr/>
          <w:p>
            <w:pPr>
              <w:pStyle w:val="Compact"/>
              <w:jc w:val="left"/>
            </w:pPr>
            <w:r>
              <w:t xml:space="preserve">07</w:t>
            </w:r>
          </w:p>
        </w:tc>
        <w:tc>
          <w:tcPr/>
          <w:p>
            <w:pPr>
              <w:pStyle w:val="Compact"/>
              <w:jc w:val="left"/>
            </w:pPr>
            <w:r>
              <w:t xml:space="preserve">Sparse retrieval</w:t>
            </w:r>
          </w:p>
        </w:tc>
        <w:tc>
          <w:tcPr/>
          <w:p>
            <w:pPr>
              <w:pStyle w:val="Compact"/>
              <w:jc w:val="left"/>
            </w:pPr>
            <w:r>
              <w:t xml:space="preserve">Index at the back of the book</w:t>
            </w:r>
          </w:p>
        </w:tc>
        <w:tc>
          <w:tcPr/>
          <w:p>
            <w:pPr>
              <w:pStyle w:val="Compact"/>
              <w:jc w:val="left"/>
            </w:pPr>
            <w:r>
              <w:t xml:space="preserve">Matches letters, not meaning</w:t>
            </w:r>
          </w:p>
        </w:tc>
      </w:tr>
      <w:tr>
        <w:tc>
          <w:tcPr/>
          <w:p>
            <w:pPr>
              <w:pStyle w:val="Compact"/>
              <w:jc w:val="left"/>
            </w:pPr>
            <w:r>
              <w:t xml:space="preserve">08</w:t>
            </w:r>
          </w:p>
        </w:tc>
        <w:tc>
          <w:tcPr/>
          <w:p>
            <w:pPr>
              <w:pStyle w:val="Compact"/>
              <w:jc w:val="left"/>
            </w:pPr>
            <w:r>
              <w:t xml:space="preserve">Dense retrieval</w:t>
            </w:r>
          </w:p>
        </w:tc>
        <w:tc>
          <w:tcPr/>
          <w:p>
            <w:pPr>
              <w:pStyle w:val="Compact"/>
              <w:jc w:val="left"/>
            </w:pPr>
            <w:r>
              <w:t xml:space="preserve">The colleague who knew what you meant</w:t>
            </w:r>
          </w:p>
        </w:tc>
        <w:tc>
          <w:tcPr/>
          <w:p>
            <w:pPr>
              <w:pStyle w:val="Compact"/>
              <w:jc w:val="left"/>
            </w:pPr>
            <w:r>
              <w:t xml:space="preserve">No words matched; he understood</w:t>
            </w:r>
          </w:p>
        </w:tc>
      </w:tr>
      <w:tr>
        <w:tc>
          <w:tcPr/>
          <w:p>
            <w:pPr>
              <w:pStyle w:val="Compact"/>
              <w:jc w:val="left"/>
            </w:pPr>
            <w:r>
              <w:t xml:space="preserve">09</w:t>
            </w:r>
          </w:p>
        </w:tc>
        <w:tc>
          <w:tcPr/>
          <w:p>
            <w:pPr>
              <w:pStyle w:val="Compact"/>
              <w:jc w:val="left"/>
            </w:pPr>
            <w:r>
              <w:t xml:space="preserve">Hybrid retrieval</w:t>
            </w:r>
          </w:p>
        </w:tc>
        <w:tc>
          <w:tcPr/>
          <w:p>
            <w:pPr>
              <w:pStyle w:val="Compact"/>
              <w:jc w:val="left"/>
            </w:pPr>
            <w:r>
              <w:t xml:space="preserve">Fingerprints and an eyewitness</w:t>
            </w:r>
          </w:p>
        </w:tc>
        <w:tc>
          <w:tcPr/>
          <w:p>
            <w:pPr>
              <w:pStyle w:val="Compact"/>
              <w:jc w:val="left"/>
            </w:pPr>
            <w:r>
              <w:t xml:space="preserve">Exact and fuzzy evidence together</w:t>
            </w:r>
          </w:p>
        </w:tc>
      </w:tr>
      <w:tr>
        <w:tc>
          <w:tcPr/>
          <w:p>
            <w:pPr>
              <w:pStyle w:val="Compact"/>
              <w:jc w:val="left"/>
            </w:pPr>
            <w:r>
              <w:t xml:space="preserve">10</w:t>
            </w:r>
          </w:p>
        </w:tc>
        <w:tc>
          <w:tcPr/>
          <w:p>
            <w:pPr>
              <w:pStyle w:val="Compact"/>
              <w:jc w:val="left"/>
            </w:pPr>
            <w:r>
              <w:t xml:space="preserve">Query rewriting</w:t>
            </w:r>
          </w:p>
        </w:tc>
        <w:tc>
          <w:tcPr/>
          <w:p>
            <w:pPr>
              <w:pStyle w:val="Compact"/>
              <w:jc w:val="left"/>
            </w:pPr>
            <w:r>
              <w:t xml:space="preserve">Joining a group chat halfway</w:t>
            </w:r>
          </w:p>
        </w:tc>
        <w:tc>
          <w:tcPr/>
          <w:p>
            <w:pPr>
              <w:pStyle w:val="Compact"/>
              <w:jc w:val="left"/>
            </w:pPr>
            <w:r>
              <w:t xml:space="preserve">Make the message stand on its own</w:t>
            </w:r>
          </w:p>
        </w:tc>
      </w:tr>
      <w:tr>
        <w:tc>
          <w:tcPr/>
          <w:p>
            <w:pPr>
              <w:pStyle w:val="Compact"/>
              <w:jc w:val="left"/>
            </w:pPr>
            <w:r>
              <w:t xml:space="preserve">11</w:t>
            </w:r>
          </w:p>
        </w:tc>
        <w:tc>
          <w:tcPr/>
          <w:p>
            <w:pPr>
              <w:pStyle w:val="Compact"/>
              <w:jc w:val="left"/>
            </w:pPr>
            <w:r>
              <w:t xml:space="preserve">Query expansion</w:t>
            </w:r>
          </w:p>
        </w:tc>
        <w:tc>
          <w:tcPr/>
          <w:p>
            <w:pPr>
              <w:pStyle w:val="Compact"/>
              <w:jc w:val="left"/>
            </w:pPr>
            <w:r>
              <w:t xml:space="preserve">Coriander or cilantro</w:t>
            </w:r>
          </w:p>
        </w:tc>
        <w:tc>
          <w:tcPr/>
          <w:p>
            <w:pPr>
              <w:pStyle w:val="Compact"/>
              <w:jc w:val="left"/>
            </w:pPr>
            <w:r>
              <w:t xml:space="preserve">Same thing, different vocabulary</w:t>
            </w:r>
          </w:p>
        </w:tc>
      </w:tr>
      <w:tr>
        <w:tc>
          <w:tcPr/>
          <w:p>
            <w:pPr>
              <w:pStyle w:val="Compact"/>
              <w:jc w:val="left"/>
            </w:pPr>
            <w:r>
              <w:t xml:space="preserve">12</w:t>
            </w:r>
          </w:p>
        </w:tc>
        <w:tc>
          <w:tcPr/>
          <w:p>
            <w:pPr>
              <w:pStyle w:val="Compact"/>
              <w:jc w:val="left"/>
            </w:pPr>
            <w:r>
              <w:t xml:space="preserve">Query decomposition</w:t>
            </w:r>
          </w:p>
        </w:tc>
        <w:tc>
          <w:tcPr/>
          <w:p>
            <w:pPr>
              <w:pStyle w:val="Compact"/>
              <w:jc w:val="left"/>
            </w:pPr>
            <w:r>
              <w:t xml:space="preserve">Work breakdown structure</w:t>
            </w:r>
          </w:p>
        </w:tc>
        <w:tc>
          <w:tcPr/>
          <w:p>
            <w:pPr>
              <w:pStyle w:val="Compact"/>
              <w:jc w:val="left"/>
            </w:pPr>
            <w:r>
              <w:t xml:space="preserve">One epic becomes four tickets</w:t>
            </w:r>
          </w:p>
        </w:tc>
      </w:tr>
      <w:tr>
        <w:tc>
          <w:tcPr/>
          <w:p>
            <w:pPr>
              <w:pStyle w:val="Compact"/>
              <w:jc w:val="left"/>
            </w:pPr>
            <w:r>
              <w:t xml:space="preserve">13</w:t>
            </w:r>
          </w:p>
        </w:tc>
        <w:tc>
          <w:tcPr/>
          <w:p>
            <w:pPr>
              <w:pStyle w:val="Compact"/>
              <w:jc w:val="left"/>
            </w:pPr>
            <w:r>
              <w:t xml:space="preserve">HyDE</w:t>
            </w:r>
          </w:p>
        </w:tc>
        <w:tc>
          <w:tcPr/>
          <w:p>
            <w:pPr>
              <w:pStyle w:val="Compact"/>
              <w:jc w:val="left"/>
            </w:pPr>
            <w:r>
              <w:t xml:space="preserve">Police sketch artist</w:t>
            </w:r>
          </w:p>
        </w:tc>
        <w:tc>
          <w:tcPr/>
          <w:p>
            <w:pPr>
              <w:pStyle w:val="Compact"/>
              <w:jc w:val="left"/>
            </w:pPr>
            <w:r>
              <w:t xml:space="preserve">Draw a fake face, find the real photo</w:t>
            </w:r>
          </w:p>
        </w:tc>
      </w:tr>
      <w:tr>
        <w:tc>
          <w:tcPr/>
          <w:p>
            <w:pPr>
              <w:pStyle w:val="Compact"/>
              <w:jc w:val="left"/>
            </w:pPr>
            <w:r>
              <w:t xml:space="preserve">14</w:t>
            </w:r>
          </w:p>
        </w:tc>
        <w:tc>
          <w:tcPr/>
          <w:p>
            <w:pPr>
              <w:pStyle w:val="Compact"/>
              <w:jc w:val="left"/>
            </w:pPr>
            <w:r>
              <w:t xml:space="preserve">Multi-query</w:t>
            </w:r>
          </w:p>
        </w:tc>
        <w:tc>
          <w:tcPr/>
          <w:p>
            <w:pPr>
              <w:pStyle w:val="Compact"/>
              <w:jc w:val="left"/>
            </w:pPr>
            <w:r>
              <w:t xml:space="preserve">Asking three colleagues</w:t>
            </w:r>
          </w:p>
        </w:tc>
        <w:tc>
          <w:tcPr/>
          <w:p>
            <w:pPr>
              <w:pStyle w:val="Compact"/>
              <w:jc w:val="left"/>
            </w:pPr>
            <w:r>
              <w:t xml:space="preserve">Three phrasings unlock three memories</w:t>
            </w:r>
          </w:p>
        </w:tc>
      </w:tr>
      <w:tr>
        <w:tc>
          <w:tcPr/>
          <w:p>
            <w:pPr>
              <w:pStyle w:val="Compact"/>
              <w:jc w:val="left"/>
            </w:pPr>
            <w:r>
              <w:t xml:space="preserve">15</w:t>
            </w:r>
          </w:p>
        </w:tc>
        <w:tc>
          <w:tcPr/>
          <w:p>
            <w:pPr>
              <w:pStyle w:val="Compact"/>
              <w:jc w:val="left"/>
            </w:pPr>
            <w:r>
              <w:t xml:space="preserve">Parent document</w:t>
            </w:r>
          </w:p>
        </w:tc>
        <w:tc>
          <w:tcPr/>
          <w:p>
            <w:pPr>
              <w:pStyle w:val="Compact"/>
              <w:jc w:val="left"/>
            </w:pPr>
            <w:r>
              <w:t xml:space="preserve">Index to the line, read the chapter</w:t>
            </w:r>
          </w:p>
        </w:tc>
        <w:tc>
          <w:tcPr/>
          <w:p>
            <w:pPr>
              <w:pStyle w:val="Compact"/>
              <w:jc w:val="left"/>
            </w:pPr>
            <w:r>
              <w:t xml:space="preserve">Search small, return big</w:t>
            </w:r>
          </w:p>
        </w:tc>
      </w:tr>
      <w:tr>
        <w:tc>
          <w:tcPr/>
          <w:p>
            <w:pPr>
              <w:pStyle w:val="Compact"/>
              <w:jc w:val="left"/>
            </w:pPr>
            <w:r>
              <w:t xml:space="preserve">16</w:t>
            </w:r>
          </w:p>
        </w:tc>
        <w:tc>
          <w:tcPr/>
          <w:p>
            <w:pPr>
              <w:pStyle w:val="Compact"/>
              <w:jc w:val="left"/>
            </w:pPr>
            <w:r>
              <w:t xml:space="preserve">Sentence window</w:t>
            </w:r>
          </w:p>
        </w:tc>
        <w:tc>
          <w:tcPr/>
          <w:p>
            <w:pPr>
              <w:pStyle w:val="Compact"/>
              <w:jc w:val="left"/>
            </w:pPr>
            <w:r>
              <w:t xml:space="preserve">Notification vs opening the thread</w:t>
            </w:r>
          </w:p>
        </w:tc>
        <w:tc>
          <w:tcPr/>
          <w:p>
            <w:pPr>
              <w:pStyle w:val="Compact"/>
              <w:jc w:val="left"/>
            </w:pPr>
            <w:r>
              <w:t xml:space="preserve">Match one line, return the five around it</w:t>
            </w:r>
          </w:p>
        </w:tc>
      </w:tr>
      <w:tr>
        <w:tc>
          <w:tcPr/>
          <w:p>
            <w:pPr>
              <w:pStyle w:val="Compact"/>
              <w:jc w:val="left"/>
            </w:pPr>
            <w:r>
              <w:t xml:space="preserve">17</w:t>
            </w:r>
          </w:p>
        </w:tc>
        <w:tc>
          <w:tcPr/>
          <w:p>
            <w:pPr>
              <w:pStyle w:val="Compact"/>
              <w:jc w:val="left"/>
            </w:pPr>
            <w:r>
              <w:t xml:space="preserve">Multi-hop</w:t>
            </w:r>
          </w:p>
        </w:tc>
        <w:tc>
          <w:tcPr/>
          <w:p>
            <w:pPr>
              <w:pStyle w:val="Compact"/>
              <w:jc w:val="left"/>
            </w:pPr>
            <w:r>
              <w:t xml:space="preserve">Treasure hunt clue chain</w:t>
            </w:r>
          </w:p>
        </w:tc>
        <w:tc>
          <w:tcPr/>
          <w:p>
            <w:pPr>
              <w:pStyle w:val="Compact"/>
              <w:jc w:val="left"/>
            </w:pPr>
            <w:r>
              <w:t xml:space="preserve">Clue two only exists once you fetch clue one</w:t>
            </w:r>
          </w:p>
        </w:tc>
      </w:tr>
      <w:tr>
        <w:tc>
          <w:tcPr/>
          <w:p>
            <w:pPr>
              <w:pStyle w:val="Compact"/>
              <w:jc w:val="left"/>
            </w:pPr>
            <w:r>
              <w:t xml:space="preserve">18</w:t>
            </w:r>
          </w:p>
        </w:tc>
        <w:tc>
          <w:tcPr/>
          <w:p>
            <w:pPr>
              <w:pStyle w:val="Compact"/>
              <w:jc w:val="left"/>
            </w:pPr>
            <w:r>
              <w:t xml:space="preserve">Weighted fusion</w:t>
            </w:r>
          </w:p>
        </w:tc>
        <w:tc>
          <w:tcPr/>
          <w:p>
            <w:pPr>
              <w:pStyle w:val="Compact"/>
              <w:jc w:val="left"/>
            </w:pPr>
            <w:r>
              <w:t xml:space="preserve">Weighted exam marks</w:t>
            </w:r>
          </w:p>
        </w:tc>
        <w:tc>
          <w:tcPr/>
          <w:p>
            <w:pPr>
              <w:pStyle w:val="Compact"/>
              <w:jc w:val="left"/>
            </w:pPr>
            <w:r>
              <w:t xml:space="preserve">40/60 only works if both are out of 100</w:t>
            </w:r>
          </w:p>
        </w:tc>
      </w:tr>
      <w:tr>
        <w:tc>
          <w:tcPr/>
          <w:p>
            <w:pPr>
              <w:pStyle w:val="Compact"/>
              <w:jc w:val="left"/>
            </w:pPr>
            <w:r>
              <w:t xml:space="preserve">19</w:t>
            </w:r>
          </w:p>
        </w:tc>
        <w:tc>
          <w:tcPr/>
          <w:p>
            <w:pPr>
              <w:pStyle w:val="Compact"/>
              <w:jc w:val="left"/>
            </w:pPr>
            <w:r>
              <w:t xml:space="preserve">RRF</w:t>
            </w:r>
          </w:p>
        </w:tc>
        <w:tc>
          <w:tcPr/>
          <w:p>
            <w:pPr>
              <w:pStyle w:val="Compact"/>
              <w:jc w:val="left"/>
            </w:pPr>
            <w:r>
              <w:t xml:space="preserve">Championship points table</w:t>
            </w:r>
          </w:p>
        </w:tc>
        <w:tc>
          <w:tcPr/>
          <w:p>
            <w:pPr>
              <w:pStyle w:val="Compact"/>
              <w:jc w:val="left"/>
            </w:pPr>
            <w:r>
              <w:t xml:space="preserve">Position earns points; lap times are never compared</w:t>
            </w:r>
          </w:p>
        </w:tc>
      </w:tr>
      <w:tr>
        <w:tc>
          <w:tcPr/>
          <w:p>
            <w:pPr>
              <w:pStyle w:val="Compact"/>
              <w:jc w:val="left"/>
            </w:pPr>
            <w:r>
              <w:t xml:space="preserve">20</w:t>
            </w:r>
          </w:p>
        </w:tc>
        <w:tc>
          <w:tcPr/>
          <w:p>
            <w:pPr>
              <w:pStyle w:val="Compact"/>
              <w:jc w:val="left"/>
            </w:pPr>
            <w:r>
              <w:t xml:space="preserve">MMR</w:t>
            </w:r>
          </w:p>
        </w:tc>
        <w:tc>
          <w:tcPr/>
          <w:p>
            <w:pPr>
              <w:pStyle w:val="Compact"/>
              <w:jc w:val="left"/>
            </w:pPr>
            <w:r>
              <w:t xml:space="preserve">The buffet plate</w:t>
            </w:r>
          </w:p>
        </w:tc>
        <w:tc>
          <w:tcPr/>
          <w:p>
            <w:pPr>
              <w:pStyle w:val="Compact"/>
              <w:jc w:val="left"/>
            </w:pPr>
            <w:r>
              <w:t xml:space="preserve">Do not take rice four times</w:t>
            </w:r>
          </w:p>
        </w:tc>
      </w:tr>
      <w:tr>
        <w:tc>
          <w:tcPr/>
          <w:p>
            <w:pPr>
              <w:pStyle w:val="Compact"/>
              <w:jc w:val="left"/>
            </w:pPr>
            <w:r>
              <w:t xml:space="preserve">21</w:t>
            </w:r>
          </w:p>
        </w:tc>
        <w:tc>
          <w:tcPr/>
          <w:p>
            <w:pPr>
              <w:pStyle w:val="Compact"/>
              <w:jc w:val="left"/>
            </w:pPr>
            <w:r>
              <w:t xml:space="preserve">Reranking</w:t>
            </w:r>
          </w:p>
        </w:tc>
        <w:tc>
          <w:tcPr/>
          <w:p>
            <w:pPr>
              <w:pStyle w:val="Compact"/>
              <w:jc w:val="left"/>
            </w:pPr>
            <w:r>
              <w:t xml:space="preserve">ATS screen, then interview panel</w:t>
            </w:r>
          </w:p>
        </w:tc>
        <w:tc>
          <w:tcPr/>
          <w:p>
            <w:pPr>
              <w:pStyle w:val="Compact"/>
              <w:jc w:val="left"/>
            </w:pPr>
            <w:r>
              <w:t xml:space="preserve">Screen a thousand, interview fifty, hire five</w:t>
            </w:r>
          </w:p>
        </w:tc>
      </w:tr>
      <w:tr>
        <w:tc>
          <w:tcPr/>
          <w:p>
            <w:pPr>
              <w:pStyle w:val="Compact"/>
              <w:jc w:val="left"/>
            </w:pPr>
            <w:r>
              <w:t xml:space="preserve">22</w:t>
            </w:r>
          </w:p>
        </w:tc>
        <w:tc>
          <w:tcPr/>
          <w:p>
            <w:pPr>
              <w:pStyle w:val="Compact"/>
              <w:jc w:val="left"/>
            </w:pPr>
            <w:r>
              <w:t xml:space="preserve">Bi- vs cross-encoder</w:t>
            </w:r>
          </w:p>
        </w:tc>
        <w:tc>
          <w:tcPr/>
          <w:p>
            <w:pPr>
              <w:pStyle w:val="Compact"/>
              <w:jc w:val="left"/>
            </w:pPr>
            <w:r>
              <w:t xml:space="preserve">Dating profiles vs an actual date</w:t>
            </w:r>
          </w:p>
        </w:tc>
        <w:tc>
          <w:tcPr/>
          <w:p>
            <w:pPr>
              <w:pStyle w:val="Compact"/>
              <w:jc w:val="left"/>
            </w:pPr>
            <w:r>
              <w:t xml:space="preserve">You cannot pre-run a date</w:t>
            </w:r>
          </w:p>
        </w:tc>
      </w:tr>
      <w:tr>
        <w:tc>
          <w:tcPr/>
          <w:p>
            <w:pPr>
              <w:pStyle w:val="Compact"/>
              <w:jc w:val="left"/>
            </w:pPr>
            <w:r>
              <w:t xml:space="preserve">23</w:t>
            </w:r>
          </w:p>
        </w:tc>
        <w:tc>
          <w:tcPr/>
          <w:p>
            <w:pPr>
              <w:pStyle w:val="Compact"/>
              <w:jc w:val="left"/>
            </w:pPr>
            <w:r>
              <w:t xml:space="preserve">Rank families</w:t>
            </w:r>
          </w:p>
        </w:tc>
        <w:tc>
          <w:tcPr/>
          <w:p>
            <w:pPr>
              <w:pStyle w:val="Compact"/>
              <w:jc w:val="left"/>
            </w:pPr>
            <w:r>
              <w:t xml:space="preserve">Judging a cooking competition</w:t>
            </w:r>
          </w:p>
        </w:tc>
        <w:tc>
          <w:tcPr/>
          <w:p>
            <w:pPr>
              <w:pStyle w:val="Compact"/>
              <w:jc w:val="left"/>
            </w:pPr>
            <w:r>
              <w:t xml:space="preserve">Score each, compare pairs, or order the lot</w:t>
            </w:r>
          </w:p>
        </w:tc>
      </w:tr>
      <w:tr>
        <w:tc>
          <w:tcPr/>
          <w:p>
            <w:pPr>
              <w:pStyle w:val="Compact"/>
              <w:jc w:val="left"/>
            </w:pPr>
            <w:r>
              <w:t xml:space="preserve">24</w:t>
            </w:r>
          </w:p>
        </w:tc>
        <w:tc>
          <w:tcPr/>
          <w:p>
            <w:pPr>
              <w:pStyle w:val="Compact"/>
              <w:jc w:val="left"/>
            </w:pPr>
            <w:r>
              <w:t xml:space="preserve">Contextual compression</w:t>
            </w:r>
          </w:p>
        </w:tc>
        <w:tc>
          <w:tcPr/>
          <w:p>
            <w:pPr>
              <w:pStyle w:val="Compact"/>
              <w:jc w:val="left"/>
            </w:pPr>
            <w:r>
              <w:t xml:space="preserve">Newspaper clipping service</w:t>
            </w:r>
          </w:p>
        </w:tc>
        <w:tc>
          <w:tcPr/>
          <w:p>
            <w:pPr>
              <w:pStyle w:val="Compact"/>
              <w:jc w:val="left"/>
            </w:pPr>
            <w:r>
              <w:t xml:space="preserve">Cuts the paragraph out, not the paper up</w:t>
            </w:r>
          </w:p>
        </w:tc>
      </w:tr>
      <w:tr>
        <w:tc>
          <w:tcPr/>
          <w:p>
            <w:pPr>
              <w:pStyle w:val="Compact"/>
              <w:jc w:val="left"/>
            </w:pPr>
            <w:r>
              <w:t xml:space="preserve">25</w:t>
            </w:r>
          </w:p>
        </w:tc>
        <w:tc>
          <w:tcPr/>
          <w:p>
            <w:pPr>
              <w:pStyle w:val="Compact"/>
              <w:jc w:val="left"/>
            </w:pPr>
            <w:r>
              <w:t xml:space="preserve">Multimodal retrieval</w:t>
            </w:r>
          </w:p>
        </w:tc>
        <w:tc>
          <w:tcPr/>
          <w:p>
            <w:pPr>
              <w:pStyle w:val="Compact"/>
              <w:jc w:val="left"/>
            </w:pPr>
            <w:r>
              <w:t xml:space="preserve">Humming to Shazam</w:t>
            </w:r>
          </w:p>
        </w:tc>
        <w:tc>
          <w:tcPr/>
          <w:p>
            <w:pPr>
              <w:pStyle w:val="Compact"/>
              <w:jc w:val="left"/>
            </w:pPr>
            <w:r>
              <w:t xml:space="preserve">Different formats, one fingerprint space</w:t>
            </w:r>
          </w:p>
        </w:tc>
      </w:tr>
      <w:tr>
        <w:tc>
          <w:tcPr/>
          <w:p>
            <w:pPr>
              <w:pStyle w:val="Compact"/>
              <w:jc w:val="left"/>
            </w:pPr>
            <w:r>
              <w:t xml:space="preserve">26</w:t>
            </w:r>
          </w:p>
        </w:tc>
        <w:tc>
          <w:tcPr/>
          <w:p>
            <w:pPr>
              <w:pStyle w:val="Compact"/>
              <w:jc w:val="left"/>
            </w:pPr>
            <w:r>
              <w:t xml:space="preserve">Query routing</w:t>
            </w:r>
          </w:p>
        </w:tc>
        <w:tc>
          <w:tcPr/>
          <w:p>
            <w:pPr>
              <w:pStyle w:val="Compact"/>
              <w:jc w:val="left"/>
            </w:pPr>
            <w:r>
              <w:t xml:space="preserve">Hotel concierge</w:t>
            </w:r>
          </w:p>
        </w:tc>
        <w:tc>
          <w:tcPr/>
          <w:p>
            <w:pPr>
              <w:pStyle w:val="Compact"/>
              <w:jc w:val="left"/>
            </w:pPr>
            <w:r>
              <w:t xml:space="preserve">Works out which desk, does not answer himself</w:t>
            </w:r>
          </w:p>
        </w:tc>
      </w:tr>
    </w:tbl>
    <w:bookmarkEnd w:id="143"/>
    <w:bookmarkStart w:id="144" w:name="the-three-verbs-worth-memorising"/>
    <w:p>
      <w:pPr>
        <w:pStyle w:val="Heading2"/>
      </w:pPr>
      <w:r>
        <w:t xml:space="preserve">The three verbs worth memorising</w:t>
      </w:r>
    </w:p>
    <w:p>
      <w:pPr>
        <w:pStyle w:val="FirstParagraph"/>
      </w:pPr>
      <w:r>
        <w:t xml:space="preserve">If a student remembers nothing else, this is the sentence that prevents the most common confusion in the whole subject. The retriever</w:t>
      </w:r>
      <w:r>
        <w:t xml:space="preserve"> </w:t>
      </w:r>
      <w:r>
        <w:rPr>
          <w:bCs/>
          <w:b/>
        </w:rPr>
        <w:t xml:space="preserve">finds</w:t>
      </w:r>
      <w:r>
        <w:t xml:space="preserve"> </w:t>
      </w:r>
      <w:r>
        <w:t xml:space="preserve">the documents. The reranker</w:t>
      </w:r>
      <w:r>
        <w:t xml:space="preserve"> </w:t>
      </w:r>
      <w:r>
        <w:rPr>
          <w:bCs/>
          <w:b/>
        </w:rPr>
        <w:t xml:space="preserve">orders</w:t>
      </w:r>
      <w:r>
        <w:t xml:space="preserve"> </w:t>
      </w:r>
      <w:r>
        <w:t xml:space="preserve">them. Contextual compression</w:t>
      </w:r>
      <w:r>
        <w:t xml:space="preserve"> </w:t>
      </w:r>
      <w:r>
        <w:rPr>
          <w:bCs/>
          <w:b/>
        </w:rPr>
        <w:t xml:space="preserve">trims</w:t>
      </w:r>
      <w:r>
        <w:t xml:space="preserve"> </w:t>
      </w:r>
      <w:r>
        <w:t xml:space="preserve">them. Three different verbs, three different stages, three different failure modes.</w:t>
      </w:r>
    </w:p>
    <w:bookmarkEnd w:id="144"/>
    <w:bookmarkStart w:id="145" w:name="a-note-on-import-paths"/>
    <w:p>
      <w:pPr>
        <w:pStyle w:val="Heading2"/>
      </w:pPr>
      <w:r>
        <w:t xml:space="preserve">A note on import paths</w:t>
      </w:r>
    </w:p>
    <w:p>
      <w:pPr>
        <w:pStyle w:val="FirstParagraph"/>
      </w:pPr>
      <w:r>
        <w:t xml:space="preserve">The code here follows the</w:t>
      </w:r>
      <w:r>
        <w:t xml:space="preserve"> </w:t>
      </w:r>
      <w:r>
        <w:rPr>
          <w:rStyle w:val="VerbatimChar"/>
        </w:rPr>
        <w:t xml:space="preserve">langchain_classic</w:t>
      </w:r>
      <w:r>
        <w:t xml:space="preserve"> </w:t>
      </w:r>
      <w:r>
        <w:t xml:space="preserve">paths used in the bootcamp notes. LangChain moves these between releases more often than almost any other library in the stack, so treat every import as correct for the version you pin and verify against the docs when you upgrade. The concepts do not move; the module paths do.</w:t>
      </w:r>
    </w:p>
    <w:bookmarkEnd w:id="145"/>
    <w:bookmarkStart w:id="146" w:name="every-analogy-is-a-lie-that-helps"/>
    <w:p>
      <w:pPr>
        <w:pStyle w:val="Heading2"/>
      </w:pPr>
      <w:r>
        <w:t xml:space="preserve">Every analogy is a lie that helps</w:t>
      </w:r>
    </w:p>
    <w:p>
      <w:pPr>
        <w:pStyle w:val="FirstParagraph"/>
      </w:pPr>
      <w:r>
        <w:t xml:space="preserve">Each</w:t>
      </w:r>
      <w:r>
        <w:t xml:space="preserve"> </w:t>
      </w:r>
      <w:r>
        <w:t xml:space="preserve">‘</w:t>
      </w:r>
      <w:r>
        <w:t xml:space="preserve">where the analogy breaks</w:t>
      </w:r>
      <w:r>
        <w:t xml:space="preserve">’</w:t>
      </w:r>
      <w:r>
        <w:t xml:space="preserve"> </w:t>
      </w:r>
      <w:r>
        <w:t xml:space="preserve">box exists because a good analogy is dangerous in exactly proportion to how good it is. The clearer the picture, the more confidently a learner extends it past the point where it holds. Teach the edge at the same time as the picture and the analogy becomes a tool rather than a future misconception to unpick.</w:t>
      </w:r>
    </w:p>
    <w:bookmarkEnd w:id="146"/>
    <w:bookmarkEnd w:id="1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customStyle="0" w:styleId="Title" w:type="paragraph">
    <w:name w:val="Title"/>
    <w:basedOn w:val="Normal"/>
    <w:pPr>
      <w:spacing w:after="120" w:before="0"/>
      <w:contextualSpacing/>
    </w:pPr>
    <w:rPr>
      <w:rFonts w:ascii="Georgia" w:cs="Georgia" w:hAnsi="Georgia"/>
      <w:b/>
      <w:color w:val="0F1E36"/>
      <w:sz w:val="52"/>
      <w:szCs w:val="52"/>
    </w:rPr>
  </w:style>
  <w:style w:customStyle="0" w:styleId="Subtitle" w:type="paragraph">
    <w:name w:val="Subtitle"/>
    <w:basedOn w:val="Normal"/>
    <w:pPr>
      <w:spacing w:after="300" w:before="0"/>
      <w:contextualSpacing/>
    </w:pPr>
    <w:rPr>
      <w:rFonts w:ascii="Calibri" w:cs="Calibri" w:hAnsi="Calibri"/>
      <w:i/>
      <w:color w:val="5A6A7E"/>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customStyle="0" w:styleId="Heading1" w:type="paragraph">
    <w:name w:val="heading 1"/>
    <w:basedOn w:val="Normal"/>
    <w:pPr>
      <w:keepNext/>
      <w:pageBreakBefore/>
      <w:pBdr>
        <w:bottom w:color="1D6FA4" w:space="4" w:sz="12" w:val="single"/>
      </w:pBdr>
      <w:spacing w:after="240" w:before="0"/>
      <w:outlineLvl w:val="0"/>
    </w:pPr>
    <w:rPr>
      <w:rFonts w:ascii="Georgia" w:cs="Georgia" w:hAnsi="Georgia"/>
      <w:b/>
      <w:caps/>
      <w:color w:val="0F1E36"/>
      <w:spacing w:val="20"/>
      <w:sz w:val="30"/>
      <w:szCs w:val="30"/>
    </w:rPr>
  </w:style>
  <w:style w:customStyle="0" w:styleId="Heading2" w:type="paragraph">
    <w:name w:val="heading 2"/>
    <w:basedOn w:val="Normal"/>
    <w:pPr>
      <w:keepNext/>
      <w:pBdr>
        <w:bottom w:color="DDE3EC" w:space="3" w:sz="6" w:val="single"/>
      </w:pBdr>
      <w:spacing w:after="160" w:before="400"/>
      <w:outlineLvl w:val="1"/>
    </w:pPr>
    <w:rPr>
      <w:rFonts w:ascii="Georgia" w:cs="Georgia" w:hAnsi="Georgia"/>
      <w:b/>
      <w:color w:val="0F1E36"/>
      <w:sz w:val="30"/>
      <w:szCs w:val="30"/>
    </w:rPr>
  </w:style>
  <w:style w:customStyle="0" w:styleId="Heading3" w:type="paragraph">
    <w:name w:val="heading 3"/>
    <w:basedOn w:val="Normal"/>
    <w:pPr>
      <w:keepNext/>
      <w:spacing w:after="100" w:before="280"/>
      <w:outlineLvl w:val="2"/>
    </w:pPr>
    <w:rPr>
      <w:rFonts w:ascii="Calibri" w:cs="Calibri" w:hAnsi="Calibri"/>
      <w:b/>
      <w:color w:val="1D6FA4"/>
      <w:sz w:val="23"/>
      <w:szCs w:val="23"/>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customStyle="0" w:styleId="BlockText" w:type="paragraph">
    <w:name w:val="Block Text"/>
    <w:basedOn w:val="Normal"/>
    <w:pPr>
      <w:pBdr>
        <w:left w:color="E8A020" w:space="8" w:sz="18" w:val="single"/>
      </w:pBdr>
      <w:ind w:left="200"/>
      <w:spacing w:after="200" w:before="120"/>
    </w:pPr>
    <w:rPr>
      <w:rFonts w:ascii="Calibri" w:cs="Calibri" w:hAnsi="Calibri"/>
      <w:i/>
      <w:color w:val="1A2F4E"/>
      <w:sz w:val="23"/>
      <w:szCs w:val="23"/>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0" w:styleId="Caption" w:type="paragraph">
    <w:name w:val="Caption"/>
    <w:basedOn w:val="Normal"/>
    <w:pPr>
      <w:jc w:val="center"/>
      <w:spacing w:after="240" w:before="60"/>
    </w:pPr>
    <w:rPr>
      <w:rFonts w:ascii="Calibri" w:cs="Calibri" w:hAnsi="Calibri"/>
      <w:i/>
      <w:color w:val="5A6A7E"/>
      <w:sz w:val="18"/>
      <w:szCs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0" w:styleId="VerbatimChar" w:type="character">
    <w:name w:val="Verbatim Char"/>
    <w:basedOn w:val="DefaultParagraphFont"/>
    <w:rPr>
      <w:rFonts w:ascii="Consolas" w:cs="Consolas" w:hAnsi="Consolas"/>
      <w:color w:val="1A2F4E"/>
      <w:shd w:color="auto" w:fill="F4F6F9" w:val="clear"/>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0" w:styleId="SourceCode" w:type="paragraph">
    <w:name w:val="Source Code"/>
    <w:basedOn w:val="Normal"/>
    <w:pPr>
      <w:keepLines/>
      <w:shd w:color="auto" w:fill="F4F6F9" w:val="clear"/>
      <w:pBdr>
        <w:top w:color="DDE3EC" w:space="6" w:sz="4" w:val="single"/>
        <w:left w:color="1D6FA4" w:space="8" w:sz="18" w:val="single"/>
        <w:bottom w:color="DDE3EC" w:space="6" w:sz="4" w:val="single"/>
        <w:right w:color="DDE3EC" w:space="6" w:sz="4" w:val="single"/>
      </w:pBdr>
      <w:spacing w:after="40" w:before="40" w:line="240" w:lineRule="auto"/>
      <w:ind w:left="120" w:right="120"/>
    </w:pPr>
    <w:rPr>
      <w:rFonts w:ascii="Consolas" w:cs="Consolas" w:hAnsi="Consolas"/>
      <w:color w:val="1A2F4E"/>
      <w:sz w:val="17"/>
      <w:szCs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6" Target="media/rId2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Retriever Analogy Handbook</dc:title>
  <dc:creator>GenAI Bootcamp 1.0 · Companion to the Retriever Guide</dc:creator>
  <cp:keywords/>
  <dcterms:created xsi:type="dcterms:W3CDTF">2026-08-08T16:26:39Z</dcterms:created>
  <dcterms:modified xsi:type="dcterms:W3CDTF">2026-08-08T16:26:39Z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Every retrieval concept in the RAG pipeline, taught through one analogy at a time</vt:lpwstr>
  </property>
</Properties>
</file>