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ivt_oxk1fzbiyhmpwdpy">
        <w:r>
          <w:rPr>
            <w:rStyle w:val="Hyperlink"/>
          </w:rPr>
          <w:t xml:space="preserve">The Testing Pyramid by Martin Fowler</w:t>
        </w:r>
      </w:hyperlink>
      <w:r>
        <w:rPr>
          <w:color w:val="657084"/>
          <w:sz w:val="18"/>
          <w:szCs w:val="18"/>
        </w:rPr>
        <w:t xml:space="preserve"> : https://martinfowler.com/articles/practical-test-pyramid.html</w:t>
      </w:r>
    </w:p>
    <w:p>
      <w:hyperlink w:history="1" r:id="rId02owme5z2wonzp9hj57mw">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on the Sandstone Quadrangle</w:t>
            </w:r>
          </w:p>
          <w:p>
            <w:pPr>
              <w:spacing w:after="120" w:line="300"/>
            </w:pPr>
            <w:r>
              <w:rPr>
                <w:b/>
                <w:bCs/>
                <w:color w:val="168A8A"/>
              </w:rPr>
              <w:t xml:space="preserve">GRAPHIC COMIC ACT 1 : THE WATERFALL CHOKE AND TERMINAL RESCUE</w:t>
            </w:r>
          </w:p>
          <w:p>
            <w:pPr>
              <w:spacing w:after="120" w:line="300"/>
            </w:pPr>
            <w:r>
              <w:rPr>
                <w:b/>
                <w:bCs/>
                <w:color w:val="263A67"/>
                <w:sz w:val="28"/>
                <w:szCs w:val="28"/>
              </w:rPr>
              <w:t xml:space="preserve">The Admit Card Meltdown on the Sandstone Quadrangle</w:t>
            </w:r>
          </w:p>
          <w:p>
            <w:pPr>
              <w:spacing w:after="120" w:line="300"/>
            </w:pPr>
            <w:r>
              <w:t xml:space="preserve">Follow student Akshay from a high-stakes quad sprint with a water-damaged hall ticket to the 14ms terminal rescue, experiencing the sharp contrast between heavy browser presentation and lightweight wire data.</w:t>
            </w:r>
          </w:p>
          <w:p>
            <w:pPr>
              <w:spacing w:after="120" w:line="300"/>
            </w:pPr>
            <w:r>
              <w:rPr>
                <w:b/>
                <w:bCs/>
                <w:color w:val="263A67"/>
              </w:rPr>
              <w:t xml:space="preserve">PANEL 1: The Ink Dissolves on the Quad (08:40 AM)</w:t>
            </w:r>
          </w:p>
          <w:p>
            <w:pPr>
              <w:jc w:val="center"/>
            </w:pPr>
            <w:r>
              <w:drawing>
                <wp:inline distT="0" distB="0" distL="0" distR="0">
                  <wp:extent cx="4762500" cy="2600325"/>
                  <wp:effectExtent t="0" r="0" b="0" l="0"/>
                  <wp:docPr id="1" name="The Ink Dissolves on the Quad" descr="The Ink Dissolves on the Quad" title="The Ink Dissolves on the Qu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00325"/>
                          </a:xfrm>
                          <a:prstGeom prst="rect">
                            <a:avLst/>
                          </a:prstGeom>
                        </pic:spPr>
                      </pic:pic>
                    </a:graphicData>
                  </a:graphic>
                </wp:inline>
              </w:drawing>
            </w:r>
          </w:p>
          <w:p>
            <w:pPr>
              <w:spacing w:after="120" w:line="300"/>
            </w:pPr>
            Akshay sprints past the quad with twenty minutes to the exam, staring in horror as water soaks through his paper admit card, completely blurring his room and seat numbers.
          </w:p>
          <w:p>
            <w:pPr>
              <w:spacing w:after="120" w:line="300"/>
            </w:pPr>
            "Oh no, no, no! My water bottle cap opened inside my bag! My admit card looks like a melted blueberry popsicle! Where is my seat number?!"
          </w:p>
          <w:p>
            <w:pPr>
              <w:spacing w:after="120" w:line="300"/>
            </w:pPr>
            "Forget the paper, Akshay! Gates lock at nine sharp! You have twenty minutes before security turns you away for the entire year!"
          </w:p>
          <w:p>
            <w:pPr>
              <w:spacing w:after="120" w:line="300"/>
            </w:pPr>
            "I cannot even read my room number! Am I in Hall 302 or stuck in the basement?!"
          </w:p>
          <w:p>
            <w:pPr>
              <w:spacing w:after="120" w:line="300"/>
            </w:pPr>
            "Stop staring at wet paper and open portal.apex.edu on your phone! The PDF download has everything: roll number, room, seat, photo. Just show the proctor your screen!"
          </w:p>
          <w:p>
            <w:pPr>
              <w:spacing w:after="120" w:line="300"/>
            </w:pPr>
            When the physical document fails, the data still exists on the server. The question is not whether the data is there: it is whether you can reach it in time.
          </w:p>
          <w:p>
            <w:pPr>
              <w:spacing w:after="120" w:line="300"/>
            </w:pPr>
            <w:r>
              <w:rPr>
                <w:b/>
                <w:bCs/>
                <w:color w:val="263A67"/>
              </w:rPr>
              <w:t xml:space="preserve">PANEL 2: The White Screen Portal Spinner (08:44 AM)</w:t>
            </w:r>
          </w:p>
          <w:p>
            <w:pPr>
              <w:jc w:val="center"/>
            </w:pPr>
            <w:r>
              <w:drawing>
                <wp:inline distT="0" distB="0" distL="0" distR="0">
                  <wp:extent cx="4762500" cy="2600325"/>
                  <wp:effectExtent t="0" r="0" b="0" l="0"/>
                  <wp:docPr id="1" name="The White Screen Portal Spinner" descr="The White Screen Portal Spinner" title="The White Screen Portal Spi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00325"/>
                          </a:xfrm>
                          <a:prstGeom prst="rect">
                            <a:avLst/>
                          </a:prstGeom>
                        </pic:spPr>
                      </pic:pic>
                    </a:graphicData>
                  </a:graphic>
                </wp:inline>
              </w:drawing>
            </w:r>
          </w:p>
          <w:p>
            <w:pPr>
              <w:spacing w:after="120" w:line="300"/>
            </w:pPr>
            Akshay taps his mobile screen frantically under the arcade corridor, but the college admit card portal is trapped in an infinite spinning wheel.
          </w:p>
          <w:p>
            <w:pPr>
              <w:spacing w:after="120" w:line="300"/>
            </w:pPr>
            "It will not open! The little loading circle has been spinning like a ceiling fan for four straight minutes!"
          </w:p>
          <w:p>
            <w:pPr>
              <w:spacing w:after="120" w:line="300"/>
            </w:pPr>
            "Good morning, Akshay. Let me guess: you are standing out here under the stone arches where the campus Wi-Fi drops to one shaky bar."
          </w:p>
          <w:p>
            <w:pPr>
              <w:spacing w:after="120" w:line="300"/>
            </w:pPr>
            "Did the college server crash?!"
          </w:p>
          <w:p>
            <w:pPr>
              <w:spacing w:after="120" w:line="300"/>
            </w:pPr>
            "The server is completely fine. It is your browser that is choking on its own vanity. Your phone is pulling nearly four megabytes of heavy photos, button styles, and React bundles through a thin wireless straw just to read two lines of text!"
          </w:p>
          <w:p>
            <w:pPr>
              <w:spacing w:after="120" w:line="300"/>
            </w:pPr>
            "Almost four megabytes over a one-bar connection just to read two lines of text?!"
          </w:p>
          <w:p>
            <w:pPr>
              <w:spacing w:after="120" w:line="300"/>
            </w:pPr>
            "Exactly. The actual data you need: Hall 302, Seat B-14: is just one hundred and twenty bytes! That is thirty thousand times smaller. Put away the heavy browser; we are going to walk straight into the kitchen."
          </w:p>
          <w:p>
            <w:pPr>
              <w:spacing w:after="120" w:line="300"/>
            </w:pPr>
            The browser is a presentation glass: it downloads megabytes of decoration before showing you the bytes you actually need. The data itself on the raw network wire is almost always tiny.
          </w:p>
          <w:p>
            <w:pPr>
              <w:spacing w:after="120" w:line="300"/>
            </w:pPr>
            <w:r>
              <w:rPr>
                <w:b/>
                <w:bCs/>
                <w:color w:val="263A67"/>
              </w:rPr>
              <w:t xml:space="preserve">PANEL 3: The 14 Millisecond Terminal Rescue (08:46 AM)</w:t>
            </w:r>
          </w:p>
          <w:p>
            <w:pPr>
              <w:jc w:val="center"/>
            </w:pPr>
            <w:r>
              <w:drawing>
                <wp:inline distT="0" distB="0" distL="0" distR="0">
                  <wp:extent cx="4762500" cy="2600325"/>
                  <wp:effectExtent t="0" r="0" b="0" l="0"/>
                  <wp:docPr id="1" name="The 14 Millisecond Terminal Rescue" descr="The 14 Millisecond Terminal Rescue" title="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00325"/>
                          </a:xfrm>
                          <a:prstGeom prst="rect">
                            <a:avLst/>
                          </a:prstGeom>
                        </pic:spPr>
                      </pic:pic>
                    </a:graphicData>
                  </a:graphic>
                </wp:inline>
              </w:drawing>
            </w:r>
          </w:p>
          <w:p>
            <w:pPr>
              <w:spacing w:after="120" w:line="300"/>
            </w:pPr>
            Sameer opens a bare black terminal, fires a direct wire request, and extracts the exact hall and seat number in 14 milliseconds, getting Akshay into the exam.
          </w:p>
          <w:p>
            <w:pPr>
              <w:spacing w:after="120" w:line="300"/>
            </w:pPr>
            "Look at what I am doing: no web pages, no heavy photos, no button scripts. I am sending the server just one simple question over the wire: give me the admit card for student APX102."
          </w:p>
          <w:p>
            <w:pPr>
              <w:spacing w:after="120" w:line="300"/>
            </w:pPr>
            "Done. Hall 302. Seat B-14. Took fourteen milliseconds."
          </w:p>
          <w:p>
            <w:pPr>
              <w:spacing w:after="120" w:line="300"/>
            </w:pPr>
            "Wait, fourteen milliseconds?! My phone wasted four whole minutes spinning in circles, and your screen answered before I even blinked?!"
          </w:p>
          <w:p>
            <w:pPr>
              <w:spacing w:after="120" w:line="300"/>
            </w:pPr>
            "Your phone tried to build a giant palace just to show a tiny sticky note. I just grabbed the sticky note directly."
          </w:p>
          <w:p>
            <w:pPr>
              <w:spacing w:after="120" w:line="300"/>
            </w:pPr>
            "Hall 302, Seat B-14! I have to sprint! Sameer, what kind of black magic was that?!"
          </w:p>
          <w:p>
            <w:pPr>
              <w:spacing w:after="120" w:line="300"/>
            </w:pPr>
            "Not magic, Akshay: an API call! Go pass your exam and meet me in Room 7 behind the stepwell. I will show you how it works!"
          </w:p>
          <w:p>
            <w:pPr>
              <w:spacing w:after="120" w:line="300"/>
            </w:pPr>
            An API call goes directly to the server and asks for exactly the data you need: nothing more. It skips every layer of visual presentation. That is why it returned in 14 milliseconds what the browser could not deliver in 4 minutes.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Measuring Presentation Overhead against Pure Wire Data</w:t>
            </w:r>
          </w:p>
          <w:p>
            <w:pPr>
              <w:spacing w:after="120" w:line="300"/>
            </w:pPr>
            <w:r>
              <w:rPr>
                <w:b/>
                <w:bCs/>
                <w:color w:val="168A8A"/>
              </w:rPr>
              <w:t xml:space="preserve">EQUIPMENT BENCH 1 : BROWSER WATERFALL CHOKE VS 14ms WIRE PAYLOAD</w:t>
            </w:r>
          </w:p>
          <w:p>
            <w:pPr>
              <w:spacing w:after="120" w:line="300"/>
            </w:pPr>
            <w:r>
              <w:rPr>
                <w:b/>
                <w:bCs/>
                <w:color w:val="263A67"/>
                <w:sz w:val="28"/>
                <w:szCs w:val="28"/>
              </w:rPr>
              <w:t xml:space="preserve">Measuring Presentation Overhead against Pure Wire Data</w:t>
            </w:r>
          </w:p>
          <w:p>
            <w:pPr>
              <w:spacing w:after="120" w:line="300"/>
            </w:pPr>
            "My phone was pulling 3.8 megabytes of fonts and photos just to read 120 bytes of hall ticket information!"
          </w:p>
          <w:p>
            <w:pPr>
              <w:spacing w:after="120" w:line="300"/>
            </w:pPr>
            "When signal strength drops, asset waterfalls fail. An API bypasses the Presentation Glass entirely and queries the socket directly."
          </w:p>
          <w:p>
            <w:pPr>
              <w:spacing w:after="120" w:line="300"/>
            </w:pPr>
            <w:r>
              <w:rPr>
                <w:b/>
                <w:bCs/>
                <w:color w:val="168A8A"/>
              </w:rPr>
              <w:t xml:space="preserve">TAB 1: The 14ms Direct Wire API</w:t>
            </w:r>
          </w:p>
          <w:p>
            <w:pPr>
              <w:spacing w:after="120" w:line="300"/>
            </w:pPr>
            <w:r>
              <w:rPr>
                <w:b/>
                <w:bCs/>
                <w:color w:val="263A67"/>
              </w:rPr>
              <w:t xml:space="preserve">API Request: GET https://portal.apex.edu/api/v1/admitcards/APX102</w:t>
            </w:r>
          </w:p>
          <w:p>
            <w:pPr>
              <w:spacing w:after="120" w:line="300"/>
            </w:pPr>
            {"Host":"portal.apex.edu","Accept":"application/json","User-Agent":"WireTerminal/1.0"}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curl -s https://portal.apex.edu/api/v1/admitcards/APX102 with Accept: application/json header.</w:t>
            </w:r>
          </w:p>
          <w:p>
            <w:pPr>
              <w:spacing w:after="120" w:line="300"/>
            </w:pPr>
            <w:r>
              <w:rPr>
                <w:b/>
                <w:bCs/>
                <w:color w:val="4659A7"/>
              </w:rPr>
              <w:t xml:space="preserve">2. Wire &amp; Logic Explanation: </w:t>
            </w:r>
            <w:r>
              <w:t xml:space="preserve">The terminal initiates a direct TCP socket handshake with port 443, issuing an HTTP GET without requesting stylesheets or visual media.</w:t>
            </w:r>
          </w:p>
          <w:p>
            <w:pPr>
              <w:spacing w:after="120" w:line="300"/>
            </w:pPr>
            <w:r>
              <w:rPr>
                <w:b/>
                <w:bCs/>
                <w:color w:val="168A8A"/>
              </w:rPr>
              <w:t xml:space="preserve">3. Deterministic Output: </w:t>
            </w:r>
            <w:r>
              <w:t xml:space="preserve">HTTP/1.1 200 OK with Content-Length: 120 bytes delivered in 14 milliseconds.</w:t>
            </w:r>
          </w:p>
          <w:p>
            <w:pPr>
              <w:spacing w:after="120" w:line="300"/>
            </w:pPr>
            <w:r>
              <w:rPr>
                <w:b/>
                <w:bCs/>
                <w:color w:val="263A67"/>
              </w:rPr>
              <w:t xml:space="preserve">4. Senior Savior &amp; Common Trap: </w:t>
            </w:r>
            <w:r>
              <w:t xml:space="preserve">Common Trap: Assuming the server is broken whenever a webpage hangs. The server API is often healthy while the client asset pipeline times out.</w:t>
            </w:r>
          </w:p>
          <w:p>
            <w:pPr>
              <w:spacing w:after="120" w:line="300"/>
            </w:pPr>
            <w:r>
              <w:rPr>
                <w:b/>
                <w:bCs/>
                <w:color w:val="168A8A"/>
              </w:rPr>
              <w:t xml:space="preserve">TAB 2: The 3.8MB Browser Waterfall Cascade</w:t>
            </w:r>
          </w:p>
          <w:p>
            <w:pPr>
              <w:spacing w:after="120" w:line="300"/>
            </w:pPr>
            <w:r>
              <w:rPr>
                <w:b/>
                <w:bCs/>
                <w:color w:val="263A67"/>
              </w:rPr>
              <w:t xml:space="preserve">API Request: GET https://portal.apex.edu/student-portal/admitcard.html</w:t>
            </w:r>
          </w:p>
          <w:p>
            <w:pPr>
              <w:spacing w:after="120" w:line="300"/>
            </w:pPr>
            {"Host":"portal.apex.edu","Accept":"text/html,application/xhtml+xml,application/xml;q=0.9,*/*;q=0.8","Sec-Fetch-Dest":"document"}
          </w:p>
          <w:p>
            <w:pPr>
              <w:spacing w:after="120" w:line="300"/>
            </w:pPr>
            <w:r>
              <w:rPr>
                <w:b/>
                <w:bCs/>
                <w:color w:val="263A67"/>
              </w:rPr>
              <w:t xml:space="preserve">Live Response: 504 Gateway Timeout (Pending Assets) (4,200 ms (Timed Out))</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 Browser Cascade Breakdown --&gt;</w:t>
            </w:r>
          </w:p>
          <w:p>
            <w:pPr>
              <w:keepLines/>
              <w:shd w:fill="F4F6F9" w:val="clear"/>
              <w:spacing w:after="0" w:line="260"/>
            </w:pPr>
            <w:r>
              <w:rPr>
                <w:rFonts w:ascii="Consolas" w:cs="Consolas" w:eastAsia="Consolas" w:hAnsi="Consolas"/>
                <w:sz w:val="19"/>
                <w:szCs w:val="19"/>
              </w:rPr>
              <w:t xml:space="preserve"> 2  1. index.html                  18 KB   (Parsed in 42ms)</w:t>
            </w:r>
          </w:p>
          <w:p>
            <w:pPr>
              <w:keepLines/>
              <w:shd w:fill="F4F6F9" w:val="clear"/>
              <w:spacing w:after="0" w:line="260"/>
            </w:pPr>
            <w:r>
              <w:rPr>
                <w:rFonts w:ascii="Consolas" w:cs="Consolas" w:eastAsia="Consolas" w:hAnsi="Consolas"/>
                <w:sz w:val="19"/>
                <w:szCs w:val="19"/>
              </w:rPr>
              <w:t xml:space="preserve"> 3  2. hero-campus-neem.png      1100 KB   (Downloading... 38% stuck)</w:t>
            </w:r>
          </w:p>
          <w:p>
            <w:pPr>
              <w:keepLines/>
              <w:shd w:fill="F4F6F9" w:val="clear"/>
              <w:spacing w:after="0" w:line="260"/>
            </w:pPr>
            <w:r>
              <w:rPr>
                <w:rFonts w:ascii="Consolas" w:cs="Consolas" w:eastAsia="Consolas" w:hAnsi="Consolas"/>
                <w:sz w:val="19"/>
                <w:szCs w:val="19"/>
              </w:rPr>
              <w:t xml:space="preserve"> 4  3. bootstrap.min.css          480 KB   (Blocks rendering)</w:t>
            </w:r>
          </w:p>
          <w:p>
            <w:pPr>
              <w:keepLines/>
              <w:shd w:fill="F4F6F9" w:val="clear"/>
              <w:spacing w:after="0" w:line="260"/>
            </w:pPr>
            <w:r>
              <w:rPr>
                <w:rFonts w:ascii="Consolas" w:cs="Consolas" w:eastAsia="Consolas" w:hAnsi="Consolas"/>
                <w:sz w:val="19"/>
                <w:szCs w:val="19"/>
              </w:rPr>
              <w:t xml:space="preserve"> 5  4. NotoSans-Regular.woff2     390 KB   (Blocks font paint)</w:t>
            </w:r>
          </w:p>
          <w:p>
            <w:pPr>
              <w:keepLines/>
              <w:shd w:fill="F4F6F9" w:val="clear"/>
              <w:spacing w:after="0" w:line="260"/>
            </w:pPr>
            <w:r>
              <w:rPr>
                <w:rFonts w:ascii="Consolas" w:cs="Consolas" w:eastAsia="Consolas" w:hAnsi="Consolas"/>
                <w:sz w:val="19"/>
                <w:szCs w:val="19"/>
              </w:rPr>
              <w:t xml:space="preserve"> 6  5. vendor-react-bundle.js    1240 KB   (Blocks execution)</w:t>
            </w:r>
          </w:p>
          <w:p>
            <w:pPr>
              <w:keepLines/>
              <w:shd w:fill="F4F6F9" w:val="clear"/>
              <w:spacing w:after="0" w:line="260"/>
            </w:pPr>
            <w:r>
              <w:rPr>
                <w:rFonts w:ascii="Consolas" w:cs="Consolas" w:eastAsia="Consolas" w:hAnsi="Consolas"/>
                <w:sz w:val="19"/>
                <w:szCs w:val="19"/>
              </w:rPr>
              <w:t xml:space="preserve"> 7  6. portal-app.js              610 KB   (Awaiting framework boot)</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TOTAL ASSET OVERHEAD:        3838 KB   (Actual data: 120 bytes)</w:t>
            </w:r>
          </w:p>
          <w:p>
            <w:pPr>
              <w:spacing w:after="120" w:line="300"/>
            </w:pPr>
            <w:r>
              <w:rPr>
                <w:b/>
                <w:bCs/>
                <w:color w:val="168A8A"/>
              </w:rPr>
              <w:t xml:space="preserve">1. Explicit Input: </w:t>
            </w:r>
            <w:r>
              <w:t xml:space="preserve">Browser navigation bar request for HTML document over 1-bar cellular signal.</w:t>
            </w:r>
          </w:p>
          <w:p>
            <w:pPr>
              <w:spacing w:after="120" w:line="300"/>
            </w:pPr>
            <w:r>
              <w:rPr>
                <w:b/>
                <w:bCs/>
                <w:color w:val="4659A7"/>
              </w:rPr>
              <w:t xml:space="preserve">2. Wire &amp; Logic Explanation: </w:t>
            </w:r>
            <w:r>
              <w:t xml:space="preserve">Browsers enforce render-blocking CSS and JavaScript execution phases before client-side data fetches can be rendered on screen.</w:t>
            </w:r>
          </w:p>
          <w:p>
            <w:pPr>
              <w:spacing w:after="120" w:line="300"/>
            </w:pPr>
            <w:r>
              <w:rPr>
                <w:b/>
                <w:bCs/>
                <w:color w:val="168A8A"/>
              </w:rPr>
              <w:t xml:space="preserve">3. Deterministic Output: </w:t>
            </w:r>
            <w:r>
              <w:t xml:space="preserve">Total download exceeds 3.8 megabytes, causing mobile connection saturation and a spinning wheel.</w:t>
            </w:r>
          </w:p>
          <w:p>
            <w:pPr>
              <w:spacing w:after="120" w:line="300"/>
            </w:pPr>
            <w:r>
              <w:rPr>
                <w:b/>
                <w:bCs/>
                <w:color w:val="263A67"/>
              </w:rPr>
              <w:t xml:space="preserve">4. Senior Savior &amp; Common Trap: </w:t>
            </w:r>
            <w:r>
              <w:t xml:space="preserve">Architectural Lesson: Never rely solely on web browser interfaces during production triage. Query backend endpoints directly using wire inspection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Restaurant Waiter Analogy at the Stepwell Canteen</w:t>
            </w:r>
          </w:p>
          <w:p>
            <w:pPr>
              <w:spacing w:after="120" w:line="300"/>
            </w:pPr>
            <w:r>
              <w:rPr>
                <w:b/>
                <w:bCs/>
                <w:color w:val="168A8A"/>
              </w:rPr>
              <w:t xml:space="preserve">GRAPHIC COMIC ACT 2 : THE COURIER MODEL AND CONTRACT</w:t>
            </w:r>
          </w:p>
          <w:p>
            <w:pPr>
              <w:spacing w:after="120" w:line="300"/>
            </w:pPr>
            <w:r>
              <w:rPr>
                <w:b/>
                <w:bCs/>
                <w:color w:val="263A67"/>
                <w:sz w:val="28"/>
                <w:szCs w:val="28"/>
              </w:rPr>
              <w:t xml:space="preserve">The Restaurant Waiter Analogy at the Stepwell Canteen</w:t>
            </w:r>
          </w:p>
          <w:p>
            <w:pPr>
              <w:spacing w:after="120" w:line="300"/>
            </w:pPr>
            <w:r>
              <w:t xml:space="preserve">After conquering the entrance exam, Akshay meets Sameer at the stepwell veranda to explore client server decoupling, courier contracts, and HTTP status codes.</w:t>
            </w:r>
          </w:p>
          <w:p>
            <w:pPr>
              <w:spacing w:after="120" w:line="300"/>
            </w:pPr>
            <w:r>
              <w:rPr>
                <w:b/>
                <w:bCs/>
                <w:color w:val="263A67"/>
              </w:rPr>
              <w:t xml:space="preserve">PANEL 1: Post Exam Chai at the Stepwell Veranda (12:15 PM)</w:t>
            </w:r>
          </w:p>
          <w:p>
            <w:pPr>
              <w:jc w:val="center"/>
            </w:pPr>
            <w:r>
              <w:drawing>
                <wp:inline distT="0" distB="0" distL="0" distR="0">
                  <wp:extent cx="4762500" cy="2600325"/>
                  <wp:effectExtent t="0" r="0" b="0" l="0"/>
                  <wp:docPr id="1" name="Post Exam Chai at the Stepwell Veranda" descr="Post Exam Chai at the Stepwell Veranda" title="Post Exam Chai at the Stepwell Ver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00325"/>
                          </a:xfrm>
                          <a:prstGeom prst="rect">
                            <a:avLst/>
                          </a:prstGeom>
                        </pic:spPr>
                      </pic:pic>
                    </a:graphicData>
                  </a:graphic>
                </wp:inline>
              </w:drawing>
            </w:r>
          </w:p>
          <w:p>
            <w:pPr>
              <w:spacing w:after="120" w:line="300"/>
            </w:pPr>
            Hours after surviving the board exam, Akshay sits at Sameer research desk as Sameer maps the restaurant client server model on the whiteboard.
          </w:p>
          <w:p>
            <w:pPr>
              <w:spacing w:after="120" w:line="300"/>
            </w:pPr>
            "I survived! Hall 302, Seat B-14 conquered with minutes to spare. Now please tell me: how on earth did you get that admit card in fourteen milliseconds when all our phones were completely frozen?!"
          </w:p>
          <w:p>
            <w:pPr>
              <w:spacing w:after="120" w:line="300"/>
            </w:pPr>
            "Sit back, take a sip of hot chai, and let us use some common sense. Have you ever eaten at a South Indian restaurant?"
          </w:p>
          <w:p>
            <w:pPr>
              <w:spacing w:after="120" w:line="300"/>
            </w:pPr>
            "Sameer, I am an engineering student. My entire life runs on canteen parathas and cheap tea!"
          </w:p>
          <w:p>
            <w:pPr>
              <w:spacing w:after="120" w:line="300"/>
            </w:pPr>
            "Perfect! Then you already understand how big computer systems talk to each other. You sit at the table: in tech terms, you are the client. You want something: your exam admit card. You have a request."
          </w:p>
          <w:p>
            <w:pPr>
              <w:spacing w:after="120" w:line="300"/>
            </w:pPr>
            "And the kitchen is the server?"
          </w:p>
          <w:p>
            <w:pPr>
              <w:spacing w:after="120" w:line="300"/>
            </w:pPr>
            "Spot on. The kitchen is the server and its database. It has the chef, the stove, and the ingredients. You are not allowed to walk inside and mess with the pots."
          </w:p>
          <w:p>
            <w:pPr>
              <w:spacing w:after="120" w:line="300"/>
            </w:pPr>
            The client and server must remain decoupled: the client requests data, the server processes data, and neither invades the internal space of the other.
          </w:p>
          <w:p>
            <w:pPr>
              <w:spacing w:after="120" w:line="300"/>
            </w:pPr>
            <w:r>
              <w:rPr>
                <w:b/>
                <w:bCs/>
                <w:color w:val="263A67"/>
              </w:rPr>
              <w:t xml:space="preserve">PANEL 2: The Waiter Courier and the Menu Contract (12:45 PM)</w:t>
            </w:r>
          </w:p>
          <w:p>
            <w:pPr>
              <w:jc w:val="center"/>
            </w:pPr>
            <w:r>
              <w:drawing>
                <wp:inline distT="0" distB="0" distL="0" distR="0">
                  <wp:extent cx="4762500" cy="2600325"/>
                  <wp:effectExtent t="0" r="0" b="0" l="0"/>
                  <wp:docPr id="1" name="The Waiter Courier and the Menu Contract" descr="The Waiter Courier and the Menu Contract" title="The Waiter Courier and the Menu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00325"/>
                          </a:xfrm>
                          <a:prstGeom prst="rect">
                            <a:avLst/>
                          </a:prstGeom>
                        </pic:spPr>
                      </pic:pic>
                    </a:graphicData>
                  </a:graphic>
                </wp:inline>
              </w:drawing>
            </w:r>
          </w:p>
          <w:p>
            <w:pPr>
              <w:spacing w:after="120" w:line="300"/>
            </w:pPr>
            Sameer sketches the three boxes on the whiteboard: Customer, Waiter, and Kitchen, demonstrating how the courier carries payloads without altering them.
          </w:p>
          <w:p>
            <w:pPr>
              <w:spacing w:after="120" w:line="300"/>
            </w:pPr>
            "So the waiter walking between the tables is the API?"
          </w:p>
          <w:p>
            <w:pPr>
              <w:spacing w:after="120" w:line="300"/>
            </w:pPr>
            "Exactly! But notice what the waiter does and does not do. The waiter does not cook the meal, does not eat your food, and does not wash the dishes. He is simply a courier. He takes your order slip to the kitchen, and carries the cooked plate back to your table."
          </w:p>
          <w:p>
            <w:pPr>
              <w:spacing w:after="120" w:line="300"/>
            </w:pPr>
            "And my phone browser?!"
          </w:p>
          <w:p>
            <w:pPr>
              <w:spacing w:after="120" w:line="300"/>
            </w:pPr>
            "Your phone browser told the waiter: Wait! Before I look at my food, please repaint the dining room walls, hang crystal chandeliers, and play some background music! You buried him under party decorations."
          </w:p>
          <w:p>
            <w:pPr>
              <w:spacing w:after="120" w:line="300"/>
            </w:pPr>
            "And the menu is the contract!"
          </w:p>
          <w:p>
            <w:pPr>
              <w:spacing w:after="120" w:line="300"/>
            </w:pPr>
            "Spot on. The menu lists what you can ask for and how to order it. If you ask for pizza at a dosa stall, the waiter shakes his head and returns a polite 404 Not Found."
          </w:p>
          <w:p>
            <w:pPr>
              <w:spacing w:after="120" w:line="300"/>
            </w:pPr>
            An API is a courier with a contract: it carries structured requests to the server and structured responses back to the client. It never cooks, never stores, and never renders.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Port 3000 and Solving the Undefined Body Crash</w:t>
            </w:r>
          </w:p>
          <w:p>
            <w:pPr>
              <w:spacing w:after="120" w:line="300"/>
            </w:pPr>
            <w:r>
              <w:rPr>
                <w:b/>
                <w:bCs/>
                <w:color w:val="168A8A"/>
              </w:rPr>
              <w:t xml:space="preserve">GRAPHIC COMIC ACT 3 : SERVER BOOT AND THE BYTE STREAM TRAP</w:t>
            </w:r>
          </w:p>
          <w:p>
            <w:pPr>
              <w:spacing w:after="120" w:line="300"/>
            </w:pPr>
            <w:r>
              <w:rPr>
                <w:b/>
                <w:bCs/>
                <w:color w:val="263A67"/>
                <w:sz w:val="28"/>
                <w:szCs w:val="28"/>
              </w:rPr>
              <w:t xml:space="preserve">Building Port 3000 and Solving the Undefined Body Crash</w:t>
            </w:r>
          </w:p>
          <w:p>
            <w:pPr>
              <w:spacing w:after="120" w:line="300"/>
            </w:pPr>
            <w:r>
              <w:t xml:space="preserve">In the afternoon workshop, Akshay builds a minimal Express server from first principles, encounters the infamous req.body undefined trap, and mounts JSON middleware.</w:t>
            </w:r>
          </w:p>
          <w:p>
            <w:pPr>
              <w:spacing w:after="120" w:line="300"/>
            </w:pPr>
            <w:r>
              <w:rPr>
                <w:b/>
                <w:bCs/>
                <w:color w:val="263A67"/>
              </w:rPr>
              <w:t xml:space="preserve">PANEL 1: Pair Programming on Port 3000 (01:10 PM)</w:t>
            </w:r>
          </w:p>
          <w:p>
            <w:pPr>
              <w:jc w:val="center"/>
            </w:pPr>
            <w:r>
              <w:drawing>
                <wp:inline distT="0" distB="0" distL="0" distR="0">
                  <wp:extent cx="4762500" cy="2600325"/>
                  <wp:effectExtent t="0" r="0" b="0" l="0"/>
                  <wp:docPr id="1" name="Pair Programming on Port 3000" descr="Pair Programming on Port 3000" title="Pair Programming on Port 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20" w:line="300"/>
            </w:pPr>
            Akshay starts his Express server on port 3000 and dispatches a POST request, but is baffled when req.body returns undefined.
          </w:p>
          <w:p>
            <w:pPr>
              <w:spacing w:after="120" w:line="300"/>
            </w:pPr>
            "Bare-bones Express server ready: one GET, one POST on port 3000! Time to fire it up!"
          </w:p>
          <w:p>
            <w:pPr>
              <w:spacing w:after="120" w:line="300"/>
            </w:pPr>
            "Now let me test my POST route. I will shoot over some JSON with curl and watch the server echo it back."
          </w:p>
          <w:p>
            <w:pPr>
              <w:spacing w:after="120" w:line="300"/>
            </w:pPr>
            "Wait, hold on! I sent my name and exam in the body, but the server just replied: received: undefined?! Where on earth did my data go?"
          </w:p>
          <w:p>
            <w:pPr>
              <w:spacing w:after="120" w:line="300"/>
            </w:pPr>
            "You are making the classic rookie mistake. You assume sending JSON across the wire is like handing someone a neat letter inside an envelope."
          </w:p>
          <w:p>
            <w:pPr>
              <w:spacing w:after="120" w:line="300"/>
            </w:pPr>
            The server receives streaming network byte chunks, not ready-made JavaScript objects. Without a body parser, req.body remains undefined.
          </w:p>
          <w:p>
            <w:pPr>
              <w:spacing w:after="120" w:line="300"/>
            </w:pPr>
            <w:r>
              <w:rPr>
                <w:b/>
                <w:bCs/>
                <w:color w:val="263A67"/>
              </w:rPr>
              <w:t xml:space="preserve">PANEL 2: The Byte Stream Translation Fix (01:25 PM)</w:t>
            </w:r>
          </w:p>
          <w:p>
            <w:pPr>
              <w:jc w:val="center"/>
            </w:pPr>
            <w:r>
              <w:drawing>
                <wp:inline distT="0" distB="0" distL="0" distR="0">
                  <wp:extent cx="4762500" cy="2600325"/>
                  <wp:effectExtent t="0" r="0" b="0" l="0"/>
                  <wp:docPr id="1" name="The Byte Stream Translation Fix" descr="The Byte Stream Translation Fix" title="The Byte Stream Translation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20" w:line="300"/>
            </w:pPr>
            Sameer explains TCP streaming buffers and demonstrates why mounting express.json() is essential before registering any route handlers.
          </w:p>
          <w:p>
            <w:pPr>
              <w:spacing w:after="120" w:line="300"/>
            </w:pPr>
            "When curl sends JSON, it shoots across the wire as a TCP byte stream: like water blasting out of a garden hose in little splashy chunks. The server sees a puddle of raw bytes trickling in over time."
          </w:p>
          <w:p>
            <w:pPr>
              <w:spacing w:after="120" w:line="300"/>
            </w:pPr>
            "Express does not guess. It leaves req.body completely blank unless you install a catcher. Stick app.use(express.json()) right above your routes."
          </w:p>
          <w:p>
            <w:pPr>
              <w:spacing w:after="120" w:line="300"/>
            </w:pPr>
            "One line of middleware... Let me reboot and fire curl again!"
          </w:p>
          <w:p>
            <w:pPr>
              <w:spacing w:after="120" w:line="300"/>
            </w:pPr>
            "Yes! received: { name: "Akshay Mehra" }! It actually read the data!"
          </w:p>
          <w:p>
            <w:pPr>
              <w:spacing w:after="120" w:line="300"/>
            </w:pPr>
            "Remember this forever: wires carry raw bytes, not JavaScript objects. Middleware is the worker that turns noise into meaning."
          </w:p>
          <w:p>
            <w:pPr>
              <w:spacing w:after="120" w:line="300"/>
            </w:pPr>
            Data travels over the network as a raw stream of byte chunks. Without middleware to collect and parse those pieces, req.body stays undefined.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Bootstrapping server.js on Port 3000 and Fixing the Body Parser Trap</w:t>
            </w:r>
          </w:p>
          <w:p>
            <w:pPr>
              <w:spacing w:after="120" w:line="300"/>
            </w:pPr>
            <w:r>
              <w:rPr>
                <w:b/>
                <w:bCs/>
                <w:color w:val="168A8A"/>
              </w:rPr>
              <w:t xml:space="preserve">EQUIPMENT BENCH 2 : PROGRESSIVE SERVER IDE &amp; BYTE STREAM PARSER</w:t>
            </w:r>
          </w:p>
          <w:p>
            <w:pPr>
              <w:spacing w:after="120" w:line="300"/>
            </w:pPr>
            <w:r>
              <w:rPr>
                <w:b/>
                <w:bCs/>
                <w:color w:val="263A67"/>
                <w:sz w:val="28"/>
                <w:szCs w:val="28"/>
              </w:rPr>
              <w:t xml:space="preserve">Bootstrapping server.js on Port 3000 and Fixing the Body Parser Trap</w:t>
            </w:r>
          </w:p>
          <w:p>
            <w:pPr>
              <w:spacing w:after="120" w:line="300"/>
            </w:pPr>
            "When I sent JSON to my POST endpoint, the server responded with received: undefined!"
          </w:p>
          <w:p>
            <w:pPr>
              <w:spacing w:after="120" w:line="300"/>
            </w:pPr>
            "HTTP requests arrive as fragmented TCP stream buffers. app.use(express.json()) assembles those chunks into req.body."
          </w:p>
          <w:p>
            <w:pPr>
              <w:spacing w:after="120" w:line="300"/>
            </w:pPr>
            <w:r>
              <w:rPr>
                <w:b/>
                <w:bCs/>
                <w:color w:val="168A8A"/>
              </w:rPr>
              <w:t xml:space="preserve">TAB 1: 1. The Broken Server (No Middleware)</w:t>
            </w:r>
          </w:p>
          <w:p>
            <w:pPr>
              <w:spacing w:after="120" w:line="300"/>
            </w:pPr>
            <w:r>
              <w:rPr>
                <w:b/>
                <w:bCs/>
                <w:color w:val="168A8A"/>
              </w:rPr>
              <w:t xml:space="preserve">1. Explicit Input: </w:t>
            </w:r>
            <w:r>
              <w:t xml:space="preserve">curl -X POST http://localhost:3000/api/v1/admitcards -H "Content-Type: application/json" -d '{"name":"Akshay"}'</w:t>
            </w:r>
          </w:p>
          <w:p>
            <w:pPr>
              <w:spacing w:after="120" w:line="300"/>
            </w:pPr>
            <w:r>
              <w:rPr>
                <w:b/>
                <w:bCs/>
                <w:color w:val="4659A7"/>
              </w:rPr>
              <w:t xml:space="preserve">2. Wire &amp; Logic Explanation: </w:t>
            </w:r>
            <w:r>
              <w:t xml:space="preserve">The TCP socket receives chunks ['{"name":', '"Akshay"}'], but no middleware was configured to buffer and parse the stream.</w:t>
            </w:r>
          </w:p>
          <w:p>
            <w:pPr>
              <w:spacing w:after="120" w:line="300"/>
            </w:pPr>
            <w:r>
              <w:rPr>
                <w:b/>
                <w:bCs/>
                <w:color w:val="168A8A"/>
              </w:rPr>
              <w:t xml:space="preserve">3. Deterministic Output: </w:t>
            </w:r>
            <w:r>
              <w:t xml:space="preserve">{"message":"Card created","received":null} (req.body evaluates to undefined).</w:t>
            </w:r>
          </w:p>
          <w:p>
            <w:pPr>
              <w:spacing w:after="120" w:line="300"/>
            </w:pPr>
            <w:r>
              <w:rPr>
                <w:b/>
                <w:bCs/>
                <w:color w:val="263A67"/>
              </w:rPr>
              <w:t xml:space="preserve">4. Senior Savior &amp; Common Trap: </w:t>
            </w:r>
            <w:r>
              <w:t xml:space="preserve">Silent Trap: The server did not crash immediately, but downstream code trying to access req.body.name will throw Cannot read properties of undefined.</w:t>
            </w:r>
          </w:p>
          <w:p>
            <w:pPr>
              <w:spacing w:after="120" w:line="300"/>
            </w:pPr>
            <w:r>
              <w:rPr>
                <w:b/>
                <w:bCs/>
                <w:color w:val="168A8A"/>
              </w:rPr>
              <w:t xml:space="preserve">TAB 2: 2. The Fixed Server (Middleware Mounted)</w:t>
            </w:r>
          </w:p>
          <w:p>
            <w:pPr>
              <w:spacing w:after="120" w:line="300"/>
            </w:pPr>
            <w:r>
              <w:rPr>
                <w:b/>
                <w:bCs/>
                <w:color w:val="168A8A"/>
              </w:rPr>
              <w:t xml:space="preserve">1. Explicit Input: </w:t>
            </w:r>
            <w:r>
              <w:t xml:space="preserve">POST payload dispatched with explicit Content-Type: application/json header.</w:t>
            </w:r>
          </w:p>
          <w:p>
            <w:pPr>
              <w:spacing w:after="120" w:line="300"/>
            </w:pPr>
            <w:r>
              <w:rPr>
                <w:b/>
                <w:bCs/>
                <w:color w:val="4659A7"/>
              </w:rPr>
              <w:t xml:space="preserve">2. Wire &amp; Logic Explanation: </w:t>
            </w:r>
            <w:r>
              <w:t xml:space="preserve">express.json() intercepts the incoming stream, aggregates raw buffer chunks, parses the string into an object, and attaches it to req.body.</w:t>
            </w:r>
          </w:p>
          <w:p>
            <w:pPr>
              <w:spacing w:after="120" w:line="300"/>
            </w:pPr>
            <w:r>
              <w:rPr>
                <w:b/>
                <w:bCs/>
                <w:color w:val="168A8A"/>
              </w:rPr>
              <w:t xml:space="preserve">3. Deterministic Output: </w:t>
            </w:r>
            <w:r>
              <w:t xml:space="preserve">HTTP/1.1 201 Created with clean JSON containing { rollNumber, name, hall, seat }.</w:t>
            </w:r>
          </w:p>
          <w:p>
            <w:pPr>
              <w:spacing w:after="120" w:line="300"/>
            </w:pPr>
            <w:r>
              <w:rPr>
                <w:b/>
                <w:bCs/>
                <w:color w:val="263A67"/>
              </w:rPr>
              <w:t xml:space="preserve">4. Senior Savior &amp; Common Trap: </w:t>
            </w:r>
            <w:r>
              <w:t xml:space="preserve">Order of Middleware Rule: Always declare app.use(express.json()) before route declarations. If placed after, routes will still see undefined.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Mastering Entity Operations: PUT Total Replacement vs PATCH Surgical Delta</w:t>
            </w:r>
          </w:p>
          <w:p>
            <w:pPr>
              <w:spacing w:after="120" w:line="300"/>
            </w:pPr>
            <w:r>
              <w:rPr>
                <w:b/>
                <w:bCs/>
                <w:color w:val="168A8A"/>
              </w:rPr>
              <w:t xml:space="preserve">GRAPHIC COMIC ACT 4 : THE FIVE CRUD VERBS AND BRASS THALI RULE</w:t>
            </w:r>
          </w:p>
          <w:p>
            <w:pPr>
              <w:spacing w:after="120" w:line="300"/>
            </w:pPr>
            <w:r>
              <w:rPr>
                <w:b/>
                <w:bCs/>
                <w:color w:val="263A67"/>
                <w:sz w:val="28"/>
                <w:szCs w:val="28"/>
              </w:rPr>
              <w:t xml:space="preserve">Mastering Entity Operations: PUT Total Replacement vs PATCH Surgical Delta</w:t>
            </w:r>
          </w:p>
          <w:p>
            <w:pPr>
              <w:spacing w:after="120" w:line="300"/>
            </w:pPr>
            <w:r>
              <w:t xml:space="preserve">Over a traditional six-katori lunch thali, Sameer illustrates the life cycle of server entities, exposing the devastating data wiping trap of HTTP PUT.</w:t>
            </w:r>
          </w:p>
          <w:p>
            <w:pPr>
              <w:spacing w:after="120" w:line="300"/>
            </w:pPr>
            <w:r>
              <w:rPr>
                <w:b/>
                <w:bCs/>
                <w:color w:val="263A67"/>
              </w:rPr>
              <w:t xml:space="preserve">PANEL 1: The Brass Thali Platter Analogy (02:30 PM)</w:t>
            </w:r>
          </w:p>
          <w:p>
            <w:pPr>
              <w:jc w:val="center"/>
            </w:pPr>
            <w:r>
              <w:drawing>
                <wp:inline distT="0" distB="0" distL="0" distR="0">
                  <wp:extent cx="4762500" cy="2600325"/>
                  <wp:effectExtent t="0" r="0" b="0" l="0"/>
                  <wp:docPr id="1" name="The Brass Thali Platter Analogy" descr="The Brass Thali Platter Analogy" title="The Brass Thali Platter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00325"/>
                          </a:xfrm>
                          <a:prstGeom prst="rect">
                            <a:avLst/>
                          </a:prstGeom>
                        </pic:spPr>
                      </pic:pic>
                    </a:graphicData>
                  </a:graphic>
                </wp:inline>
              </w:drawing>
            </w:r>
          </w:p>
          <w:p>
            <w:pPr>
              <w:spacing w:after="120" w:line="300"/>
            </w:pPr>
            Sameer introduces GET as safe visual inspection and POST as non-idempotent resource creation.
          </w:p>
          <w:p>
            <w:pPr>
              <w:spacing w:after="120" w:line="300"/>
            </w:pPr>
            "Whenever you talk to an API, you only ever do five basic moves. Five verbs. And this lunch thali is about to teach you every single one."
          </w:p>
          <w:p>
            <w:pPr>
              <w:spacing w:after="120" w:line="300"/>
            </w:pPr>
            "GET: Take a good look at this plate. Dal makhani, paneer, aloo, raita, pickle, kheer. You are looking with your eyes. Nothing gets eaten, nothing gets spilled. It is safe and idempotent."
          </w:p>
          <w:p>
            <w:pPr>
              <w:spacing w:after="120" w:line="300"/>
            </w:pPr>
            "POST: I just dropped a fresh, hot roti on your plate. Boom: something new was created that was not there two seconds ago. That is POST. It is not idempotent: do that three times and you get three rotis!"
          </w:p>
          <w:p>
            <w:pPr>
              <w:spacing w:after="120" w:line="300"/>
            </w:pPr>
            "GET looks, POST cooks! What happens when I want to update my order?"
          </w:p>
          <w:p>
            <w:pPr>
              <w:spacing w:after="120" w:line="300"/>
            </w:pPr>
            GET is safe and idempotent: inspecting a resource ten times leaves the database unchanged. POST creates new entities and is not idempotent.
          </w:p>
          <w:p>
            <w:pPr>
              <w:spacing w:after="120" w:line="300"/>
            </w:pPr>
            <w:r>
              <w:rPr>
                <w:b/>
                <w:bCs/>
                <w:color w:val="263A67"/>
              </w:rPr>
              <w:t xml:space="preserve">PANEL 2: The Brass Thali Trap: PUT vs PATCH (02:45 PM)</w:t>
            </w:r>
          </w:p>
          <w:p>
            <w:pPr>
              <w:jc w:val="center"/>
            </w:pPr>
            <w:r>
              <w:drawing>
                <wp:inline distT="0" distB="0" distL="0" distR="0">
                  <wp:extent cx="4762500" cy="2600325"/>
                  <wp:effectExtent t="0" r="0" b="0" l="0"/>
                  <wp:docPr id="1" name="The Brass Thali Trap: PUT vs PATCH" descr="The Brass Thali Trap: PUT vs PATCH" title="The Brass Thali Trap: PUT vs P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00325"/>
                          </a:xfrm>
                          <a:prstGeom prst="rect">
                            <a:avLst/>
                          </a:prstGeom>
                        </pic:spPr>
                      </pic:pic>
                    </a:graphicData>
                  </a:graphic>
                </wp:inline>
              </w:drawing>
            </w:r>
          </w:p>
          <w:p>
            <w:pPr>
              <w:spacing w:after="120" w:line="300"/>
            </w:pPr>
            Sameer mimes dumping the whole plate to demonstrate PUT total replacement, then uses a spoon to show PATCH surgical delta updates.
          </w:p>
          <w:p>
            <w:pPr>
              <w:spacing w:after="120" w:line="300"/>
            </w:pPr>
            "PUT: Brace yourself, because this is where thousands of sleepy developers blow up their databases. PUT does not mean tweak this one tiny thing. PUT means: swap out the whole entire plate!"
          </w:p>
          <w:p>
            <w:pPr>
              <w:spacing w:after="120" w:line="300"/>
            </w:pPr>
            "If your request only mentions dal and rice, the waiter literally dumps your plate and brings back a tray with only dal and rice. Your paneer? In the bin! Your kheer? Gone forever!"
          </w:p>
          <w:p>
            <w:pPr>
              <w:spacing w:after="120" w:line="300"/>
            </w:pPr>
            "Hey! Keep your hands off my paneer! That is terrifying!"
          </w:p>
          <w:p>
            <w:pPr>
              <w:spacing w:after="120" w:line="300"/>
            </w:pPr>
            "That is the Brass Thali Trap! Junior coders hit PUT thinking they are updating an email, and accidentally delete the customer phone number and address because they omitted them from the JSON body."
          </w:p>
          <w:p>
            <w:pPr>
              <w:spacing w:after="120" w:line="300"/>
            </w:pPr>
            "PATCH: The polite surgical scalpel. PATCH tells the kitchen: Leave everything alone, just add a swirl of cream to my dal. Only the delta changes."
          </w:p>
          <w:p>
            <w:pPr>
              <w:spacing w:after="120" w:line="300"/>
            </w:pPr>
            "And DELETE clears the table and returns 204 No Content!"
          </w:p>
          <w:p>
            <w:pPr>
              <w:spacing w:after="120" w:line="300"/>
            </w:pPr>
            PUT replaces the entire resource from scratch: anything you leave out gets wiped clean. PATCH updates only the fields you send. Remember the Brass Thali Rule: PUT replaces the whole plate; PATCH tops up a single bowl.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Testing the Five Core Operations on the Admit Card Service</w:t>
            </w:r>
          </w:p>
          <w:p>
            <w:pPr>
              <w:spacing w:after="120" w:line="300"/>
            </w:pPr>
            <w:r>
              <w:rPr>
                <w:b/>
                <w:bCs/>
                <w:color w:val="168A8A"/>
              </w:rPr>
              <w:t xml:space="preserve">EQUIPMENT BENCH 3 : THE 5 CRUD ENDPOINTS INTERACTIVE CONSOLE</w:t>
            </w:r>
          </w:p>
          <w:p>
            <w:pPr>
              <w:spacing w:after="120" w:line="300"/>
            </w:pPr>
            <w:r>
              <w:rPr>
                <w:b/>
                <w:bCs/>
                <w:color w:val="263A67"/>
                <w:sz w:val="28"/>
                <w:szCs w:val="28"/>
              </w:rPr>
              <w:t xml:space="preserve">Testing the Five Core Operations on the Admit Card Service</w:t>
            </w:r>
          </w:p>
          <w:p>
            <w:pPr>
              <w:spacing w:after="120" w:line="300"/>
            </w:pPr>
            "Testing all five operations sequentially: GET, POST, PUT, PATCH, and DELETE on port 3000."
          </w:p>
          <w:p>
            <w:pPr>
              <w:spacing w:after="120" w:line="300"/>
            </w:pPr>
            "Pay close attention to Tab 3 and Tab 4. Witness the Brass Thali wipe on PUT versus the safe field retention on PATCH."
          </w:p>
          <w:p>
            <w:pPr>
              <w:spacing w:after="120" w:line="300"/>
            </w:pPr>
            <w:r>
              <w:rPr>
                <w:b/>
                <w:bCs/>
                <w:color w:val="168A8A"/>
              </w:rPr>
              <w:t xml:space="preserve">TAB 1: 1. GET (Safe Read)</w:t>
            </w:r>
          </w:p>
          <w:p>
            <w:pPr>
              <w:spacing w:after="120" w:line="300"/>
            </w:pPr>
            <w:r>
              <w:rPr>
                <w:b/>
                <w:bCs/>
                <w:color w:val="263A67"/>
              </w:rPr>
              <w:t xml:space="preserve">API Request: GET http://localhost:3000/api/v1/admitcards/APX102</w:t>
            </w:r>
          </w:p>
          <w:p>
            <w:pPr>
              <w:spacing w:after="120" w:line="300"/>
            </w:pPr>
            {"Accept":"application/json"}
          </w:p>
          <w:p>
            <w:pPr>
              <w:spacing w:after="120" w:line="300"/>
            </w:pPr>
            <w:r>
              <w:rPr>
                <w:b/>
                <w:bCs/>
                <w:color w:val="263A67"/>
              </w:rPr>
              <w:t xml:space="preserve">Live Response: 200 OK (8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request targeting specific resource identifier APX102.</w:t>
            </w:r>
          </w:p>
          <w:p>
            <w:pPr>
              <w:spacing w:after="120" w:line="300"/>
            </w:pPr>
            <w:r>
              <w:rPr>
                <w:b/>
                <w:bCs/>
                <w:color w:val="4659A7"/>
              </w:rPr>
              <w:t xml:space="preserve">2. Wire &amp; Logic Explanation: </w:t>
            </w:r>
            <w:r>
              <w:t xml:space="preserve">Safe and idempotent read. No server state is modified; multiple requests return identical data.</w:t>
            </w:r>
          </w:p>
          <w:p>
            <w:pPr>
              <w:spacing w:after="120" w:line="300"/>
            </w:pPr>
            <w:r>
              <w:rPr>
                <w:b/>
                <w:bCs/>
                <w:color w:val="168A8A"/>
              </w:rPr>
              <w:t xml:space="preserve">3. Deterministic Output: </w:t>
            </w:r>
            <w:r>
              <w:t xml:space="preserve">HTTP/1.1 200 OK with complete student record JSON.</w:t>
            </w:r>
          </w:p>
          <w:p>
            <w:pPr>
              <w:spacing w:after="120" w:line="300"/>
            </w:pPr>
            <w:r>
              <w:rPr>
                <w:b/>
                <w:bCs/>
                <w:color w:val="263A67"/>
              </w:rPr>
              <w:t xml:space="preserve">4. Senior Savior &amp; Common Trap: </w:t>
            </w:r>
            <w:r>
              <w:t xml:space="preserve">GET Body Anti-Pattern: Never send a request body with GET. Some proxies and gateways strip GET bodies silently.</w:t>
            </w:r>
          </w:p>
          <w:p>
            <w:pPr>
              <w:spacing w:after="120" w:line="300"/>
            </w:pPr>
            <w:r>
              <w:rPr>
                <w:b/>
                <w:bCs/>
                <w:color w:val="168A8A"/>
              </w:rPr>
              <w:t xml:space="preserve">TAB 2: 2. POST (Create New)</w:t>
            </w:r>
          </w:p>
          <w:p>
            <w:pPr>
              <w:spacing w:after="120" w:line="300"/>
            </w:pPr>
            <w:r>
              <w:rPr>
                <w:b/>
                <w:bCs/>
                <w:color w:val="263A67"/>
              </w:rPr>
              <w:t xml:space="preserve">API Request: POST http://localhost:3000/api/v1/admitcards</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"APX205",</w:t>
            </w:r>
          </w:p>
          <w:p>
            <w:pPr>
              <w:keepLines/>
              <w:shd w:fill="F4F6F9" w:val="clear"/>
              <w:spacing w:after="0" w:line="260"/>
            </w:pPr>
            <w:r>
              <w:rPr>
                <w:rFonts w:ascii="Consolas" w:cs="Consolas" w:eastAsia="Consolas" w:hAnsi="Consolas"/>
                <w:sz w:val="19"/>
                <w:szCs w:val="19"/>
              </w:rPr>
              <w:t xml:space="preserve"> 3    "name": "Priya Sharma",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"301",</w:t>
            </w:r>
          </w:p>
          <w:p>
            <w:pPr>
              <w:keepLines/>
              <w:shd w:fill="F4F6F9" w:val="clear"/>
              <w:spacing w:after="0" w:line="260"/>
            </w:pPr>
            <w:r>
              <w:rPr>
                <w:rFonts w:ascii="Consolas" w:cs="Consolas" w:eastAsia="Consolas" w:hAnsi="Consolas"/>
                <w:sz w:val="19"/>
                <w:szCs w:val="19"/>
              </w:rPr>
              <w:t xml:space="preserve"> 6    "seat": "A-07",</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263A67"/>
              </w:rPr>
              <w:t xml:space="preserve">Live Response: 201 Created (18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created",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"APX205",</w:t>
            </w:r>
          </w:p>
          <w:p>
            <w:pPr>
              <w:keepLines/>
              <w:shd w:fill="F4F6F9" w:val="clear"/>
              <w:spacing w:after="0" w:line="260"/>
            </w:pPr>
            <w:r>
              <w:rPr>
                <w:rFonts w:ascii="Consolas" w:cs="Consolas" w:eastAsia="Consolas" w:hAnsi="Consolas"/>
                <w:sz w:val="19"/>
                <w:szCs w:val="19"/>
              </w:rPr>
              <w:t xml:space="preserve"> 5      "name": "Priya Sharma",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"301",</w:t>
            </w:r>
          </w:p>
          <w:p>
            <w:pPr>
              <w:keepLines/>
              <w:shd w:fill="F4F6F9" w:val="clear"/>
              <w:spacing w:after="0" w:line="260"/>
            </w:pPr>
            <w:r>
              <w:rPr>
                <w:rFonts w:ascii="Consolas" w:cs="Consolas" w:eastAsia="Consolas" w:hAnsi="Consolas"/>
                <w:sz w:val="19"/>
                <w:szCs w:val="19"/>
              </w:rPr>
              <w:t xml:space="preserve"> 8      "seat": "A-07",</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POST payload establishing a brand new Admit Card entity.</w:t>
            </w:r>
          </w:p>
          <w:p>
            <w:pPr>
              <w:spacing w:after="120" w:line="300"/>
            </w:pPr>
            <w:r>
              <w:rPr>
                <w:b/>
                <w:bCs/>
                <w:color w:val="4659A7"/>
              </w:rPr>
              <w:t xml:space="preserve">2. Wire &amp; Logic Explanation: </w:t>
            </w:r>
            <w:r>
              <w:t xml:space="preserve">Non-idempotent operation. A new record is registered in the database collection.</w:t>
            </w:r>
          </w:p>
          <w:p>
            <w:pPr>
              <w:spacing w:after="120" w:line="300"/>
            </w:pPr>
            <w:r>
              <w:rPr>
                <w:b/>
                <w:bCs/>
                <w:color w:val="168A8A"/>
              </w:rPr>
              <w:t xml:space="preserve">3. Deterministic Output: </w:t>
            </w:r>
            <w:r>
              <w:t xml:space="preserve">HTTP/1.1 201 Created signaling successful resource persistence.</w:t>
            </w:r>
          </w:p>
          <w:p>
            <w:pPr>
              <w:spacing w:after="120" w:line="300"/>
            </w:pPr>
            <w:r>
              <w:rPr>
                <w:b/>
                <w:bCs/>
                <w:color w:val="263A67"/>
              </w:rPr>
              <w:t xml:space="preserve">4. Senior Savior &amp; Common Trap: </w:t>
            </w:r>
            <w:r>
              <w:t xml:space="preserve">Status Code Gotcha: Returning 200 OK instead of 201 Created for entity generation is a common REST compliance defect.</w:t>
            </w:r>
          </w:p>
          <w:p>
            <w:pPr>
              <w:spacing w:after="120" w:line="300"/>
            </w:pPr>
            <w:r>
              <w:rPr>
                <w:b/>
                <w:bCs/>
                <w:color w:val="168A8A"/>
              </w:rPr>
              <w:t xml:space="preserve">TAB 3: 3. PUT (The Brass Thali Wipe)</w:t>
            </w:r>
          </w:p>
          <w:p>
            <w:pPr>
              <w:spacing w:after="120" w:line="300"/>
            </w:pPr>
            <w:r>
              <w:rPr>
                <w:b/>
                <w:bCs/>
                <w:color w:val="263A67"/>
              </w:rPr>
              <w:t xml:space="preserve">API Request: PUT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"hall": "305"</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fully replaced",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"hall": "305",</w:t>
            </w:r>
          </w:p>
          <w:p>
            <w:pPr>
              <w:keepLines/>
              <w:shd w:fill="F4F6F9" w:val="clear"/>
              <w:spacing w:after="0" w:line="260"/>
            </w:pPr>
            <w:r>
              <w:rPr>
                <w:rFonts w:ascii="Consolas" w:cs="Consolas" w:eastAsia="Consolas" w:hAnsi="Consolas"/>
                <w:sz w:val="19"/>
                <w:szCs w:val="19"/>
              </w:rPr>
              <w:t xml:space="preserve"> 7      "seat": null,</w:t>
            </w:r>
          </w:p>
          <w:p>
            <w:pPr>
              <w:keepLines/>
              <w:shd w:fill="F4F6F9" w:val="clear"/>
              <w:spacing w:after="0" w:line="260"/>
            </w:pPr>
            <w:r>
              <w:rPr>
                <w:rFonts w:ascii="Consolas" w:cs="Consolas" w:eastAsia="Consolas" w:hAnsi="Consolas"/>
                <w:sz w:val="19"/>
                <w:szCs w:val="19"/>
              </w:rPr>
              <w:t xml:space="preserve"> 8      "exam": null,</w:t>
            </w:r>
          </w:p>
          <w:p>
            <w:pPr>
              <w:keepLines/>
              <w:shd w:fill="F4F6F9" w:val="clear"/>
              <w:spacing w:after="0" w:line="260"/>
            </w:pPr>
            <w:r>
              <w:rPr>
                <w:rFonts w:ascii="Consolas" w:cs="Consolas" w:eastAsia="Consolas" w:hAnsi="Consolas"/>
                <w:sz w:val="19"/>
                <w:szCs w:val="19"/>
              </w:rPr>
              <w:t xml:space="preserve"> 9      "reportingTime": null</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PUT request supplying only rollNumber, name, and hall.</w:t>
            </w:r>
          </w:p>
          <w:p>
            <w:pPr>
              <w:spacing w:after="120" w:line="300"/>
            </w:pPr>
            <w:r>
              <w:rPr>
                <w:b/>
                <w:bCs/>
                <w:color w:val="4659A7"/>
              </w:rPr>
              <w:t xml:space="preserve">2. Wire &amp; Logic Explanation: </w:t>
            </w:r>
            <w:r>
              <w:t xml:space="preserve">THE BRASS THALI TRAP: Because PUT enforces complete resource replacement, all omitted fields (seat, exam, reportingTime) were wiped out!</w:t>
            </w:r>
          </w:p>
          <w:p>
            <w:pPr>
              <w:spacing w:after="120" w:line="300"/>
            </w:pPr>
            <w:r>
              <w:rPr>
                <w:b/>
                <w:bCs/>
                <w:color w:val="168A8A"/>
              </w:rPr>
              <w:t xml:space="preserve">3. Deterministic Output: </w:t>
            </w:r>
            <w:r>
              <w:t xml:space="preserve">HTTP/1.1 200 OK with omitted fields reset to null or deleted.</w:t>
            </w:r>
          </w:p>
          <w:p>
            <w:pPr>
              <w:spacing w:after="120" w:line="300"/>
            </w:pPr>
            <w:r>
              <w:rPr>
                <w:b/>
                <w:bCs/>
                <w:color w:val="263A67"/>
              </w:rPr>
              <w:t xml:space="preserve">4. Senior Savior &amp; Common Trap: </w:t>
            </w:r>
            <w:r>
              <w:t xml:space="preserve">Crucial Rule: Only use PUT when you intend to overwrite the entire resource document. Use PATCH for partial modifications.</w:t>
            </w:r>
          </w:p>
          <w:p>
            <w:pPr>
              <w:spacing w:after="120" w:line="300"/>
            </w:pPr>
            <w:r>
              <w:rPr>
                <w:b/>
                <w:bCs/>
                <w:color w:val="168A8A"/>
              </w:rPr>
              <w:t xml:space="preserve">TAB 4: 4. PATCH (Surgical Delta)</w:t>
            </w:r>
          </w:p>
          <w:p>
            <w:pPr>
              <w:spacing w:after="120" w:line="300"/>
            </w:pPr>
            <w:r>
              <w:rPr>
                <w:b/>
                <w:bCs/>
                <w:color w:val="263A67"/>
              </w:rPr>
              <w:t xml:space="preserve">API Request: PATCH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"hall": "305"</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(9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partially updated",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"305",</w:t>
            </w:r>
          </w:p>
          <w:p>
            <w:pPr>
              <w:keepLines/>
              <w:shd w:fill="F4F6F9" w:val="clear"/>
              <w:spacing w:after="0" w:line="260"/>
            </w:pPr>
            <w:r>
              <w:rPr>
                <w:rFonts w:ascii="Consolas" w:cs="Consolas" w:eastAsia="Consolas" w:hAnsi="Consolas"/>
                <w:sz w:val="19"/>
                <w:szCs w:val="19"/>
              </w:rPr>
              <w:t xml:space="preserve"> 8      "seat": "B-14",</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PATCH request carrying only the modified hall attribute.</w:t>
            </w:r>
          </w:p>
          <w:p>
            <w:pPr>
              <w:spacing w:after="120" w:line="300"/>
            </w:pPr>
            <w:r>
              <w:rPr>
                <w:b/>
                <w:bCs/>
                <w:color w:val="4659A7"/>
              </w:rPr>
              <w:t xml:space="preserve">2. Wire &amp; Logic Explanation: </w:t>
            </w:r>
            <w:r>
              <w:t xml:space="preserve">The server merges the delta: hall is updated to 305 while all existing fields (name, exam, seat, reportingTime) remain intact.</w:t>
            </w:r>
          </w:p>
          <w:p>
            <w:pPr>
              <w:spacing w:after="120" w:line="300"/>
            </w:pPr>
            <w:r>
              <w:rPr>
                <w:b/>
                <w:bCs/>
                <w:color w:val="168A8A"/>
              </w:rPr>
              <w:t xml:space="preserve">3. Deterministic Output: </w:t>
            </w:r>
            <w:r>
              <w:t xml:space="preserve">HTTP/1.1 200 OK with preserved student properties.</w:t>
            </w:r>
          </w:p>
          <w:p>
            <w:pPr>
              <w:spacing w:after="120" w:line="300"/>
            </w:pPr>
            <w:r>
              <w:rPr>
                <w:b/>
                <w:bCs/>
                <w:color w:val="263A67"/>
              </w:rPr>
              <w:t xml:space="preserve">4. Senior Savior &amp; Common Trap: </w:t>
            </w:r>
            <w:r>
              <w:t xml:space="preserve">Efficiency Win: PATCH reduces payload bandwidth and protects database records from accidental field erasure.</w:t>
            </w:r>
          </w:p>
          <w:p>
            <w:pPr>
              <w:spacing w:after="120" w:line="300"/>
            </w:pPr>
            <w:r>
              <w:rPr>
                <w:b/>
                <w:bCs/>
                <w:color w:val="168A8A"/>
              </w:rPr>
              <w:t xml:space="preserve">TAB 5: 5. DELETE (Resource Teardown)</w:t>
            </w:r>
          </w:p>
          <w:p>
            <w:pPr>
              <w:spacing w:after="120" w:line="300"/>
            </w:pPr>
            <w:r>
              <w:rPr>
                <w:b/>
                <w:bCs/>
                <w:color w:val="263A67"/>
              </w:rPr>
              <w:t xml:space="preserve">API Request: DELETE http://localhost:3000/api/v1/admitcards/APX102</w:t>
            </w:r>
          </w:p>
          <w:p>
            <w:pPr>
              <w:spacing w:after="120" w:line="300"/>
            </w:pPr>
            {"Accept":"application/json"}
          </w:p>
          <w:p>
            <w:pPr>
              <w:spacing w:after="120" w:line="300"/>
            </w:pPr>
            <w:r>
              <w:rPr>
                <w:b/>
                <w:bCs/>
                <w:color w:val="263A67"/>
              </w:rPr>
              <w:t xml:space="preserve">Live Response: 204 No Content (6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 [Empty Body - 0 Bytes] */</w:t>
            </w:r>
          </w:p>
          <w:p>
            <w:pPr>
              <w:spacing w:after="120" w:line="300"/>
            </w:pPr>
            <w:r>
              <w:rPr>
                <w:b/>
                <w:bCs/>
                <w:color w:val="168A8A"/>
              </w:rPr>
              <w:t xml:space="preserve">1. Explicit Input: </w:t>
            </w:r>
            <w:r>
              <w:t xml:space="preserve">DELETE verb targeting APX102 resource endpoint.</w:t>
            </w:r>
          </w:p>
          <w:p>
            <w:pPr>
              <w:spacing w:after="120" w:line="300"/>
            </w:pPr>
            <w:r>
              <w:rPr>
                <w:b/>
                <w:bCs/>
                <w:color w:val="4659A7"/>
              </w:rPr>
              <w:t xml:space="preserve">2. Wire &amp; Logic Explanation: </w:t>
            </w:r>
            <w:r>
              <w:t xml:space="preserve">The server removes the record from memory and returns HTTP 204 No Content to save bandwidth.</w:t>
            </w:r>
          </w:p>
          <w:p>
            <w:pPr>
              <w:spacing w:after="120" w:line="300"/>
            </w:pPr>
            <w:r>
              <w:rPr>
                <w:b/>
                <w:bCs/>
                <w:color w:val="168A8A"/>
              </w:rPr>
              <w:t xml:space="preserve">3. Deterministic Output: </w:t>
            </w:r>
            <w:r>
              <w:t xml:space="preserve">HTTP/1.1 204 No Content (subsequent GET requests return HTTP 404 Not Found).</w:t>
            </w:r>
          </w:p>
          <w:p>
            <w:pPr>
              <w:spacing w:after="120" w:line="300"/>
            </w:pPr>
            <w:r>
              <w:rPr>
                <w:b/>
                <w:bCs/>
                <w:color w:val="263A67"/>
              </w:rPr>
              <w:t xml:space="preserve">4. Senior Savior &amp; Common Trap: </w:t>
            </w:r>
            <w:r>
              <w:t xml:space="preserve">204 No Content Rule: A 204 response MUST NOT include a message-body. If returning confirmation JSON, use 200 OK instead.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Showdown: REST vs SOAP vs GraphQL</w:t>
            </w:r>
          </w:p>
          <w:p>
            <w:pPr>
              <w:spacing w:after="120" w:line="300"/>
            </w:pPr>
            <w:r>
              <w:rPr>
                <w:b/>
                <w:bCs/>
                <w:color w:val="168A8A"/>
              </w:rPr>
              <w:t xml:space="preserve">GRAPHIC COMIC ACT 5 : THE THREE PARADIGMS SYNTHESIS</w:t>
            </w:r>
          </w:p>
          <w:p>
            <w:pPr>
              <w:spacing w:after="120" w:line="300"/>
            </w:pPr>
            <w:r>
              <w:rPr>
                <w:b/>
                <w:bCs/>
                <w:color w:val="263A67"/>
                <w:sz w:val="28"/>
                <w:szCs w:val="28"/>
              </w:rPr>
              <w:t xml:space="preserve">Architectural Showdown: REST vs SOAP vs GraphQL</w:t>
            </w:r>
          </w:p>
          <w:p>
            <w:pPr>
              <w:spacing w:after="120" w:line="300"/>
            </w:pPr>
            <w:r>
              <w:t xml:space="preserve">As twilight falls across the stepwell veranda, Sameer synthesizes the three major architectural styles against the same admit card record.</w:t>
            </w:r>
          </w:p>
          <w:p>
            <w:pPr>
              <w:spacing w:after="120" w:line="300"/>
            </w:pPr>
            <w:r>
              <w:rPr>
                <w:b/>
                <w:bCs/>
                <w:color w:val="263A67"/>
              </w:rPr>
              <w:t xml:space="preserve">PANEL 1: The Glass Whiteboard Showdown (03:15 PM)</w:t>
            </w:r>
          </w:p>
          <w:p>
            <w:pPr>
              <w:jc w:val="center"/>
            </w:pPr>
            <w:r>
              <w:drawing>
                <wp:inline distT="0" distB="0" distL="0" distR="0">
                  <wp:extent cx="4762500" cy="2600325"/>
                  <wp:effectExtent t="0" r="0" b="0" l="0"/>
                  <wp:docPr id="1" name="The Glass Whiteboard Showdown" descr="The Glass Whiteboard Showdown" title="The Glass Whiteboard Show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00325"/>
                          </a:xfrm>
                          <a:prstGeom prst="rect">
                            <a:avLst/>
                          </a:prstGeom>
                        </pic:spPr>
                      </pic:pic>
                    </a:graphicData>
                  </a:graphic>
                </wp:inline>
              </w:drawing>
            </w:r>
          </w:p>
          <w:p>
            <w:pPr>
              <w:spacing w:after="120" w:line="300"/>
            </w:pPr>
            Sameer breaks down the three communication paradigms, demonstrating that all three are variations of the courier waiter model.
          </w:p>
          <w:p>
            <w:pPr>
              <w:spacing w:after="120" w:line="300"/>
            </w:pPr>
            "What saved your life this morning: GET /api/v1/admitcards/APX102: that is called REST. It is clean, simple, and built on uniform URLs and standard HTTP verbs."
          </w:p>
          <w:p>
            <w:pPr>
              <w:spacing w:after="120" w:line="300"/>
            </w:pPr>
            "SOAP is the grumpy corporate lawyer in a three-piece suit. It wraps every tiny message in a giant, triple-sealed XML envelope with strict WSDL validation contracts."
          </w:p>
          <w:p>
            <w:pPr>
              <w:spacing w:after="120" w:line="300"/>
            </w:pPr>
            "Why would anyone use that?"
          </w:p>
          <w:p>
            <w:pPr>
              <w:spacing w:after="120" w:line="300"/>
            </w:pPr>
            "When international banks transfer five million dollars, nobody wants casual. They want ironclad, tamper-proof contracts with strict schemas."
          </w:p>
          <w:p>
            <w:pPr>
              <w:spacing w:after="120" w:line="300"/>
            </w:pPr>
            "GraphQL flips the table: the client picks only the exact bites it wants. A phone can ask for only hall and seat, eliminating over-fetching!"
          </w:p>
          <w:p>
            <w:pPr>
              <w:spacing w:after="120" w:line="300"/>
            </w:pPr>
            Protocol architectures reflect trade-offs: REST prioritizes simplicity and standard verbs, SOAP enforces strict typed contracts, and GraphQL optimizes payload precision.
          </w:p>
          <w:p>
            <w:pPr>
              <w:spacing w:after="120" w:line="300"/>
            </w:pPr>
            <w:r>
              <w:rPr>
                <w:b/>
                <w:bCs/>
                <w:color w:val="263A67"/>
              </w:rPr>
              <w:t xml:space="preserve">PANEL 2: Sunset Chai Toast: Welcome to the Wire (04:00 PM)</w:t>
            </w:r>
          </w:p>
          <w:p>
            <w:pPr>
              <w:jc w:val="center"/>
            </w:pPr>
            <w:r>
              <w:drawing>
                <wp:inline distT="0" distB="0" distL="0" distR="0">
                  <wp:extent cx="4762500" cy="2600325"/>
                  <wp:effectExtent t="0" r="0" b="0" l="0"/>
                  <wp:docPr id="1" name="Sunset Chai Toast: Welcome to the Wire" descr="Sunset Chai Toast: Welcome to the Wire" title="Sunset Chai Toast: Welcome to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00325"/>
                          </a:xfrm>
                          <a:prstGeom prst="rect">
                            <a:avLst/>
                          </a:prstGeom>
                        </pic:spPr>
                      </pic:pic>
                    </a:graphicData>
                  </a:graphic>
                </wp:inline>
              </w:drawing>
            </w:r>
          </w:p>
          <w:p>
            <w:pPr>
              <w:spacing w:after="120" w:line="300"/>
            </w:pPr>
            Akshay and Sameer clink their chai glasses in celebration of mastering the network wire.
          </w:p>
          <w:p>
            <w:pPr>
              <w:spacing w:after="120" w:line="300"/>
            </w:pPr>
            "This morning at the quad gate, I was just a stressed-out user waiting on a frozen spinning wheel. Now I see the whole secret engine purring behind the curtain!"
          </w:p>
          <w:p>
            <w:pPr>
              <w:spacing w:after="120" w:line="300"/>
            </w:pPr>
            "Look at you. No longer a page viewer waiting on frozen glass. Welcome to the other side of the wire, engineer."
          </w:p>
          <w:p>
            <w:pPr>
              <w:spacing w:after="120" w:line="300"/>
            </w:pPr>
            "An official API thinker!"
          </w:p>
          <w:p>
            <w:pPr>
              <w:spacing w:after="120" w:line="300"/>
            </w:pPr>
            "Good. Rest up tonight. Tomorrow in Chapter 2, we open our workbench and start breaking and testing APIs like pros."
          </w:p>
          <w:p>
            <w:pPr>
              <w:spacing w:after="120" w:line="300"/>
            </w:pPr>
            When a webpage hangs, never ask "Why is the screen frozen?" Always open DevTools, inspect the wire, and ask: "Which API failed to deliver this data?"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Student APX102</w:t>
            </w:r>
          </w:p>
          <w:p>
            <w:pPr>
              <w:spacing w:after="120" w:line="300"/>
            </w:pPr>
            <w:r>
              <w:rPr>
                <w:b/>
                <w:bCs/>
                <w:color w:val="168A8A"/>
              </w:rPr>
              <w:t xml:space="preserve">EQUIPMENT BENCH 4 : THE SAME RECORD IN THREE PARADIGMS</w:t>
            </w:r>
          </w:p>
          <w:p>
            <w:pPr>
              <w:spacing w:after="120" w:line="300"/>
            </w:pPr>
            <w:r>
              <w:rPr>
                <w:b/>
                <w:bCs/>
                <w:color w:val="263A67"/>
                <w:sz w:val="28"/>
                <w:szCs w:val="28"/>
              </w:rPr>
              <w:t xml:space="preserve">Comparing REST, SOAP, and GraphQL on Student APX102</w:t>
            </w:r>
          </w:p>
          <w:p>
            <w:pPr>
              <w:spacing w:after="120" w:line="300"/>
            </w:pPr>
            "Notice the contrast: REST delivers clean JSON, SOAP packages everything in strict XML envelopes, and GraphQL queries only requested fields."
          </w:p>
          <w:p>
            <w:pPr>
              <w:spacing w:after="120" w:line="300"/>
            </w:pPr>
            "In GraphQL, the client asks for only hall and seat, and the server returns exactly those two properties!"
          </w:p>
          <w:p>
            <w:pPr>
              <w:spacing w:after="120" w:line="300"/>
            </w:pPr>
            <w:r>
              <w:rPr>
                <w:b/>
                <w:bCs/>
                <w:color w:val="168A8A"/>
              </w:rPr>
              <w:t xml:space="preserve">TAB 1: 1. REST (Resource URI + JSON)</w:t>
            </w:r>
          </w:p>
          <w:p>
            <w:pPr>
              <w:spacing w:after="120" w:line="300"/>
            </w:pPr>
            <w:r>
              <w:rPr>
                <w:b/>
                <w:bCs/>
                <w:color w:val="263A67"/>
              </w:rPr>
              <w:t xml:space="preserve">API Request: GET https://portal.apex.edu/api/v1/admitcards/APX102</w:t>
            </w:r>
          </w:p>
          <w:p>
            <w:pPr>
              <w:spacing w:after="120" w:line="300"/>
            </w:pPr>
            {"Accept":"application/json"}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/api/v1/admitcards/APX102 over standard HTTP/1.1.</w:t>
            </w:r>
          </w:p>
          <w:p>
            <w:pPr>
              <w:spacing w:after="120" w:line="300"/>
            </w:pPr>
            <w:r>
              <w:rPr>
                <w:b/>
                <w:bCs/>
                <w:color w:val="4659A7"/>
              </w:rPr>
              <w:t xml:space="preserve">2. Wire &amp; Logic Explanation: </w:t>
            </w:r>
            <w:r>
              <w:t xml:space="preserve">Standard REST conventions: nouns identify resources, HTTP verbs define actions, lightweight JSON transfers the entity state.</w:t>
            </w:r>
          </w:p>
          <w:p>
            <w:pPr>
              <w:spacing w:after="120" w:line="300"/>
            </w:pPr>
            <w:r>
              <w:rPr>
                <w:b/>
                <w:bCs/>
                <w:color w:val="168A8A"/>
              </w:rPr>
              <w:t xml:space="preserve">3. Deterministic Output: </w:t>
            </w:r>
            <w:r>
              <w:t xml:space="preserve">Pure 120-byte JSON object without schema envelopes.</w:t>
            </w:r>
          </w:p>
          <w:p>
            <w:pPr>
              <w:spacing w:after="120" w:line="300"/>
            </w:pPr>
            <w:r>
              <w:rPr>
                <w:b/>
                <w:bCs/>
                <w:color w:val="263A67"/>
              </w:rPr>
              <w:t xml:space="preserve">4. Senior Savior &amp; Common Trap: </w:t>
            </w:r>
            <w:r>
              <w:t xml:space="preserve">Over-fetching Trade-off: If the client only needs the seat number, REST still transmits the full record (acceptable for small objects).</w:t>
            </w:r>
          </w:p>
          <w:p>
            <w:pPr>
              <w:spacing w:after="120" w:line="300"/>
            </w:pPr>
            <w:r>
              <w:rPr>
                <w:b/>
                <w:bCs/>
                <w:color w:val="168A8A"/>
              </w:rPr>
              <w:t xml:space="preserve">TAB 2: 2. SOAP 1.2 (Strict Typed XML Envelope)</w:t>
            </w:r>
          </w:p>
          <w:p>
            <w:pPr>
              <w:spacing w:after="120" w:line="300"/>
            </w:pPr>
            <w:r>
              <w:rPr>
                <w:b/>
                <w:bCs/>
                <w:color w:val="263A67"/>
              </w:rPr>
              <w:t xml:space="preserve">API Request: POST https://portal.apex.edu/ws/AdmitCardService</w:t>
            </w:r>
          </w:p>
          <w:p>
            <w:pPr>
              <w:spacing w:after="120" w:line="300"/>
            </w:pPr>
            {"Content-Type":"application/soap+xml; charset=utf-8","SOAPAction":"http://portal.apex.edu/GetAdmitCard"}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&lt;soap:Header/&gt;</w:t>
            </w:r>
          </w:p>
          <w:p>
            <w:pPr>
              <w:keepLines/>
              <w:shd w:fill="F4F6F9" w:val="clear"/>
              <w:spacing w:after="0" w:line="260"/>
            </w:pPr>
            <w:r>
              <w:rPr>
                <w:rFonts w:ascii="Consolas" w:cs="Consolas" w:eastAsia="Consolas" w:hAnsi="Consolas"/>
                <w:sz w:val="19"/>
                <w:szCs w:val="19"/>
              </w:rPr>
              <w:t xml:space="preserve"> 5    &lt;soap:Body&gt;</w:t>
            </w:r>
          </w:p>
          <w:p>
            <w:pPr>
              <w:keepLines/>
              <w:shd w:fill="F4F6F9" w:val="clear"/>
              <w:spacing w:after="0" w:line="260"/>
            </w:pPr>
            <w:r>
              <w:rPr>
                <w:rFonts w:ascii="Consolas" w:cs="Consolas" w:eastAsia="Consolas" w:hAnsi="Consolas"/>
                <w:sz w:val="19"/>
                <w:szCs w:val="19"/>
              </w:rPr>
              <w:t xml:space="preserve"> 6      &lt;apex:GetAdmitCardRequest&gt;</w:t>
            </w:r>
          </w:p>
          <w:p>
            <w:pPr>
              <w:keepLines/>
              <w:shd w:fill="F4F6F9" w:val="clear"/>
              <w:spacing w:after="0" w:line="260"/>
            </w:pPr>
            <w:r>
              <w:rPr>
                <w:rFonts w:ascii="Consolas" w:cs="Consolas" w:eastAsia="Consolas" w:hAnsi="Consolas"/>
                <w:sz w:val="19"/>
                <w:szCs w:val="19"/>
              </w:rPr>
              <w:t xml:space="preserve"> 7        &lt;apex:RollNumber&gt;APX102&lt;/apex:RollNumber&gt;</w:t>
            </w:r>
          </w:p>
          <w:p>
            <w:pPr>
              <w:keepLines/>
              <w:shd w:fill="F4F6F9" w:val="clear"/>
              <w:spacing w:after="0" w:line="260"/>
            </w:pPr>
            <w:r>
              <w:rPr>
                <w:rFonts w:ascii="Consolas" w:cs="Consolas" w:eastAsia="Consolas" w:hAnsi="Consolas"/>
                <w:sz w:val="19"/>
                <w:szCs w:val="19"/>
              </w:rPr>
              <w:t xml:space="preserve"> 8      &lt;/apex:GetAdmitCardRequest&gt;</w:t>
            </w:r>
          </w:p>
          <w:p>
            <w:pPr>
              <w:keepLines/>
              <w:shd w:fill="F4F6F9" w:val="clear"/>
              <w:spacing w:after="0" w:line="260"/>
            </w:pPr>
            <w:r>
              <w:rPr>
                <w:rFonts w:ascii="Consolas" w:cs="Consolas" w:eastAsia="Consolas" w:hAnsi="Consolas"/>
                <w:sz w:val="19"/>
                <w:szCs w:val="19"/>
              </w:rPr>
              <w:t xml:space="preserve"> 9    &lt;/soap:Body&gt;</w:t>
            </w:r>
          </w:p>
          <w:p>
            <w:pPr>
              <w:keepLines/>
              <w:shd w:fill="F4F6F9" w:val="clear"/>
              <w:spacing w:after="0" w:line="260"/>
            </w:pPr>
            <w:r>
              <w:rPr>
                <w:rFonts w:ascii="Consolas" w:cs="Consolas" w:eastAsia="Consolas" w:hAnsi="Consolas"/>
                <w:sz w:val="19"/>
                <w:szCs w:val="19"/>
              </w:rPr>
              <w:t xml:space="preserve">10  &lt;/soap:Envelope&gt;</w:t>
            </w:r>
          </w:p>
          <w:p>
            <w:pPr>
              <w:spacing w:after="120" w:line="300"/>
            </w:pPr>
            <w:r>
              <w:rPr>
                <w:b/>
                <w:bCs/>
                <w:color w:val="263A67"/>
              </w:rPr>
              <w:t xml:space="preserve">Live Response: 200 OK (42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&lt;soap:Body&gt;</w:t>
            </w:r>
          </w:p>
          <w:p>
            <w:pPr>
              <w:keepLines/>
              <w:shd w:fill="F4F6F9" w:val="clear"/>
              <w:spacing w:after="0" w:line="260"/>
            </w:pPr>
            <w:r>
              <w:rPr>
                <w:rFonts w:ascii="Consolas" w:cs="Consolas" w:eastAsia="Consolas" w:hAnsi="Consolas"/>
                <w:sz w:val="19"/>
                <w:szCs w:val="19"/>
              </w:rPr>
              <w:t xml:space="preserve"> 5      &lt;apex:GetAdmitCardResponse&gt;</w:t>
            </w:r>
          </w:p>
          <w:p>
            <w:pPr>
              <w:keepLines/>
              <w:shd w:fill="F4F6F9" w:val="clear"/>
              <w:spacing w:after="0" w:line="260"/>
            </w:pPr>
            <w:r>
              <w:rPr>
                <w:rFonts w:ascii="Consolas" w:cs="Consolas" w:eastAsia="Consolas" w:hAnsi="Consolas"/>
                <w:sz w:val="19"/>
                <w:szCs w:val="19"/>
              </w:rPr>
              <w:t xml:space="preserve"> 6        &lt;apex:RollNumber&gt;APX102&lt;/apex:RollNumber&gt;</w:t>
            </w:r>
          </w:p>
          <w:p>
            <w:pPr>
              <w:keepLines/>
              <w:shd w:fill="F4F6F9" w:val="clear"/>
              <w:spacing w:after="0" w:line="260"/>
            </w:pPr>
            <w:r>
              <w:rPr>
                <w:rFonts w:ascii="Consolas" w:cs="Consolas" w:eastAsia="Consolas" w:hAnsi="Consolas"/>
                <w:sz w:val="19"/>
                <w:szCs w:val="19"/>
              </w:rPr>
              <w:t xml:space="preserve"> 7        &lt;apex:Hall&gt;302&lt;/apex:Hall&gt;</w:t>
            </w:r>
          </w:p>
          <w:p>
            <w:pPr>
              <w:keepLines/>
              <w:shd w:fill="F4F6F9" w:val="clear"/>
              <w:spacing w:after="0" w:line="260"/>
            </w:pPr>
            <w:r>
              <w:rPr>
                <w:rFonts w:ascii="Consolas" w:cs="Consolas" w:eastAsia="Consolas" w:hAnsi="Consolas"/>
                <w:sz w:val="19"/>
                <w:szCs w:val="19"/>
              </w:rPr>
              <w:t xml:space="preserve"> 8        &lt;apex:Seat&gt;B-14&lt;/apex:Seat&gt;</w:t>
            </w:r>
          </w:p>
          <w:p>
            <w:pPr>
              <w:keepLines/>
              <w:shd w:fill="F4F6F9" w:val="clear"/>
              <w:spacing w:after="0" w:line="260"/>
            </w:pPr>
            <w:r>
              <w:rPr>
                <w:rFonts w:ascii="Consolas" w:cs="Consolas" w:eastAsia="Consolas" w:hAnsi="Consolas"/>
                <w:sz w:val="19"/>
                <w:szCs w:val="19"/>
              </w:rPr>
              <w:t xml:space="preserve"> 9        &lt;apex:Status&gt;CONFIRMED&lt;/apex:Status&gt;</w:t>
            </w:r>
          </w:p>
          <w:p>
            <w:pPr>
              <w:keepLines/>
              <w:shd w:fill="F4F6F9" w:val="clear"/>
              <w:spacing w:after="0" w:line="260"/>
            </w:pPr>
            <w:r>
              <w:rPr>
                <w:rFonts w:ascii="Consolas" w:cs="Consolas" w:eastAsia="Consolas" w:hAnsi="Consolas"/>
                <w:sz w:val="19"/>
                <w:szCs w:val="19"/>
              </w:rPr>
              <w:t xml:space="preserve">10      &lt;/apex:GetAdmitCardResponse&gt;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p>
            <w:pPr>
              <w:spacing w:after="120" w:line="300"/>
            </w:pPr>
            <w:r>
              <w:rPr>
                <w:b/>
                <w:bCs/>
                <w:color w:val="168A8A"/>
              </w:rPr>
              <w:t xml:space="preserve">1. Explicit Input: </w:t>
            </w:r>
            <w:r>
              <w:t xml:space="preserve">XML-encoded SOAP Envelope with WSDL contract validation.</w:t>
            </w:r>
          </w:p>
          <w:p>
            <w:pPr>
              <w:spacing w:after="120" w:line="300"/>
            </w:pPr>
            <w:r>
              <w:rPr>
                <w:b/>
                <w:bCs/>
                <w:color w:val="4659A7"/>
              </w:rPr>
              <w:t xml:space="preserve">2. Wire &amp; Logic Explanation: </w:t>
            </w:r>
            <w:r>
              <w:t xml:space="preserve">Strict enterprise paradigm. Both request and response are wrapped in heavy XML envelopes with typed namespaces.</w:t>
            </w:r>
          </w:p>
          <w:p>
            <w:pPr>
              <w:spacing w:after="120" w:line="300"/>
            </w:pPr>
            <w:r>
              <w:rPr>
                <w:b/>
                <w:bCs/>
                <w:color w:val="168A8A"/>
              </w:rPr>
              <w:t xml:space="preserve">3. Deterministic Output: </w:t>
            </w:r>
            <w:r>
              <w:t xml:space="preserve">Valid XML message compliant with contract schema.</w:t>
            </w:r>
          </w:p>
          <w:p>
            <w:pPr>
              <w:spacing w:after="120" w:line="300"/>
            </w:pPr>
            <w:r>
              <w:rPr>
                <w:b/>
                <w:bCs/>
                <w:color w:val="263A67"/>
              </w:rPr>
              <w:t xml:space="preserve">4. Senior Savior &amp; Common Trap: </w:t>
            </w:r>
            <w:r>
              <w:t xml:space="preserve">High Overhead: Verbose markup requires significantly more bandwidth and CPU parsing overhead than JSON.</w:t>
            </w:r>
          </w:p>
          <w:p>
            <w:pPr>
              <w:spacing w:after="120" w:line="300"/>
            </w:pPr>
            <w:r>
              <w:rPr>
                <w:b/>
                <w:bCs/>
                <w:color w:val="168A8A"/>
              </w:rPr>
              <w:t xml:space="preserve">TAB 3: 3. GraphQL (Client-Selected Fields)</w:t>
            </w:r>
          </w:p>
          <w:p>
            <w:pPr>
              <w:spacing w:after="120" w:line="300"/>
            </w:pPr>
            <w:r>
              <w:rPr>
                <w:b/>
                <w:bCs/>
                <w:color w:val="263A67"/>
              </w:rPr>
              <w:t xml:space="preserve">API Request: POST https://portal.apex.edu/graphql</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{\n  admitCard(rollNumber: \"APX102\") {\n    hall\n    seat\n  }\n}"</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(11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"admitCard": {</w:t>
            </w:r>
          </w:p>
          <w:p>
            <w:pPr>
              <w:keepLines/>
              <w:shd w:fill="F4F6F9" w:val="clear"/>
              <w:spacing w:after="0" w:line="260"/>
            </w:pPr>
            <w:r>
              <w:rPr>
                <w:rFonts w:ascii="Consolas" w:cs="Consolas" w:eastAsia="Consolas" w:hAnsi="Consolas"/>
                <w:sz w:val="19"/>
                <w:szCs w:val="19"/>
              </w:rPr>
              <w:t xml:space="preserve"> 4        "hall": "302",</w:t>
            </w:r>
          </w:p>
          <w:p>
            <w:pPr>
              <w:keepLines/>
              <w:shd w:fill="F4F6F9" w:val="clear"/>
              <w:spacing w:after="0" w:line="260"/>
            </w:pPr>
            <w:r>
              <w:rPr>
                <w:rFonts w:ascii="Consolas" w:cs="Consolas" w:eastAsia="Consolas" w:hAnsi="Consolas"/>
                <w:sz w:val="19"/>
                <w:szCs w:val="19"/>
              </w:rPr>
              <w:t xml:space="preserve"> 5        "seat": "B-14"</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request carrying a GraphQL query selecting only hall and seat.</w:t>
            </w:r>
          </w:p>
          <w:p>
            <w:pPr>
              <w:spacing w:after="120" w:line="300"/>
            </w:pPr>
            <w:r>
              <w:rPr>
                <w:b/>
                <w:bCs/>
                <w:color w:val="4659A7"/>
              </w:rPr>
              <w:t xml:space="preserve">2. Wire &amp; Logic Explanation: </w:t>
            </w:r>
            <w:r>
              <w:t xml:space="preserve">Client-driven precision. The client specifies exact fields desired; the server omits all others, preventing over-fetching.</w:t>
            </w:r>
          </w:p>
          <w:p>
            <w:pPr>
              <w:spacing w:after="120" w:line="300"/>
            </w:pPr>
            <w:r>
              <w:rPr>
                <w:b/>
                <w:bCs/>
                <w:color w:val="168A8A"/>
              </w:rPr>
              <w:t xml:space="preserve">3. Deterministic Output: </w:t>
            </w:r>
            <w:r>
              <w:t xml:space="preserve">Compact JSON payload containing exclusively requested attributes.</w:t>
            </w:r>
          </w:p>
          <w:p>
            <w:pPr>
              <w:spacing w:after="120" w:line="300"/>
            </w:pPr>
            <w:r>
              <w:rPr>
                <w:b/>
                <w:bCs/>
                <w:color w:val="263A67"/>
              </w:rPr>
              <w:t xml:space="preserve">4. Senior Savior &amp; Common Trap: </w:t>
            </w:r>
            <w:r>
              <w:t xml:space="preserve">Caching Complexity: Because all queries use POST to a single endpoint, standard HTTP caching proxies require custom configuration.</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API Testing Workbench</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At 08:14 PM, hours after surviving his morning exam, student apprentice Akshay joins Principal Architect Sameer at the campus Transit Operations desk. The campus transit shuttle tracking service has crashed during the evening rush whenever students open the route tracker without selecting a destination. The frontend team blamed the backend, while backend logs showed an unhandled TypeError. In this phase, Akshay and Sameer inspect raw HTTP packets on the wire by hand, reproduce the unhandled 500 crash via curl, understand status code families, and install a defensive guard returning 400 Bad Request.</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Transit Shuttle Outage and Wire Triage</w:t>
            </w:r>
          </w:p>
          <w:p>
            <w:pPr>
              <w:spacing w:after="120" w:line="300"/>
            </w:pPr>
            <w:r>
              <w:rPr>
                <w:b/>
                <w:bCs/>
                <w:color w:val="168A8A"/>
              </w:rPr>
              <w:t xml:space="preserve">GRAPHIC COMIC : FOUR SCENES</w:t>
            </w:r>
          </w:p>
          <w:p>
            <w:pPr>
              <w:spacing w:after="120" w:line="300"/>
            </w:pPr>
            <w:r>
              <w:rPr>
                <w:b/>
                <w:bCs/>
                <w:color w:val="263A67"/>
                <w:sz w:val="28"/>
                <w:szCs w:val="28"/>
              </w:rPr>
              <w:t xml:space="preserve">The Transit Shuttle Outage and Wire Triage</w:t>
            </w:r>
          </w:p>
          <w:p>
            <w:pPr>
              <w:spacing w:after="120" w:line="300"/>
            </w:pPr>
            <w:r>
              <w:t xml:space="preserve">Follow student apprentice Akshay and mentor Sameer in the transit operations room as they reproduce the 500 crash on the wire, distinguish empty parameter variants, install the defensive guard, and verify contracts.</w:t>
            </w:r>
          </w:p>
          <w:p>
            <w:pPr>
              <w:spacing w:after="120" w:line="300"/>
            </w:pPr>
            <w:r>
              <w:rPr>
                <w:b/>
                <w:bCs/>
                <w:color w:val="263A67"/>
              </w:rPr>
              <w:t xml:space="preserve">PANEL 1: Scene 1: 08:14 PM: The Frozen Transit Map and the War Room Standoff (08:14 PM)</w:t>
            </w:r>
          </w:p>
          <w:p>
            <w:pPr>
              <w:jc w:val="center"/>
            </w:pPr>
            <w:r>
              <w:drawing>
                <wp:inline distT="0" distB="0" distL="0" distR="0">
                  <wp:extent cx="4762500" cy="2600325"/>
                  <wp:effectExtent t="0" r="0" b="0" l="0"/>
                  <wp:docPr id="1" name="Scene 1: 08:14 PM: The Frozen Transit Map and the War Room Standoff" descr="Scene 1: 08:14 PM: The Frozen Transit Map and the War Room Standoff" title="Scene 1: 08:14 PM: The Frozen Transit Map and the War Room St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600325"/>
                          </a:xfrm>
                          <a:prstGeom prst="rect">
                            <a:avLst/>
                          </a:prstGeom>
                        </pic:spPr>
                      </pic:pic>
                    </a:graphicData>
                  </a:graphic>
                </wp:inline>
              </w:drawing>
            </w:r>
          </w:p>
          <w:p>
            <w:pPr>
              <w:spacing w:after="120" w:line="300"/>
            </w:pPr>
            At 08:14 PM, hours after his morning exam, student apprentice Akshay joins Sameer at the transit operations desk. Overhead map screens hang frozen with red error banners as campus shuttles vanish from student phone screens. Teams point fingers between frontend and backend.
          </w:p>
          <w:p>
            <w:pPr>
              <w:spacing w:after="120" w:line="300"/>
            </w:pPr>
            "The campus transit shuttle map has frozen! Students waiting at bus stops see an empty screen. The terminal log says HTTP 500 Internal Server Error!"
          </w:p>
          <w:p>
            <w:pPr>
              <w:spacing w:after="120" w:line="300"/>
            </w:pPr>
            "Step away from the blame game. The browser and app screens are decorative glass. Come to the terminal and inspect the raw wire."
          </w:p>
          <w:p>
            <w:pPr>
              <w:spacing w:after="120" w:line="300"/>
            </w:pPr>
            When production systems fail, finger pointing between teams begins until someone inspects the network wire.
          </w:p>
          <w:p>
            <w:pPr>
              <w:spacing w:after="120" w:line="300"/>
            </w:pPr>
            <w:r>
              <w:rPr>
                <w:b/>
                <w:bCs/>
                <w:color w:val="263A67"/>
              </w:rPr>
              <w:t xml:space="preserve">PANEL 2: Scene 2: 08:25 PM: Reproducing the 500 Crash on the Wire (08:25 PM)</w:t>
            </w:r>
          </w:p>
          <w:p>
            <w:pPr>
              <w:jc w:val="center"/>
            </w:pPr>
            <w:r>
              <w:drawing>
                <wp:inline distT="0" distB="0" distL="0" distR="0">
                  <wp:extent cx="4762500" cy="2600325"/>
                  <wp:effectExtent t="0" r="0" b="0" l="0"/>
                  <wp:docPr id="1" name="Scene 2: 08:25 PM: Reproducing the 500 Crash on the Wire" descr="Scene 2: 08:25 PM: Reproducing the 500 Crash on the Wire" title="Scene 2: 08:25 PM: Reproducing the 500 Crash on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00325"/>
                          </a:xfrm>
                          <a:prstGeom prst="rect">
                            <a:avLst/>
                          </a:prstGeom>
                        </pic:spPr>
                      </pic:pic>
                    </a:graphicData>
                  </a:graphic>
                </wp:inline>
              </w:drawing>
            </w:r>
          </w:p>
          <w:p>
            <w:pPr>
              <w:spacing w:after="120" w:line="300"/>
            </w:pPr>
            Akshay opens his terminal and fires curl http://localhost:5050/v1/shuttle/route without specifying a route name. The terminal instantly dumps a bright red unhandled stack trace: TypeError: Cannot read properties of undefined (reading trim). Sameer points out the three ways to be empty.
          </w:p>
          <w:p>
            <w:pPr>
              <w:spacing w:after="120" w:line="300"/>
            </w:pPr>
            "I sent GET /v1/shuttle/route with the route name omitted. The server returned HTTP 500 with an unhandled TypeError stack trace!"
          </w:p>
          <w:p>
            <w:pPr>
              <w:spacing w:after="120" w:line="300"/>
            </w:pPr>
            "An omitted parameter in Express is undefined, not an empty string. Calling trim on undefined crashes the worker process!"
          </w:p>
          <w:p>
            <w:pPr>
              <w:spacing w:after="120" w:line="300"/>
            </w:pPr>
            A 500 error is not a hardware failure; it is an uncaught application exception crashing the server process due to missing input guards.
          </w:p>
          <w:p>
            <w:pPr>
              <w:spacing w:after="120" w:line="300"/>
            </w:pPr>
            <w:r>
              <w:rPr>
                <w:b/>
                <w:bCs/>
                <w:color w:val="263A67"/>
              </w:rPr>
              <w:t xml:space="preserve">PANEL 3: Scene 3: 08:33 PM: Installing the Defensive Input Guard (08:33 PM)</w:t>
            </w:r>
          </w:p>
          <w:p>
            <w:pPr>
              <w:jc w:val="center"/>
            </w:pPr>
            <w:r>
              <w:drawing>
                <wp:inline distT="0" distB="0" distL="0" distR="0">
                  <wp:extent cx="4762500" cy="2600325"/>
                  <wp:effectExtent t="0" r="0" b="0" l="0"/>
                  <wp:docPr id="1" name="Scene 3: 08:33 PM: Installing the Defensive Input Guard" descr="Scene 3: 08:33 PM: Installing the Defensive Input Guard" title="Scene 3: 08:33 PM: Installing the Defensive Input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600325"/>
                          </a:xfrm>
                          <a:prstGeom prst="rect">
                            <a:avLst/>
                          </a:prstGeom>
                        </pic:spPr>
                      </pic:pic>
                    </a:graphicData>
                  </a:graphic>
                </wp:inline>
              </w:drawing>
            </w:r>
          </w:p>
          <w:p>
            <w:pPr>
              <w:spacing w:after="120" w:line="300"/>
            </w:pPr>
            Akshay opens the route handler file in his editor. Under Sameer guidance, he writes a fail fast guard: if (!name || !name.trim()) return res.status(400).json({ error: "Bad Request", message: "Query parameter name is required and cannot be empty" }).
          </w:p>
          <w:p>
            <w:pPr>
              <w:spacing w:after="120" w:line="300"/>
            </w:pPr>
            "I added the guard: if (!name || !name.trim()) return res.status(400) with a clear error payload. We fail fast before calling route lookup!"
          </w:p>
          <w:p>
            <w:pPr>
              <w:spacing w:after="120" w:line="300"/>
            </w:pPr>
            "Clean engineering. 400 Bad Request informs the client that their request was malformed, protecting our server from a fatal crash."
          </w:p>
          <w:p>
            <w:pPr>
              <w:spacing w:after="120" w:line="300"/>
            </w:pPr>
            Defensive guards intercept malformed client requests at the door, preventing unhandled server crashes and returning 400 client error contracts.
          </w:p>
          <w:p>
            <w:pPr>
              <w:spacing w:after="120" w:line="300"/>
            </w:pPr>
            <w:r>
              <w:rPr>
                <w:b/>
                <w:bCs/>
                <w:color w:val="263A67"/>
              </w:rPr>
              <w:t xml:space="preserve">PANEL 4: Scene 4: 08:37 PM: Dual Wire Contract Verification (08:37 PM)</w:t>
            </w:r>
          </w:p>
          <w:p>
            <w:pPr>
              <w:jc w:val="center"/>
            </w:pPr>
            <w:r>
              <w:drawing>
                <wp:inline distT="0" distB="0" distL="0" distR="0">
                  <wp:extent cx="4762500" cy="2600325"/>
                  <wp:effectExtent t="0" r="0" b="0" l="0"/>
                  <wp:docPr id="1" name="Scene 4: 08:37 PM: Dual Wire Contract Verification" descr="Scene 4: 08:37 PM: Dual Wire Contract Verification" title="Scene 4: 08:37 PM: Dual Wire Contrac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20" w:line="300"/>
            </w:pPr>
            Akshay tests both endpoints side by side on the terminal. The omitted parameter returns a fast 400 Bad Request in 4ms. The valid query with name=north_loop returns 200 OK with complete route coordinates in 12ms. The wall display comes alive as shuttles resume tracking.
          </w:p>
          <w:p>
            <w:pPr>
              <w:spacing w:after="120" w:line="300"/>
            </w:pPr>
            "Status 400 for the missing parameter in 4ms, and status 200 OK with live coordinates for the valid route! Both ends of the wire contract are verified!"
          </w:p>
          <w:p>
            <w:pPr>
              <w:spacing w:after="120" w:line="300"/>
            </w:pPr>
            "Dual verification complete. Never declare a fix complete until you prove both the defensive guard and the working contract side by side."
          </w:p>
          <w:p>
            <w:pPr>
              <w:spacing w:after="120" w:line="300"/>
            </w:pPr>
            Dual verification builds permanent engineering confidence: prove the defect is safely guarded and prove the feature remains intact.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ivt_oxk1fzbiyhmpwdpy" Type="http://schemas.openxmlformats.org/officeDocument/2006/relationships/hyperlink" Target="https://martinfowler.com/articles/practical-test-pyramid.html" TargetMode="External"/><Relationship Id="rId02owme5z2wonzp9hj57mw"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a94ec732ca33b45953ebf156fa44b734cb6d9cfa.jpg"/><Relationship Id="rId11" Type="http://schemas.openxmlformats.org/officeDocument/2006/relationships/image" Target="media/77cb999cc7062c802f65d83a40b134ef150b9b10.jpg"/><Relationship Id="rId12" Type="http://schemas.openxmlformats.org/officeDocument/2006/relationships/image" Target="media/1efcfd5888a1be951cc2232820b7b68e4800b50b.jpg"/><Relationship Id="rId13" Type="http://schemas.openxmlformats.org/officeDocument/2006/relationships/image" Target="media/bd934998d3cdeffc7962af2345d02abdeadfd636.jpg"/><Relationship Id="rId14" Type="http://schemas.openxmlformats.org/officeDocument/2006/relationships/image" Target="media/c8b8278ce47ccb430a5969bb584ded9778d9abc9.jpg"/><Relationship Id="rId15" Type="http://schemas.openxmlformats.org/officeDocument/2006/relationships/image" Target="media/80bb0da190eb491c659ad08fbc1ae092de95f6a1.jpg"/><Relationship Id="rId16" Type="http://schemas.openxmlformats.org/officeDocument/2006/relationships/image" Target="media/ff7072739d9c4879a517fb1b1621b6b26d966dc9.jpg"/><Relationship Id="rId17" Type="http://schemas.openxmlformats.org/officeDocument/2006/relationships/image" Target="media/784de0cbef7c7b9053c5807655220ad6adc75230.jpg"/><Relationship Id="rId18" Type="http://schemas.openxmlformats.org/officeDocument/2006/relationships/image" Target="media/13e2a6e3cc2e2ca90d81d6d08303e94acb852668.jpg"/><Relationship Id="rId19" Type="http://schemas.openxmlformats.org/officeDocument/2006/relationships/image" Target="media/abefb89f970a844a01dff40d4c40adfdf15cf7e2.jpg"/><Relationship Id="rId20" Type="http://schemas.openxmlformats.org/officeDocument/2006/relationships/image" Target="media/843705006c84877a83e7e530a904e41c77aa690e.jpg"/><Relationship Id="rId21" Type="http://schemas.openxmlformats.org/officeDocument/2006/relationships/image" Target="media/af477e6edb53d60a38361960ae44e2f2ea138475.jpg"/><Relationship Id="rId22" Type="http://schemas.openxmlformats.org/officeDocument/2006/relationships/image" Target="media/56d739ff5ed86f1c0c8cd65c5d3874d7f312e8f7.jpg"/><Relationship Id="rId23" Type="http://schemas.openxmlformats.org/officeDocument/2006/relationships/image" Target="media/eb30a2bb88d1ca3d71c37536d1cb5ec463df08d9.jpg"/><Relationship Id="rId24" Type="http://schemas.openxmlformats.org/officeDocument/2006/relationships/image" Target="media/5aab83341363ac5f8cdb314f060427a29224b91b.jpg"/><Relationship Id="rId25" Type="http://schemas.openxmlformats.org/officeDocument/2006/relationships/image" Target="media/cb2e569b5756c56ed4c13408333389752e31af49.jpg"/><Relationship Id="rId26" Type="http://schemas.openxmlformats.org/officeDocument/2006/relationships/image" Target="media/499e8cbf854363dda074d593c61ac0af1299dba8.jpg"/><Relationship Id="rId27" Type="http://schemas.openxmlformats.org/officeDocument/2006/relationships/image" Target="media/c4fada57f946bd7b43700e90b5a431690b0f52d8.jpg"/><Relationship Id="rId28" Type="http://schemas.openxmlformats.org/officeDocument/2006/relationships/image" Target="media/69363384d7d11c9a2b82e1c03ceec917bf00b8fc.jpg"/><Relationship Id="rId29" Type="http://schemas.openxmlformats.org/officeDocument/2006/relationships/image" Target="media/3cb72bee90ae67fdb3ce72d537d07f6310ef572a.jpg"/><Relationship Id="rId30" Type="http://schemas.openxmlformats.org/officeDocument/2006/relationships/image" Target="media/a755e3897ee346429962cd5bda063fc391df635a.jpg"/><Relationship Id="rId31" Type="http://schemas.openxmlformats.org/officeDocument/2006/relationships/image" Target="media/280ab626cd9733f1eba493775f77011ac86f6a7c.jpg"/><Relationship Id="rId32" Type="http://schemas.openxmlformats.org/officeDocument/2006/relationships/image" Target="media/c94160178d8dbafa3207536dd8df79314037941c.jpg"/><Relationship Id="rId33" Type="http://schemas.openxmlformats.org/officeDocument/2006/relationships/image" Target="media/45b2b0bc664115f81bfce8a6de2919b1f8d119ea.jpg"/><Relationship Id="rId34" Type="http://schemas.openxmlformats.org/officeDocument/2006/relationships/image" Target="media/c29ed1d2647de54f2a3bdaf602a19e27bdf67471.jpg"/><Relationship Id="rId35" Type="http://schemas.openxmlformats.org/officeDocument/2006/relationships/image" Target="media/c16a68fecfcc4bb12f8fc2d654e47d211b54d018.jpg"/><Relationship Id="rId36" Type="http://schemas.openxmlformats.org/officeDocument/2006/relationships/image" Target="media/ac49c9297d5fb64679af6e93c5d2f776ea5b90bc.jpg"/><Relationship Id="rId37" Type="http://schemas.openxmlformats.org/officeDocument/2006/relationships/image" Target="media/84dc02d4592ecd2bca3f5d91d026f4d939c4458b.jpg"/><Relationship Id="rId38" Type="http://schemas.openxmlformats.org/officeDocument/2006/relationships/image" Target="media/ad1b173ecb59cbb6dd51655add67a908c35a2646.jpg"/><Relationship Id="rId39" Type="http://schemas.openxmlformats.org/officeDocument/2006/relationships/image" Target="media/4f14ad4a14f2198cffd973223b6593d1e6ae9104.jpg"/><Relationship Id="rId40" Type="http://schemas.openxmlformats.org/officeDocument/2006/relationships/image" Target="media/aa6c67dce7ef1c29390e7a1eb7baaf848e24ee03.jpg"/><Relationship Id="rId41" Type="http://schemas.openxmlformats.org/officeDocument/2006/relationships/image" Target="media/f8c52ff24f334e6ada8e8a32d353874e90367c68.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2026-10-01T18:49:57.716Z</dcterms:created>
  <dcterms:modified xsi:type="dcterms:W3CDTF">2026-10-01T18:49:57.719Z</dcterms:modified>
</cp:coreProperties>
</file>

<file path=docProps/custom.xml><?xml version="1.0" encoding="utf-8"?>
<Properties xmlns="http://schemas.openxmlformats.org/officeDocument/2006/custom-properties" xmlns:vt="http://schemas.openxmlformats.org/officeDocument/2006/docPropsVTypes"/>
</file>