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8873yww21poi37yrpl5se">
        <w:r>
          <w:rPr>
            <w:rStyle w:val="Hyperlink"/>
          </w:rPr>
          <w:t xml:space="preserve">The Testing Pyramid by Martin Fowler</w:t>
        </w:r>
      </w:hyperlink>
      <w:r>
        <w:rPr>
          <w:color w:val="657084"/>
          <w:sz w:val="18"/>
          <w:szCs w:val="18"/>
        </w:rPr>
        <w:t xml:space="preserve"> — https://martinfowler.com/articles/practical-test-pyramid.html</w:t>
      </w:r>
    </w:p>
    <w:p>
      <w:hyperlink w:history="1" r:id="rIddb26xy0nzfjkqdj63bdl6">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times and class schedules, but the app keeps freezing on their screens with endless spinning loading circles. The mobile app developers insist their code works fine and blame the server team. The backend server developers insist their database is healthy and blame the phone app. Security rules strictly forbid giving the phone app the server database password. The phone and server must communicate through APIs: digital messengers that carry questions and answers across the network. Across our opening three chapters, you will take charge: looking behind the visual screen, inspecting the exact messages flowing across the network wire, discovering why requests are failing, and setting up an automated testing workbench in Postman so our engineering team can build with total confidence.</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Phone apps do not hold the whole university database inside the phone. • Every time the app shows bus times, grades, or classes, it asks the server for that information across the network. • If you only look at the phone screen, you cannot tell if a frozen button is a screen glitch or a server crash.</w:t>
            </w:r>
          </w:p>
          <w:p>
            <w:pPr>
              <w:spacing w:after="120" w:line="300"/>
            </w:pPr>
            <w:r>
              <w:rPr>
                <w:b/>
                <w:bCs/>
              </w:rPr>
              <w:t xml:space="preserve">What we need: </w:t>
            </w:r>
            <w:r>
              <w:t xml:space="preserve">A simple real world mental model showing how phone apps and servers talk like a diner ordering food through a waiter. • A clear look at how backend engineers write code to answer questions from the app. • Hands on practice inspecting real, live API messages directly in your browser with zero setup needed. • A clear understanding of why testing APIs is faster, cheaper, and more dependable than clicking buttons on a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This Universal Bridge Matters So Much</w:t>
            </w:r>
          </w:p>
          <w:p>
            <w:pPr>
              <w:spacing w:after="120" w:line="300"/>
            </w:pPr>
            <w:r>
              <w:t xml:space="preserve">Because APIs speak plain text, the people building the phone app and the people building the server can work completely independently.</w:t>
            </w:r>
          </w:p>
          <w:p>
            <w:pPr>
              <w:spacing w:after="120" w:line="300"/>
            </w:pPr>
            <w:r>
              <w:t xml:space="preserve">The mobile team can redesign the entire iPhone app from scratch, and the server will never notice or break.</w:t>
            </w:r>
          </w:p>
          <w:p>
            <w:pPr>
              <w:spacing w:after="120" w:line="300"/>
            </w:pPr>
            <w:r>
              <w:t xml:space="preserve">The server team can switch from Python to another language, and students will never see an error on their screens.</w:t>
            </w:r>
          </w:p>
          <w:p>
            <w:pPr>
              <w:spacing w:after="120" w:line="300"/>
            </w:pPr>
            <w:r>
              <w:t xml:space="preserve">As long as both sides agree on the plain text question and the plain text answer, everything connects smoothly.</w:t>
            </w:r>
          </w:p>
        </w:tc>
      </w:tr>
    </w:tbl>
    <w:p>
      <w:pPr>
        <w:pStyle w:val="Heading2"/>
        <w:keepNext/>
        <w:spacing w:after="100" w:before="240"/>
      </w:pPr>
      <w:r>
        <w:rPr>
          <w:b/>
          <w:bCs/>
          <w:color w:val="4659A7"/>
        </w:rPr>
        <w:t xml:space="preserve">Step 4: A Quick Look Under the Hood: How a Server Answers Questions</w:t>
      </w:r>
    </w:p>
    <w:p>
      <w:pPr>
        <w:spacing w:after="120" w:line="300"/>
      </w:pPr>
      <w:r>
        <w:t xml:space="preserve">To test an API with confidence, it helps to see what happens on the server side. Fresh testers often think backend servers are mysterious black boxes. In reality, writing an API endpoint only takes a few lines of code.</w:t>
      </w:r>
    </w:p>
    <w:p>
      <w:pPr>
        <w:spacing w:after="120" w:line="300"/>
      </w:pPr>
      <w:r>
        <w:t xml:space="preserve">Here is a simple look at how a server answers questions using Python. You do not need to write or run any Python code; just look at how simple it is: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FastAPI(title="Apex Campus Geolocation Service")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Define an HTTP GET route for resolving student campus boundaries</w:t>
      </w:r>
    </w:p>
    <w:p>
      <w:pPr>
        <w:keepLines/>
        <w:shd w:fill="F4F6F9" w:val="clear"/>
        <w:spacing w:after="0" w:line="260"/>
      </w:pPr>
      <w:r>
        <w:rPr>
          <w:rFonts w:ascii="Consolas" w:cs="Consolas" w:eastAsia="Consolas" w:hAnsi="Consolas"/>
          <w:sz w:val="19"/>
          <w:szCs w:val="19"/>
        </w:rPr>
        <w:t xml:space="preserve"> 6  @app.get("/v1/location/resolve")</w:t>
      </w:r>
    </w:p>
    <w:p>
      <w:pPr>
        <w:keepLines/>
        <w:shd w:fill="F4F6F9" w:val="clear"/>
        <w:spacing w:after="0" w:line="260"/>
      </w:pPr>
      <w:r>
        <w:rPr>
          <w:rFonts w:ascii="Consolas" w:cs="Consolas" w:eastAsia="Consolas" w:hAnsi="Consolas"/>
          <w:sz w:val="19"/>
          <w:szCs w:val="19"/>
        </w:rPr>
        <w:t xml:space="preserve"> 7  def resolve_campus_location(latitude: float, longitude: float):</w:t>
      </w:r>
    </w:p>
    <w:p>
      <w:pPr>
        <w:keepLines/>
        <w:shd w:fill="F4F6F9" w:val="clear"/>
        <w:spacing w:after="0" w:line="260"/>
      </w:pPr>
      <w:r>
        <w:rPr>
          <w:rFonts w:ascii="Consolas" w:cs="Consolas" w:eastAsia="Consolas" w:hAnsi="Consolas"/>
          <w:sz w:val="19"/>
          <w:szCs w:val="19"/>
        </w:rPr>
        <w:t xml:space="preserve"> 8      # The server inspects the query parameters and evaluates campus zones</w:t>
      </w:r>
    </w:p>
    <w:p>
      <w:pPr>
        <w:keepLines/>
        <w:shd w:fill="F4F6F9" w:val="clear"/>
        <w:spacing w:after="0" w:line="260"/>
      </w:pPr>
      <w:r>
        <w:rPr>
          <w:rFonts w:ascii="Consolas" w:cs="Consolas" w:eastAsia="Consolas" w:hAnsi="Consolas"/>
          <w:sz w:val="19"/>
          <w:szCs w:val="19"/>
        </w:rPr>
        <w:t xml:space="preserve"> 9      is_on_main_campus = (37.40 &lt;= latitude &lt;= 37.45) and (-122.10 &lt;= longitude &lt;= -122.05)</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return {</w:t>
      </w:r>
    </w:p>
    <w:p>
      <w:pPr>
        <w:keepLines/>
        <w:shd w:fill="F4F6F9" w:val="clear"/>
        <w:spacing w:after="0" w:line="260"/>
      </w:pPr>
      <w:r>
        <w:rPr>
          <w:rFonts w:ascii="Consolas" w:cs="Consolas" w:eastAsia="Consolas" w:hAnsi="Consolas"/>
          <w:sz w:val="19"/>
          <w:szCs w:val="19"/>
        </w:rPr>
        <w:t xml:space="preserve">12          "status": "success",</w:t>
      </w:r>
    </w:p>
    <w:p>
      <w:pPr>
        <w:keepLines/>
        <w:shd w:fill="F4F6F9" w:val="clear"/>
        <w:spacing w:after="0" w:line="260"/>
      </w:pPr>
      <w:r>
        <w:rPr>
          <w:rFonts w:ascii="Consolas" w:cs="Consolas" w:eastAsia="Consolas" w:hAnsi="Consolas"/>
          <w:sz w:val="19"/>
          <w:szCs w:val="19"/>
        </w:rPr>
        <w:t xml:space="preserve">13          "campus": "North Innovation Campus",</w:t>
      </w:r>
    </w:p>
    <w:p>
      <w:pPr>
        <w:keepLines/>
        <w:shd w:fill="F4F6F9" w:val="clear"/>
        <w:spacing w:after="0" w:line="260"/>
      </w:pPr>
      <w:r>
        <w:rPr>
          <w:rFonts w:ascii="Consolas" w:cs="Consolas" w:eastAsia="Consolas" w:hAnsi="Consolas"/>
          <w:sz w:val="19"/>
          <w:szCs w:val="19"/>
        </w:rPr>
        <w:t xml:space="preserve">14          "coordinates": {"latitude": latitude, "longitude": longitude},</w:t>
      </w:r>
    </w:p>
    <w:p>
      <w:pPr>
        <w:keepLines/>
        <w:shd w:fill="F4F6F9" w:val="clear"/>
        <w:spacing w:after="0" w:line="260"/>
      </w:pPr>
      <w:r>
        <w:rPr>
          <w:rFonts w:ascii="Consolas" w:cs="Consolas" w:eastAsia="Consolas" w:hAnsi="Consolas"/>
          <w:sz w:val="19"/>
          <w:szCs w:val="19"/>
        </w:rPr>
        <w:t xml:space="preserve">15          "city": "Mountain View",</w:t>
      </w:r>
    </w:p>
    <w:p>
      <w:pPr>
        <w:keepLines/>
        <w:shd w:fill="F4F6F9" w:val="clear"/>
        <w:spacing w:after="0" w:line="260"/>
      </w:pPr>
      <w:r>
        <w:rPr>
          <w:rFonts w:ascii="Consolas" w:cs="Consolas" w:eastAsia="Consolas" w:hAnsi="Consolas"/>
          <w:sz w:val="19"/>
          <w:szCs w:val="19"/>
        </w:rPr>
        <w:t xml:space="preserve">16          "verified_on_campus": is_on_main_campus</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Three Simple Secrets Behind How Servers Work</w:t>
            </w:r>
          </w:p>
          <w:p>
            <w:pPr>
              <w:spacing w:after="120" w:line="300"/>
            </w:pPr>
            <w:r>
              <w:t xml:space="preserve">1. The Route Address: Notice </w:t>
            </w:r>
            <w:r>
              <w:rPr>
                <w:rFonts w:ascii="Consolas" w:cs="Consolas" w:eastAsia="Consolas" w:hAnsi="Consolas"/>
                <w:color w:val="4659A7"/>
                <w:shd w:fill="EEF1FA" w:val="clear"/>
              </w:rPr>
              <w:t xml:space="preserve">@app.get("/v1/location/resolve")</w:t>
            </w:r>
            <w:r>
              <w:t xml:space="preserve">. This tells the server: When someone visits this web address, run this function.</w:t>
            </w:r>
          </w:p>
          <w:p>
            <w:pPr>
              <w:spacing w:after="120" w:line="300"/>
            </w:pPr>
            <w:r>
              <w:t xml:space="preserve">2. Reading the Inputs: The server automatically reads the latitude and longitude numbers sent by the phone.</w:t>
            </w:r>
          </w:p>
          <w:p>
            <w:pPr>
              <w:spacing w:after="120" w:line="300"/>
            </w:pPr>
            <w:r>
              <w:t xml:space="preserve">3. Packing the Plain Text Answer: The server packs the answer into plain text (JSON) and sends it back with a 200 OK stamp.</w:t>
            </w:r>
          </w:p>
          <w:p>
            <w:pPr>
              <w:spacing w:after="120" w:line="300"/>
            </w:pPr>
            <w:r>
              <w:t xml:space="preserve">As software testers, we do not need to build their server code. Our mission is to test from the outside: making sure good questions get good answers, and bad questions get handled safely.</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any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To understand what happens behind the scenes during an automated API test, try our interactive wire inspector below. You can click to send the request, inspect the headers and body, and check the automated tests: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Architectural Triumph: Campus Wire &amp; Decoupling Audit Mastered</w:t>
            </w:r>
          </w:p>
          <w:p>
            <w:pPr>
              <w:spacing w:after="120" w:line="300"/>
            </w:pPr>
            <w:r>
              <w:t xml:space="preserve">You stepped into the Apex Campus transit crisis, dismantled the frontend and backend disconnect, verified live coordinate lookup with BigDataCloud, and demystified the FastAPI backend engine. You now possess the architectural foundation required to audit any modern distributed system.</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raw HTTP client server transactions across the wire with zero reliance on opaque frontend UI</w:t>
            </w:r>
          </w:p>
          <w:p>
            <w:pPr>
              <w:pStyle w:val="ListParagraph"/>
              <w:numPr>
                <w:ilvl w:val="0"/>
                <w:numId w:val="3"/>
              </w:numPr>
              <w:spacing w:after="120" w:line="300"/>
            </w:pPr>
            <w:r>
              <w:t xml:space="preserve">Reverse geocoding coordinate resolution testing using open data public endpoints without API key friction</w:t>
            </w:r>
          </w:p>
          <w:p>
            <w:pPr>
              <w:pStyle w:val="ListParagraph"/>
              <w:numPr>
                <w:ilvl w:val="0"/>
                <w:numId w:val="3"/>
              </w:numPr>
              <w:spacing w:after="120" w:line="300"/>
            </w:pPr>
            <w:r>
              <w:t xml:space="preserve">Reading server side Python FastAPI route decorators and JSON serialization mechanics from the inside out</w:t>
            </w:r>
          </w:p>
          <w:p>
            <w:pPr>
              <w:pStyle w:val="ListParagraph"/>
              <w:numPr>
                <w:ilvl w:val="0"/>
                <w:numId w:val="3"/>
              </w:numPr>
              <w:spacing w:after="120" w:line="300"/>
            </w:pPr>
            <w:r>
              <w:t xml:space="preserve">Executing the Testing Pyramid strategy to deliver 100x faster, zero flake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campus bus dispatch paralysis during high traffic semester launches</w:t>
            </w:r>
          </w:p>
          <w:p>
            <w:pPr>
              <w:pStyle w:val="ListParagraph"/>
              <w:numPr>
                <w:ilvl w:val="0"/>
                <w:numId w:val="3"/>
              </w:numPr>
              <w:spacing w:after="120" w:line="300"/>
            </w:pPr>
            <w:r>
              <w:t xml:space="preserve">Eliminated direct database password exposure from client mobile applications</w:t>
            </w:r>
          </w:p>
          <w:p>
            <w:pPr>
              <w:pStyle w:val="ListParagraph"/>
              <w:numPr>
                <w:ilvl w:val="0"/>
                <w:numId w:val="3"/>
              </w:numPr>
              <w:spacing w:after="120" w:line="300"/>
            </w:pPr>
            <w:r>
              <w:t xml:space="preserve">Prevented expensive multi month frontend refactoring blockers caused by unmonitored API contract drift</w:t>
            </w:r>
          </w:p>
          <w:p>
            <w:pPr>
              <w:spacing w:after="120" w:line="300"/>
            </w:pPr>
            <w:r>
              <w:rPr>
                <w:b/>
                <w:bCs/>
              </w:rPr>
              <w:t xml:space="preserve">War Room Takeaway: </w:t>
            </w:r>
            <w:r>
              <w:t xml:space="preserve">You now see through the graphical illusion of web and mobile apps. Every button click is merely an HTTP wire transaction waiting for contract verification.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how backends construct them,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873yww21poi37yrpl5se" Type="http://schemas.openxmlformats.org/officeDocument/2006/relationships/hyperlink" Target="https://martinfowler.com/articles/practical-test-pyramid.html" TargetMode="External"/><Relationship Id="rIddb26xy0nzfjkqdj63bdl6"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2026-09-21T20:06:27.368Z</dcterms:created>
  <dcterms:modified xsi:type="dcterms:W3CDTF">2026-09-21T20:06:27.369Z</dcterms:modified>
</cp:coreProperties>
</file>

<file path=docProps/custom.xml><?xml version="1.0" encoding="utf-8"?>
<Properties xmlns="http://schemas.openxmlformats.org/officeDocument/2006/custom-properties" xmlns:vt="http://schemas.openxmlformats.org/officeDocument/2006/docPropsVTypes"/>
</file>