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napjfaudeb4bnvi09i4tc">
        <w:r>
          <w:rPr>
            <w:rStyle w:val="Hyperlink"/>
          </w:rPr>
          <w:t xml:space="preserve">The Testing Pyramid by Martin Fowler</w:t>
        </w:r>
      </w:hyperlink>
      <w:r>
        <w:rPr>
          <w:color w:val="657084"/>
          <w:sz w:val="18"/>
          <w:szCs w:val="18"/>
        </w:rPr>
        <w:t xml:space="preserve"> — https://martinfowler.com/articles/practical-test-pyramid.html</w:t>
      </w:r>
    </w:p>
    <w:p>
      <w:hyperlink w:history="1" r:id="rIdk3nsn7ktikwpu0xe4g3s7">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Build and run a minimal API server from scratch and inspect both sides of every core HTTP exchange.</w:t>
            </w:r>
          </w:p>
          <w:p>
            <w:pPr>
              <w:spacing w:after="120" w:line="300"/>
            </w:pPr>
            <w:r>
              <w:rPr>
                <w:b/>
                <w:bCs/>
                <w:color w:val="4659A7"/>
              </w:rPr>
              <w:t xml:space="preserve">HOW WE WILL DO IT: </w:t>
            </w:r>
            <w:r>
              <w:t xml:space="preserve">Writing a 5 line Express server, executing GET, POST,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mental model of an HTTP request and response pair.</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powerful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FIRST PRINCIPLES MENTAL MODEL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The friendly restaurant dining room illustrating client, API waiter, and kitchen backend database." descr="The friendly restaurant dining room illustrating client, API waiter, and kitchen backend database." title="The friendly restaurant dining room illustrating client, API waiter, and kitchen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Digital Dining Room: The customer is the client, the waiter is the API, and the kitchen is the server.</w:t>
            </w:r>
          </w:p>
          <w:p>
            <w:pPr>
              <w:spacing w:after="120" w:line="300"/>
            </w:pPr>
            <w:r>
              <w:rPr>
                <w:b/>
                <w:bCs/>
                <w:color w:val="4659A7"/>
              </w:rPr>
              <w:t xml:space="preserve">1  </w:t>
            </w:r>
            <w:r>
              <w:t xml:space="preserve">The Customer: Represents the client, such as a web browser or mobile phone app.</w:t>
            </w:r>
          </w:p>
          <w:p>
            <w:pPr>
              <w:spacing w:after="120" w:line="300"/>
            </w:pPr>
            <w:r>
              <w:rPr>
                <w:b/>
                <w:bCs/>
                <w:color w:val="4659A7"/>
              </w:rPr>
              <w:t xml:space="preserve">2  </w:t>
            </w:r>
            <w:r>
              <w:t xml:space="preserve">The Waiter: Represents the API messenger carrying requests and delivering responses.</w:t>
            </w:r>
          </w:p>
          <w:p>
            <w:pPr>
              <w:spacing w:after="120" w:line="300"/>
            </w:pPr>
            <w:r>
              <w:rPr>
                <w:b/>
                <w:bCs/>
                <w:color w:val="4659A7"/>
              </w:rPr>
              <w:t xml:space="preserve">3  </w:t>
            </w:r>
            <w:r>
              <w:t xml:space="preserve">The Kitchen: Represents backend microservices and databases storing business records securely.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Application Programming Interface (API)</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weather app on your phone calls a weather service API to retrieve the current temperature in your city.</w:t>
            </w:r>
          </w:p>
        </w:tc>
      </w:tr>
    </w:tbl>
    <w:p>
      <w:pPr>
        <w:pStyle w:val="Heading2"/>
        <w:keepNext/>
        <w:spacing w:after="100" w:before="240"/>
      </w:pPr>
      <w:r>
        <w:rPr>
          <w:b/>
          <w:bCs/>
          <w:color w:val="4659A7"/>
        </w:rPr>
        <w:t xml:space="preserve">Step 2: The Five Universal HTTP Operations</w:t>
      </w:r>
    </w:p>
    <w:p>
      <w:pPr>
        <w:spacing w:after="120" w:line="300"/>
      </w:pPr>
      <w:r>
        <w:t xml:space="preserve">Just like dining at a restaurant involves different actions: reading the menu, placing an order, changing a dish, or cancelling an item: communicating with a web server relies on standard verbs called </w:t>
      </w:r>
      <w:r>
        <w:rPr>
          <w:b/>
          <w:bCs/>
        </w:rPr>
        <w:t xml:space="preserve">HTTP Methods</w:t>
      </w:r>
      <w:r>
        <w:t xml:space="preserve">.</w:t>
      </w:r>
    </w:p>
    <w:p>
      <w:pPr>
        <w:pStyle w:val="Heading2"/>
        <w:keepNext/>
        <w:spacing w:after="100" w:before="240"/>
      </w:pPr>
      <w:r>
        <w:rPr>
          <w:b/>
          <w:bCs/>
          <w:color w:val="4659A7"/>
        </w:rPr>
        <w:t xml:space="preserve">The Five Core HTTP Operations and Their Everyday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Restaurant Analogy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Wire Effect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or Retrieve</w:t>
            </w:r>
          </w:p>
        </w:tc>
        <w:tc>
          <w:tcPr>
            <w:tcBorders>
              <w:top w:val="single" w:color="D9E0EA" w:sz="2"/>
              <w:left w:val="single" w:color="D9E0EA" w:sz="2"/>
              <w:bottom w:val="single" w:color="D9E0EA" w:sz="2"/>
              <w:right w:val="single" w:color="D9E0EA" w:sz="2"/>
            </w:tcBorders>
          </w:tcPr>
          <w:p>
            <w:pPr>
              <w:spacing w:after="120" w:line="300"/>
            </w:pPr>
            <w:r>
              <w:t xml:space="preserve">Reading the printed menu or checking table status</w:t>
            </w:r>
          </w:p>
        </w:tc>
        <w:tc>
          <w:tcPr>
            <w:tcBorders>
              <w:top w:val="single" w:color="D9E0EA" w:sz="2"/>
              <w:left w:val="single" w:color="D9E0EA" w:sz="2"/>
              <w:bottom w:val="single" w:color="D9E0EA" w:sz="2"/>
              <w:right w:val="single" w:color="D9E0EA" w:sz="2"/>
            </w:tcBorders>
          </w:tcPr>
          <w:p>
            <w:pPr>
              <w:spacing w:after="120" w:line="300"/>
            </w:pPr>
            <w:r>
              <w:t xml:space="preserve">SELECT</w:t>
            </w:r>
          </w:p>
        </w:tc>
        <w:tc>
          <w:tcPr>
            <w:tcBorders>
              <w:top w:val="single" w:color="D9E0EA" w:sz="2"/>
              <w:left w:val="single" w:color="D9E0EA" w:sz="2"/>
              <w:bottom w:val="single" w:color="D9E0EA" w:sz="2"/>
              <w:right w:val="single" w:color="D9E0EA" w:sz="2"/>
            </w:tcBorders>
          </w:tcPr>
          <w:p>
            <w:pPr>
              <w:spacing w:after="120" w:line="300"/>
            </w:pPr>
            <w:r>
              <w:t xml:space="preserve">Fetches records without modifying server state</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New Record</w:t>
            </w:r>
          </w:p>
        </w:tc>
        <w:tc>
          <w:tcPr>
            <w:tcBorders>
              <w:top w:val="single" w:color="D9E0EA" w:sz="2"/>
              <w:left w:val="single" w:color="D9E0EA" w:sz="2"/>
              <w:bottom w:val="single" w:color="D9E0EA" w:sz="2"/>
              <w:right w:val="single" w:color="D9E0EA" w:sz="2"/>
            </w:tcBorders>
          </w:tcPr>
          <w:p>
            <w:pPr>
              <w:spacing w:after="120" w:line="300"/>
            </w:pPr>
            <w:r>
              <w:t xml:space="preserve">Placing a brand new order with the chef</w:t>
            </w:r>
          </w:p>
        </w:tc>
        <w:tc>
          <w:tcPr>
            <w:tcBorders>
              <w:top w:val="single" w:color="D9E0EA" w:sz="2"/>
              <w:left w:val="single" w:color="D9E0EA" w:sz="2"/>
              <w:bottom w:val="single" w:color="D9E0EA" w:sz="2"/>
              <w:right w:val="single" w:color="D9E0EA" w:sz="2"/>
            </w:tcBorders>
          </w:tcPr>
          <w:p>
            <w:pPr>
              <w:spacing w:after="120" w:line="300"/>
            </w:pPr>
            <w:r>
              <w:t xml:space="preserve">INSERT</w:t>
            </w:r>
          </w:p>
        </w:tc>
        <w:tc>
          <w:tcPr>
            <w:tcBorders>
              <w:top w:val="single" w:color="D9E0EA" w:sz="2"/>
              <w:left w:val="single" w:color="D9E0EA" w:sz="2"/>
              <w:bottom w:val="single" w:color="D9E0EA" w:sz="2"/>
              <w:right w:val="single" w:color="D9E0EA" w:sz="2"/>
            </w:tcBorders>
          </w:tcPr>
          <w:p>
            <w:pPr>
              <w:spacing w:after="120" w:line="300"/>
            </w:pPr>
            <w:r>
              <w:t xml:space="preserve">Creates a fresh resource and assigns an ID</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w:t>
            </w:r>
          </w:p>
        </w:tc>
        <w:tc>
          <w:tcPr>
            <w:tcBorders>
              <w:top w:val="single" w:color="D9E0EA" w:sz="2"/>
              <w:left w:val="single" w:color="D9E0EA" w:sz="2"/>
              <w:bottom w:val="single" w:color="D9E0EA" w:sz="2"/>
              <w:right w:val="single" w:color="D9E0EA" w:sz="2"/>
            </w:tcBorders>
          </w:tcPr>
          <w:p>
            <w:pPr>
              <w:spacing w:after="120" w:line="300"/>
            </w:pPr>
            <w:r>
              <w:t xml:space="preserve">Replacing your entire meal order with a different set</w:t>
            </w:r>
          </w:p>
        </w:tc>
        <w:tc>
          <w:tcPr>
            <w:tcBorders>
              <w:top w:val="single" w:color="D9E0EA" w:sz="2"/>
              <w:left w:val="single" w:color="D9E0EA" w:sz="2"/>
              <w:bottom w:val="single" w:color="D9E0EA" w:sz="2"/>
              <w:right w:val="single" w:color="D9E0EA" w:sz="2"/>
            </w:tcBorders>
          </w:tcPr>
          <w:p>
            <w:pPr>
              <w:spacing w:after="120" w:line="300"/>
            </w:pPr>
            <w:r>
              <w:t xml:space="preserve">UPDATE (Full)</w:t>
            </w:r>
          </w:p>
        </w:tc>
        <w:tc>
          <w:tcPr>
            <w:tcBorders>
              <w:top w:val="single" w:color="D9E0EA" w:sz="2"/>
              <w:left w:val="single" w:color="D9E0EA" w:sz="2"/>
              <w:bottom w:val="single" w:color="D9E0EA" w:sz="2"/>
              <w:right w:val="single" w:color="D9E0EA" w:sz="2"/>
            </w:tcBorders>
          </w:tcPr>
          <w:p>
            <w:pPr>
              <w:spacing w:after="120" w:line="300"/>
            </w:pPr>
            <w:r>
              <w:t xml:space="preserve">Replaces the entire record with the new payload</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Modify</w:t>
            </w:r>
          </w:p>
        </w:tc>
        <w:tc>
          <w:tcPr>
            <w:tcBorders>
              <w:top w:val="single" w:color="D9E0EA" w:sz="2"/>
              <w:left w:val="single" w:color="D9E0EA" w:sz="2"/>
              <w:bottom w:val="single" w:color="D9E0EA" w:sz="2"/>
              <w:right w:val="single" w:color="D9E0EA" w:sz="2"/>
            </w:tcBorders>
          </w:tcPr>
          <w:p>
            <w:pPr>
              <w:spacing w:after="120" w:line="300"/>
            </w:pPr>
            <w:r>
              <w:t xml:space="preserve">Asking the waiter for extra spicy sauce on your second dish</w:t>
            </w:r>
          </w:p>
        </w:tc>
        <w:tc>
          <w:tcPr>
            <w:tcBorders>
              <w:top w:val="single" w:color="D9E0EA" w:sz="2"/>
              <w:left w:val="single" w:color="D9E0EA" w:sz="2"/>
              <w:bottom w:val="single" w:color="D9E0EA" w:sz="2"/>
              <w:right w:val="single" w:color="D9E0EA" w:sz="2"/>
            </w:tcBorders>
          </w:tcPr>
          <w:p>
            <w:pPr>
              <w:spacing w:after="120" w:line="300"/>
            </w:pPr>
            <w:r>
              <w:t xml:space="preserve">UPDATE (Partial)</w:t>
            </w:r>
          </w:p>
        </w:tc>
        <w:tc>
          <w:tcPr>
            <w:tcBorders>
              <w:top w:val="single" w:color="D9E0EA" w:sz="2"/>
              <w:left w:val="single" w:color="D9E0EA" w:sz="2"/>
              <w:bottom w:val="single" w:color="D9E0EA" w:sz="2"/>
              <w:right w:val="single" w:color="D9E0EA" w:sz="2"/>
            </w:tcBorders>
          </w:tcPr>
          <w:p>
            <w:pPr>
              <w:spacing w:after="120" w:line="300"/>
            </w:pPr>
            <w:r>
              <w:t xml:space="preserve">Updates only the specific fields provided in the body</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Remove Record</w:t>
            </w:r>
          </w:p>
        </w:tc>
        <w:tc>
          <w:tcPr>
            <w:tcBorders>
              <w:top w:val="single" w:color="D9E0EA" w:sz="2"/>
              <w:left w:val="single" w:color="D9E0EA" w:sz="2"/>
              <w:bottom w:val="single" w:color="D9E0EA" w:sz="2"/>
              <w:right w:val="single" w:color="D9E0EA" w:sz="2"/>
            </w:tcBorders>
          </w:tcPr>
          <w:p>
            <w:pPr>
              <w:spacing w:after="120" w:line="300"/>
            </w:pPr>
            <w:r>
              <w:t xml:space="preserve">Cancelling a dish before preparation starts</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Permanently removes the target record from the database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Crucial Architectural Distinction: Safe vs Idempotent</w:t>
            </w:r>
          </w:p>
          <w:p>
            <w:pPr>
              <w:spacing w:after="120" w:line="300"/>
            </w:pPr>
            <w:r>
              <w:t xml:space="preserve">• Safe Operations: A request is safe if it does not alter server state. GET is safe because reading a webpage a hundred times changes nothing in the database.</w:t>
            </w:r>
          </w:p>
          <w:p>
            <w:pPr>
              <w:spacing w:after="120" w:line="300"/>
            </w:pPr>
            <w:r>
              <w:t xml:space="preserve">• Idempotent Operations: A request is idempotent if repeating it multiple times produces the identical server state as executing it once. PUT and DELETE are idempotent. Replacing a record with name "Alice" ten times leaves the name as "Alice". Deleting record ID 42 once removes it; repeating the command leaves it removed.</w:t>
            </w:r>
          </w:p>
          <w:p>
            <w:pPr>
              <w:spacing w:after="120" w:line="300"/>
            </w:pPr>
            <w:r>
              <w:t xml:space="preserve">• Neither Safe Nor Idempotent: POST is neither safe nor idempotent. Submitting a payment POST request three times will charge the customer credit card three times!</w:t>
            </w:r>
          </w:p>
        </w:tc>
      </w:tr>
    </w:tbl>
    <w:p>
      <w:pPr>
        <w:pStyle w:val="Heading2"/>
        <w:keepNext/>
        <w:spacing w:after="100" w:before="240"/>
      </w:pPr>
      <w:r>
        <w:rPr>
          <w:b/>
          <w:bCs/>
          <w:color w:val="4659A7"/>
        </w:rPr>
        <w:t xml:space="preserve">Step 3: Anatomy of an HTTP Message: Both Sides of the Wire</w:t>
      </w:r>
    </w:p>
    <w:p>
      <w:pPr>
        <w:spacing w:after="120" w:line="300"/>
      </w:pPr>
      <w:r>
        <w:t xml:space="preserve">When your computer talks to a server over the network, it sends an </w:t>
      </w:r>
      <w:r>
        <w:rPr>
          <w:b/>
          <w:bCs/>
        </w:rPr>
        <w:t xml:space="preserve">HTTP Request</w:t>
      </w:r>
      <w:r>
        <w:t xml:space="preserve"> packet and receives an </w:t>
      </w:r>
      <w:r>
        <w:rPr>
          <w:b/>
          <w:bCs/>
        </w:rPr>
        <w:t xml:space="preserve">HTTP Response</w:t>
      </w:r>
      <w:r>
        <w:t xml:space="preserve"> packet. To understand how APIs work, you must see both sides of this exchange. Here is a complete GET request and reply targeting our future server address at http://localhost:3000/books: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Both Sides of the Wire Exchange</w:t>
            </w:r>
          </w:p>
          <w:p>
            <w:pPr>
              <w:spacing w:after="120" w:line="300"/>
            </w:pPr>
            <w:r>
              <w:t xml:space="preserve">Study each part of the outgoing request and the incoming response:</w:t>
            </w:r>
          </w:p>
          <w:p>
            <w:pPr>
              <w:spacing w:after="120" w:line="300"/>
            </w:pPr>
            <w:r>
              <w:rPr>
                <w:b/>
                <w:bCs/>
                <w:color w:val="263A67"/>
              </w:rPr>
              <w:t xml:space="preserve">CHUNK 1: Part 1: The Outgoing Request Line · The Action and Address</w:t>
            </w:r>
          </w:p>
          <w:p>
            <w:pPr>
              <w:spacing w:after="120" w:line="300"/>
            </w:pPr>
            <w:r>
              <w:t xml:space="preserve">Specifies the HTTP method (GET) telling the server to read records, followed by the resource path (/books) and target host (localhost:3000).</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/books HTTP/1.1
Host: localhost:3000</w:t>
            </w:r>
          </w:p>
          <w:p>
            <w:pPr>
              <w:spacing w:after="120" w:line="300"/>
            </w:pPr>
            <w:r>
              <w:rPr>
                <w:b/>
                <w:bCs/>
                <w:color w:val="168A8A"/>
              </w:rPr>
              <w:t xml:space="preserve">Rule: </w:t>
            </w:r>
            <w:r>
              <w:t xml:space="preserve">The URL identifies the target resource; the HTTP verb identifies the intended operation.</w:t>
            </w:r>
          </w:p>
          <w:p>
            <w:pPr>
              <w:spacing w:after="120" w:line="300"/>
            </w:pPr>
            <w:r>
              <w:rPr>
                <w:b/>
                <w:bCs/>
                <w:color w:val="263A67"/>
              </w:rPr>
              <w:t xml:space="preserve">CHUNK 2: Part 2: The Outgoing Request Headers · Client Envelope Metadata</w:t>
            </w:r>
          </w:p>
          <w:p>
            <w:pPr>
              <w:spacing w:after="120" w:line="300"/>
            </w:pPr>
            <w:r>
              <w:t xml:space="preserve">Headers act like the outside of a postal envelope: Accept informs the server that our client wants data formatted as JSON text.</w:t>
            </w:r>
          </w:p>
          <w:p>
            <w:pPr>
              <w:spacing w:after="120" w:line="300"/>
            </w:pPr>
            <w:r>
              <w:rPr>
                <w:rFonts w:ascii="Consolas" w:cs="Consolas" w:eastAsia="Consolas" w:hAnsi="Consolas"/>
                <w:b/>
                <w:bCs/>
                <w:color w:val="4659A7"/>
              </w:rPr>
              <w:t xml:space="preserve">request_headers.http</w:t>
            </w:r>
          </w:p>
          <w:p>
            <w:pPr>
              <w:keepLines/>
              <w:shd w:fill="F4F6F9" w:val="clear"/>
              <w:spacing w:after="0" w:line="260"/>
            </w:pPr>
            <w:r>
              <w:rPr>
                <w:rFonts w:ascii="Consolas" w:cs="Consolas" w:eastAsia="Consolas" w:hAnsi="Consolas"/>
                <w:sz w:val="19"/>
                <w:szCs w:val="19"/>
              </w:rPr>
              <w:t xml:space="preserve"> 1  Accept: application/json
User-Agent: CampusClient/1.0</w:t>
            </w:r>
          </w:p>
          <w:p>
            <w:pPr>
              <w:spacing w:after="120" w:line="300"/>
            </w:pPr>
            <w:r>
              <w:rPr>
                <w:b/>
                <w:bCs/>
                <w:color w:val="168A8A"/>
              </w:rPr>
              <w:t xml:space="preserve">Rule: </w:t>
            </w:r>
            <w:r>
              <w:t xml:space="preserve">Headers provide context and metadata without polluting the payload data.</w:t>
            </w:r>
          </w:p>
          <w:p>
            <w:pPr>
              <w:spacing w:after="120" w:line="300"/>
            </w:pPr>
            <w:r>
              <w:rPr>
                <w:b/>
                <w:bCs/>
                <w:color w:val="263A67"/>
              </w:rPr>
              <w:t xml:space="preserve">CHUNK 3: Part 3: The Incoming Response Status Line and Headers · Server Acknowledgment and Type</w:t>
            </w:r>
          </w:p>
          <w:p>
            <w:pPr>
              <w:spacing w:after="120" w:line="300"/>
            </w:pPr>
            <w:r>
              <w:t xml:space="preserve">The server replies with HTTP status code 200 OK, followed by headers stating that the returned body is UTF-8 encoded JSON text.</w:t>
            </w:r>
          </w:p>
          <w:p>
            <w:pPr>
              <w:spacing w:after="120" w:line="300"/>
            </w:pPr>
            <w:r>
              <w:rPr>
                <w:rFonts w:ascii="Consolas" w:cs="Consolas" w:eastAsia="Consolas" w:hAnsi="Consolas"/>
                <w:b/>
                <w:bCs/>
                <w:color w:val="4659A7"/>
              </w:rPr>
              <w:t xml:space="preserve">response_headers.http</w:t>
            </w:r>
          </w:p>
          <w:p>
            <w:pPr>
              <w:keepLines/>
              <w:shd w:fill="F4F6F9" w:val="clear"/>
              <w:spacing w:after="0" w:line="260"/>
            </w:pPr>
            <w:r>
              <w:rPr>
                <w:rFonts w:ascii="Consolas" w:cs="Consolas" w:eastAsia="Consolas" w:hAnsi="Consolas"/>
                <w:sz w:val="19"/>
                <w:szCs w:val="19"/>
              </w:rPr>
              <w:t xml:space="preserve"> 1  HTTP/1.1 200 OK
Content-Type: application/json; charset=utf-8
Content-Length: 68</w:t>
            </w:r>
          </w:p>
          <w:p>
            <w:pPr>
              <w:spacing w:after="120" w:line="300"/>
            </w:pPr>
            <w:r>
              <w:rPr>
                <w:b/>
                <w:bCs/>
                <w:color w:val="168A8A"/>
              </w:rPr>
              <w:t xml:space="preserve">Rule: </w:t>
            </w:r>
            <w:r>
              <w:t xml:space="preserve">The status code immediately informs the client whether the operation succeeded or failed.</w:t>
            </w:r>
          </w:p>
          <w:p>
            <w:pPr>
              <w:spacing w:after="120" w:line="300"/>
            </w:pPr>
            <w:r>
              <w:rPr>
                <w:b/>
                <w:bCs/>
                <w:color w:val="263A67"/>
              </w:rPr>
              <w:t xml:space="preserve">CHUNK 4: Part 4: The Incoming Response Body · The Actual Data Content</w:t>
            </w:r>
          </w:p>
          <w:p>
            <w:pPr>
              <w:spacing w:after="120" w:line="300"/>
            </w:pPr>
            <w:r>
              <w:t xml:space="preserve">The payload delivered back to the client, formatted as clean, structured JSON containing the requested book records.</w:t>
            </w:r>
          </w:p>
          <w:p>
            <w:pPr>
              <w:spacing w:after="120" w:line="300"/>
            </w:pPr>
            <w:r>
              <w:rPr>
                <w:rFonts w:ascii="Consolas" w:cs="Consolas" w:eastAsia="Consolas" w:hAnsi="Consolas"/>
                <w:b/>
                <w:bCs/>
                <w:color w:val="4659A7"/>
              </w:rPr>
              <w:t xml:space="preserve">response_body.json</w:t>
            </w:r>
          </w:p>
          <w:p>
            <w:pPr>
              <w:keepLines/>
              <w:shd w:fill="F4F6F9" w:val="clear"/>
              <w:spacing w:after="0" w:line="260"/>
            </w:pPr>
            <w:r>
              <w:rPr>
                <w:rFonts w:ascii="Consolas" w:cs="Consolas" w:eastAsia="Consolas" w:hAnsi="Consolas"/>
                <w:sz w:val="19"/>
                <w:szCs w:val="19"/>
              </w:rPr>
              <w:t xml:space="preserve"> 1  [
  {
    "id": 1,
    "title": "Clean Architecture",
    "author": "Robert Martin"
  }
]</w:t>
            </w:r>
          </w:p>
          <w:p>
            <w:pPr>
              <w:spacing w:after="120" w:line="300"/>
            </w:pPr>
            <w:r>
              <w:rPr>
                <w:b/>
                <w:bCs/>
                <w:color w:val="168A8A"/>
              </w:rPr>
              <w:t xml:space="preserve">Rule: </w:t>
            </w:r>
            <w:r>
              <w:t xml:space="preserve">The client deserializes this JSON text into native programming objects for display or processing.</w:t>
            </w:r>
          </w:p>
        </w:tc>
      </w:tr>
    </w:tbl>
    <w:p>
      <w:pPr>
        <w:pStyle w:val="Heading2"/>
        <w:keepNext/>
        <w:spacing w:after="100" w:before="240"/>
      </w:pPr>
      <w:r>
        <w:rPr>
          <w:b/>
          <w:bCs/>
          <w:color w:val="4659A7"/>
        </w:rPr>
        <w:t xml:space="preserve">Step 4: Developing a Minimal API Server and Testing Every Operation</w:t>
      </w:r>
    </w:p>
    <w:p>
      <w:pPr>
        <w:spacing w:after="120" w:line="300"/>
      </w:pPr>
      <w:r>
        <w:t xml:space="preserve">Many beginners assume an API is a mysterious black box requiring complex enterprise infrastructure. In reality, a modern web API is simply a small script listening on a network port, maintaining records in memory, and responding to HTTP verbs. Let us build our own minimal API server from scratch in Node.js and Express, and then systematically execute every core HTTP operation against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Building Our Minimal In Memory API Server (server.js)</w:t>
            </w:r>
          </w:p>
          <w:p>
            <w:pPr>
              <w:spacing w:after="120" w:line="300"/>
            </w:pPr>
            <w:r>
              <w:t xml:space="preserve">Here is the entire backend web service. Notice how few lines it takes to build a fully functional REST API:</w:t>
            </w:r>
          </w:p>
          <w:p>
            <w:pPr>
              <w:spacing w:after="120" w:line="300"/>
            </w:pPr>
            <w:r>
              <w:rPr>
                <w:b/>
                <w:bCs/>
                <w:color w:val="263A67"/>
              </w:rPr>
              <w:t xml:space="preserve">CHUNK 1: Chunk 1: Express App and JSON Parser Middleware · Application Bootstrap</w:t>
            </w:r>
          </w:p>
          <w:p>
            <w:pPr>
              <w:spacing w:after="120" w:line="300"/>
            </w:pPr>
            <w:r>
              <w:t xml:space="preserve">Imports Express, initializes the application instance, and mounts the JSON middleware to automatically parse incoming request bodies.</w:t>
            </w:r>
          </w:p>
          <w:p>
            <w:pPr>
              <w:spacing w:after="120" w:line="300"/>
            </w:pPr>
            <w:r>
              <w:rPr>
                <w:rFonts w:ascii="Consolas" w:cs="Consolas" w:eastAsia="Consolas" w:hAnsi="Consolas"/>
                <w:b/>
                <w:bCs/>
                <w:color w:val="4659A7"/>
              </w:rPr>
              <w:t xml:space="preserve">setup.js</w:t>
            </w:r>
          </w:p>
          <w:p>
            <w:pPr>
              <w:keepLines/>
              <w:shd w:fill="F4F6F9" w:val="clear"/>
              <w:spacing w:after="0" w:line="260"/>
            </w:pPr>
            <w:r>
              <w:rPr>
                <w:rFonts w:ascii="Consolas" w:cs="Consolas" w:eastAsia="Consolas" w:hAnsi="Consolas"/>
                <w:sz w:val="19"/>
                <w:szCs w:val="19"/>
              </w:rPr>
              <w:t xml:space="preserve"> 1  const express = require("express");
const app = express();
app.use(express.json());</w:t>
            </w:r>
          </w:p>
          <w:p>
            <w:pPr>
              <w:spacing w:after="120" w:line="300"/>
            </w:pPr>
            <w:r>
              <w:rPr>
                <w:b/>
                <w:bCs/>
                <w:color w:val="168A8A"/>
              </w:rPr>
              <w:t xml:space="preserve">Rule: </w:t>
            </w:r>
            <w:r>
              <w:t xml:space="preserve">Without express.json(), the server cannot read incoming JSON payload bodies.</w:t>
            </w:r>
          </w:p>
          <w:p>
            <w:pPr>
              <w:spacing w:after="120" w:line="300"/>
            </w:pPr>
            <w:r>
              <w:rPr>
                <w:b/>
                <w:bCs/>
                <w:color w:val="263A67"/>
              </w:rPr>
              <w:t xml:space="preserve">CHUNK 2: Chunk 2: The In Memory Data Store · The Database Array in RAM</w:t>
            </w:r>
          </w:p>
          <w:p>
            <w:pPr>
              <w:spacing w:after="120" w:line="300"/>
            </w:pPr>
            <w:r>
              <w:t xml:space="preserve">Before connecting enterprise SQL or NoSQL databases, APIs store data in simple memory collections. This array acts as our live database table.</w:t>
            </w:r>
          </w:p>
          <w:p>
            <w:pPr>
              <w:spacing w:after="120" w:line="300"/>
            </w:pPr>
            <w:r>
              <w:rPr>
                <w:rFonts w:ascii="Consolas" w:cs="Consolas" w:eastAsia="Consolas" w:hAnsi="Consolas"/>
                <w:b/>
                <w:bCs/>
                <w:color w:val="4659A7"/>
              </w:rPr>
              <w:t xml:space="preserve">database.js</w:t>
            </w:r>
          </w:p>
          <w:p>
            <w:pPr>
              <w:keepLines/>
              <w:shd w:fill="F4F6F9" w:val="clear"/>
              <w:spacing w:after="0" w:line="260"/>
            </w:pPr>
            <w:r>
              <w:rPr>
                <w:rFonts w:ascii="Consolas" w:cs="Consolas" w:eastAsia="Consolas" w:hAnsi="Consolas"/>
                <w:sz w:val="19"/>
                <w:szCs w:val="19"/>
              </w:rPr>
              <w:t xml:space="preserve"> 1  let books = [
  { id: 1, title: "Clean Architecture", author: "Robert Martin" }
];</w:t>
            </w:r>
          </w:p>
          <w:p>
            <w:pPr>
              <w:spacing w:after="120" w:line="300"/>
            </w:pPr>
            <w:r>
              <w:rPr>
                <w:b/>
                <w:bCs/>
                <w:color w:val="168A8A"/>
              </w:rPr>
              <w:t xml:space="preserve">Rule: </w:t>
            </w:r>
            <w:r>
              <w:t xml:space="preserve">Every HTTP mutation alters this array in the computer memory.</w:t>
            </w:r>
          </w:p>
          <w:p>
            <w:pPr>
              <w:spacing w:after="120" w:line="300"/>
            </w:pPr>
            <w:r>
              <w:rPr>
                <w:b/>
                <w:bCs/>
                <w:color w:val="263A67"/>
              </w:rPr>
              <w:t xml:space="preserve">CHUNK 3: Chunk 3: The Route Handlers and HTTP Verbs · Mapping Verbs to Actions</w:t>
            </w:r>
          </w:p>
          <w:p>
            <w:pPr>
              <w:spacing w:after="120" w:line="300"/>
            </w:pPr>
            <w:r>
              <w:t xml:space="preserve">Each method (get, post, put, patch, delete) is bound to an endpoint path. When a request arrives, Express routes it to the matching function.</w:t>
            </w:r>
          </w:p>
          <w:p>
            <w:pPr>
              <w:spacing w:after="120" w:line="300"/>
            </w:pPr>
            <w:r>
              <w:rPr>
                <w:rFonts w:ascii="Consolas" w:cs="Consolas" w:eastAsia="Consolas" w:hAnsi="Consolas"/>
                <w:b/>
                <w:bCs/>
                <w:color w:val="4659A7"/>
              </w:rPr>
              <w:t xml:space="preserve">routes.js</w:t>
            </w:r>
          </w:p>
          <w:p>
            <w:pPr>
              <w:keepLines/>
              <w:shd w:fill="F4F6F9" w:val="clear"/>
              <w:spacing w:after="0" w:line="260"/>
            </w:pPr>
            <w:r>
              <w:rPr>
                <w:rFonts w:ascii="Consolas" w:cs="Consolas" w:eastAsia="Consolas" w:hAnsi="Consolas"/>
                <w:sz w:val="19"/>
                <w:szCs w:val="19"/>
              </w:rPr>
              <w:t xml:space="preserve"> 1  app.get("/books", (req, res) =&gt; res.json(books));
app.post("/books", (req, res) =&gt; {
  const newBook = { id: books.length + 1, ...req.body };
  books.push(newBook);
  res.status(201).json(newBook);
});
app.put("/books/:id", (req, res) =&gt; {
  const idx = books.findIndex(b =&gt; b.id == req.params.id);
  if (idx === -1) return res.status(404).json({ error: "Book not found" });
  books[idx] = { id: Number(req.params.id), ...req.body };
  res.json(books[idx]);
});
app.patch("/books/:id", (req, res) =&gt; {
  const book = books.find(b =&gt; b.id == req.params.id);
  if (!book) return res.status(404).json({ error: "Book not found" });
  Object.assign(book, req.body);
  res.json(book);
});
app.delete("/books/:id", (req, res) =&gt; {
  books = books.filter(b =&gt; b.id != req.params.id);
  res.json({ msg: "removed", id: Number(req.params.id) });
});</w:t>
            </w:r>
          </w:p>
          <w:p>
            <w:pPr>
              <w:spacing w:after="120" w:line="300"/>
            </w:pPr>
            <w:r>
              <w:rPr>
                <w:b/>
                <w:bCs/>
                <w:color w:val="168A8A"/>
              </w:rPr>
              <w:t xml:space="preserve">Rule: </w:t>
            </w:r>
            <w:r>
              <w:t xml:space="preserve">The HTTP method tells the server which function to execute on the resource.</w:t>
            </w:r>
          </w:p>
          <w:p>
            <w:pPr>
              <w:spacing w:after="120" w:line="300"/>
            </w:pPr>
            <w:r>
              <w:rPr>
                <w:b/>
                <w:bCs/>
                <w:color w:val="263A67"/>
              </w:rPr>
              <w:t xml:space="preserve">CHUNK 4: Chunk 4: Starting the Network Port Listener · Opening the Network Socket</w:t>
            </w:r>
          </w:p>
          <w:p>
            <w:pPr>
              <w:spacing w:after="120" w:line="300"/>
            </w:pPr>
            <w:r>
              <w:t xml:space="preserve">Tells the operating system to bind to TCP port 3000 and listen for incoming HTTP packets over the network.</w:t>
            </w:r>
          </w:p>
          <w:p>
            <w:pPr>
              <w:spacing w:after="120" w:line="300"/>
            </w:pPr>
            <w:r>
              <w:rPr>
                <w:rFonts w:ascii="Consolas" w:cs="Consolas" w:eastAsia="Consolas" w:hAnsi="Consolas"/>
                <w:b/>
                <w:bCs/>
                <w:color w:val="4659A7"/>
              </w:rPr>
              <w:t xml:space="preserve">listen.js</w:t>
            </w:r>
          </w:p>
          <w:p>
            <w:pPr>
              <w:keepLines/>
              <w:shd w:fill="F4F6F9" w:val="clear"/>
              <w:spacing w:after="0" w:line="260"/>
            </w:pPr>
            <w:r>
              <w:rPr>
                <w:rFonts w:ascii="Consolas" w:cs="Consolas" w:eastAsia="Consolas" w:hAnsi="Consolas"/>
                <w:sz w:val="19"/>
                <w:szCs w:val="19"/>
              </w:rPr>
              <w:t xml:space="preserve"> 1  app.listen(3000, () =&gt; console.log("Campus API listening on port 3000"));</w:t>
            </w:r>
          </w:p>
          <w:p>
            <w:pPr>
              <w:spacing w:after="120" w:line="300"/>
            </w:pPr>
            <w:r>
              <w:rPr>
                <w:b/>
                <w:bCs/>
                <w:color w:val="168A8A"/>
              </w:rPr>
              <w:t xml:space="preserve">Rule: </w:t>
            </w:r>
            <w:r>
              <w:t xml:space="preserve">Once listening, any HTTP client can dispatch requests to http://localhost:3000.</w:t>
            </w:r>
          </w:p>
        </w:tc>
      </w:tr>
    </w:tbl>
    <w:p>
      <w:pPr>
        <w:spacing w:after="120" w:line="300"/>
      </w:pPr>
      <w:r>
        <w:t xml:space="preserve">Now that our server code is running, let us step through each core operation one by one. For each operation, study the server code handler, predict the outcome, and observe the wire transmission.</w:t>
      </w:r>
    </w:p>
    <w:p>
      <w:pPr>
        <w:pStyle w:val="Heading2"/>
        <w:keepNext/>
        <w:spacing w:after="100" w:before="240"/>
      </w:pPr>
      <w:r>
        <w:rPr>
          <w:b/>
          <w:bCs/>
          <w:color w:val="4659A7"/>
        </w:rPr>
        <w:t xml:space="preserve">Operation 1: Reading Records with GET /books</w:t>
      </w:r>
    </w:p>
    <w:p>
      <w:pPr>
        <w:spacing w:after="120" w:line="300"/>
      </w:pPr>
      <w:r>
        <w:t xml:space="preserve">The client wants to view all books currently stored in the library. The backend route handler is </w:t>
      </w:r>
      <w:r>
        <w:rPr>
          <w:rFonts w:ascii="Consolas" w:cs="Consolas" w:eastAsia="Consolas" w:hAnsi="Consolas"/>
          <w:color w:val="4659A7"/>
          <w:shd w:fill="EEF1FA" w:val="clear"/>
        </w:rPr>
        <w:t xml:space="preserve">app.get("/books", (req, res) =&gt; res.json(books));</w:t>
      </w:r>
      <w:r>
        <w:t xml:space="preserve">. Because GET is a safe, read only operation, it does not alter server memory in any 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an HTTP GET request to http://localhost:3000/books on a newly started server, what status code and payload structure do you expect?</w:t>
            </w:r>
          </w:p>
          <w:p>
            <w:pPr>
              <w:spacing w:after="120" w:line="300"/>
            </w:pPr>
            <w:r>
              <w:t xml:space="preserve">A. 200 OK: Returns a JSON array containing the single initial book stored in memory</w:t>
            </w:r>
          </w:p>
          <w:p>
            <w:pPr>
              <w:spacing w:after="120" w:line="300"/>
            </w:pPr>
            <w:r>
              <w:t xml:space="preserve">B. 201 Created: Generates a brand new book record on the server database</w:t>
            </w:r>
          </w:p>
          <w:p>
            <w:pPr>
              <w:spacing w:after="120" w:line="300"/>
            </w:pPr>
            <w:r>
              <w:t xml:space="preserve">C. 404 Not Found: The books collection is completely empty on startup</w:t>
            </w:r>
          </w:p>
          <w:p>
            <w:pPr>
              <w:spacing w:after="120" w:line="300"/>
            </w:pPr>
            <w:r>
              <w:t xml:space="preserve">D. 500 Server Error: In memory arrays require SQL drivers before they can be queried</w:t>
            </w:r>
          </w:p>
          <w:p>
            <w:pPr>
              <w:spacing w:after="120" w:line="300"/>
            </w:pPr>
            <w:r>
              <w:rPr>
                <w:b/>
                <w:bCs/>
                <w:color w:val="168A8A"/>
              </w:rPr>
              <w:t xml:space="preserve">Actual Output (Wire Response for GET /books): </w:t>
            </w:r>
            <w:r>
              <w:t xml:space="preserve">The server reads the current books array from RAM, serializes it to JSON text, and responds with HTTP status 200 OK containing our initial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GET</w:t>
            </w:r>
          </w:p>
          <w:p>
            <w:pPr>
              <w:spacing w:after="120" w:line="300"/>
            </w:pPr>
            <w:r>
              <w:t xml:space="preserve">Server RAM state: The books array still contains exactly 1 record. Total records in memory: 1.</w:t>
            </w:r>
          </w:p>
          <w:p>
            <w:pPr>
              <w:spacing w:after="120" w:line="300"/>
            </w:pPr>
            <w:r>
              <w:t xml:space="preserve">Architectural takeaway: GET is safe and idempotent. You can execute this GET request ten thousand times, and the server state will remain completely unchanged.</w:t>
            </w:r>
          </w:p>
        </w:tc>
      </w:tr>
    </w:tbl>
    <w:p>
      <w:pPr>
        <w:pStyle w:val="Heading2"/>
        <w:keepNext/>
        <w:spacing w:after="100" w:before="240"/>
      </w:pPr>
      <w:r>
        <w:rPr>
          <w:b/>
          <w:bCs/>
          <w:color w:val="4659A7"/>
        </w:rPr>
        <w:t xml:space="preserve">Operation 2: Creating a Record with POST /books</w:t>
      </w:r>
    </w:p>
    <w:p>
      <w:pPr>
        <w:spacing w:after="120" w:line="300"/>
      </w:pPr>
      <w:r>
        <w:t xml:space="preserve">Now we want to add a new book to our collection. The client dispatches an HTTP POST verb with a JSON payload in the request body. The server handler </w:t>
      </w:r>
      <w:r>
        <w:rPr>
          <w:rFonts w:ascii="Consolas" w:cs="Consolas" w:eastAsia="Consolas" w:hAnsi="Consolas"/>
          <w:color w:val="4659A7"/>
          <w:shd w:fill="EEF1FA" w:val="clear"/>
        </w:rPr>
        <w:t xml:space="preserve">app.post("/books", ...)</w:t>
      </w:r>
      <w:r>
        <w:t xml:space="preserve"> generates the next ID, pushes the new object into the memory array, and returns HTTP 201 Created.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a POST request carrying a JSON body with title "The Pragmatic Programmer" and author "David Thomas", what status code and response payload will the server return?</w:t>
            </w:r>
          </w:p>
          <w:p>
            <w:pPr>
              <w:spacing w:after="120" w:line="300"/>
            </w:pPr>
            <w:r>
              <w:t xml:space="preserve">A. 201 Created: Returns the newly persisted book object with a newly assigned primary key ID of 2</w:t>
            </w:r>
          </w:p>
          <w:p>
            <w:pPr>
              <w:spacing w:after="120" w:line="300"/>
            </w:pPr>
            <w:r>
              <w:t xml:space="preserve">B. 200 OK: Returns all books previously stored in the database</w:t>
            </w:r>
          </w:p>
          <w:p>
            <w:pPr>
              <w:spacing w:after="120" w:line="300"/>
            </w:pPr>
            <w:r>
              <w:t xml:space="preserve">C. 400 Bad Request: Missing author enrollment credentials</w:t>
            </w:r>
          </w:p>
          <w:p>
            <w:pPr>
              <w:spacing w:after="120" w:line="300"/>
            </w:pPr>
            <w:r>
              <w:t xml:space="preserve">D. 304 Not Modified: The record already existed in client browser cache</w:t>
            </w:r>
          </w:p>
          <w:p>
            <w:pPr>
              <w:spacing w:after="120" w:line="300"/>
            </w:pPr>
            <w:r>
              <w:rPr>
                <w:b/>
                <w:bCs/>
                <w:color w:val="168A8A"/>
              </w:rPr>
              <w:t xml:space="preserve">Actual Output (Wire Response for POST /books): </w:t>
            </w:r>
            <w:r>
              <w:t xml:space="preserve">Success! The server accepted the payload, generated ID 2, appended it to the in memory array, and returned HTTP status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178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POST</w:t>
            </w:r>
          </w:p>
          <w:p>
            <w:pPr>
              <w:spacing w:after="120" w:line="300"/>
            </w:pPr>
            <w:r>
              <w:t xml:space="preserve">Server RAM state: The books array now contains 2 records (ID 1 and ID 2).</w:t>
            </w:r>
          </w:p>
          <w:p>
            <w:pPr>
              <w:spacing w:after="120" w:line="300"/>
            </w:pPr>
            <w:r>
              <w:t xml:space="preserve">Architectural takeaway: POST is non idempotent. If you send this exact same POST request three times, you will create three distinct books with three unique IDs in memory!</w:t>
            </w:r>
          </w:p>
        </w:tc>
      </w:tr>
    </w:tbl>
    <w:p>
      <w:pPr>
        <w:pStyle w:val="Heading2"/>
        <w:keepNext/>
        <w:spacing w:after="100" w:before="240"/>
      </w:pPr>
      <w:r>
        <w:rPr>
          <w:b/>
          <w:bCs/>
          <w:color w:val="4659A7"/>
        </w:rPr>
        <w:t xml:space="preserve">Operation 3: Replacing a Complete Record with PUT /books/:id</w:t>
      </w:r>
    </w:p>
    <w:p>
      <w:pPr>
        <w:spacing w:after="120" w:line="300"/>
      </w:pPr>
      <w:r>
        <w:t xml:space="preserve">Suppose we need to update record 1 with an entirely new title and updated author name. In REST architecture, the HTTP PUT verb represents complete resource replacement. The URL path parameter </w:t>
      </w:r>
      <w:r>
        <w:rPr>
          <w:rFonts w:ascii="Consolas" w:cs="Consolas" w:eastAsia="Consolas" w:hAnsi="Consolas"/>
          <w:color w:val="4659A7"/>
          <w:shd w:fill="EEF1FA" w:val="clear"/>
        </w:rPr>
        <w:t xml:space="preserve">:id</w:t>
      </w:r>
      <w:r>
        <w:t xml:space="preserve"> indicates which record to 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an HTTP PUT request to http://localhost:3000/books/1 with a full replacement payload, how does the server process the update?</w:t>
            </w:r>
          </w:p>
          <w:p>
            <w:pPr>
              <w:spacing w:after="120" w:line="300"/>
            </w:pPr>
            <w:r>
              <w:t xml:space="preserve">A. 200 OK: Completely replaces the existing record at ID 1 with the new attributes and returns the updated object</w:t>
            </w:r>
          </w:p>
          <w:p>
            <w:pPr>
              <w:spacing w:after="120" w:line="300"/>
            </w:pPr>
            <w:r>
              <w:t xml:space="preserve">B. 201 Created: Appends a third book to the memory array</w:t>
            </w:r>
          </w:p>
          <w:p>
            <w:pPr>
              <w:spacing w:after="120" w:line="300"/>
            </w:pPr>
            <w:r>
              <w:t xml:space="preserve">C. 405 Method Not Allowed: Existing records in memory cannot be updated</w:t>
            </w:r>
          </w:p>
          <w:p>
            <w:pPr>
              <w:spacing w:after="120" w:line="300"/>
            </w:pPr>
            <w:r>
              <w:t xml:space="preserve">D. 500 Server Error: Overwriting memory is strictly prohibited by Express</w:t>
            </w:r>
          </w:p>
          <w:p>
            <w:pPr>
              <w:spacing w:after="120" w:line="300"/>
            </w:pPr>
            <w:r>
              <w:rPr>
                <w:b/>
                <w:bCs/>
                <w:color w:val="168A8A"/>
              </w:rPr>
              <w:t xml:space="preserve">Actual Output (Wire Response for PUT /books/1): </w:t>
            </w:r>
            <w:r>
              <w:t xml:space="preserve">The server located the existing record at index 0 matching ID 1, replaced its contents entirely with the incoming payload, and returned HTTP status 200 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20 ms · Size: 182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 Refactored Edition",</w:t>
            </w:r>
          </w:p>
          <w:p>
            <w:pPr>
              <w:keepLines/>
              <w:shd w:fill="F4F6F9" w:val="clear"/>
              <w:spacing w:after="0" w:line="260"/>
            </w:pPr>
            <w:r>
              <w:rPr>
                <w:rFonts w:ascii="Consolas" w:cs="Consolas" w:eastAsia="Consolas" w:hAnsi="Consolas"/>
                <w:sz w:val="19"/>
                <w:szCs w:val="19"/>
              </w:rPr>
              <w:t xml:space="preserve"> 4    "author": "Robert C. Martin"</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PUT</w:t>
            </w:r>
          </w:p>
          <w:p>
            <w:pPr>
              <w:spacing w:after="120" w:line="300"/>
            </w:pPr>
            <w:r>
              <w:t xml:space="preserve">Server RAM state: Record 1 was completely overwritten in RAM. Total records in memory: still exactly 2 (ID 1 and ID 2).</w:t>
            </w:r>
          </w:p>
          <w:p>
            <w:pPr>
              <w:spacing w:after="120" w:line="300"/>
            </w:pPr>
            <w:r>
              <w:t xml:space="preserve">Architectural takeaway: PUT is idempotent. Sending this exact PUT request once or one hundred times produces the exact same server memory state.</w:t>
            </w:r>
          </w:p>
        </w:tc>
      </w:tr>
    </w:tbl>
    <w:p>
      <w:pPr>
        <w:pStyle w:val="Heading2"/>
        <w:keepNext/>
        <w:spacing w:after="100" w:before="240"/>
      </w:pPr>
      <w:r>
        <w:rPr>
          <w:b/>
          <w:bCs/>
          <w:color w:val="4659A7"/>
        </w:rPr>
        <w:t xml:space="preserve">Operation 4: Partially Modifying a Record with PATCH /books/:id</w:t>
      </w:r>
    </w:p>
    <w:p>
      <w:pPr>
        <w:spacing w:after="120" w:line="300"/>
      </w:pPr>
      <w:r>
        <w:t xml:space="preserve">What if you only want to update one single attribute: such as changing the book title: without touching the author? If you used PUT and omitted the author, the author field would be wiped out. This is where the HTTP PATCH verb is required: PATCH represents a partial delta update.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we send a PATCH request to /books/1 containing only { "title": "Clean Architecture: Collector Edition" } without passing the author field, what happens to the author in server memory?</w:t>
            </w:r>
          </w:p>
          <w:p>
            <w:pPr>
              <w:spacing w:after="120" w:line="300"/>
            </w:pPr>
            <w:r>
              <w:t xml:space="preserve">A. The author is preserved: Only the title field is modified while the existing author remains untouched in RAM</w:t>
            </w:r>
          </w:p>
          <w:p>
            <w:pPr>
              <w:spacing w:after="120" w:line="300"/>
            </w:pPr>
            <w:r>
              <w:t xml:space="preserve">B. The author is erased: Any field omitted in a PATCH request is permanently set to null</w:t>
            </w:r>
          </w:p>
          <w:p>
            <w:pPr>
              <w:spacing w:after="120" w:line="300"/>
            </w:pPr>
            <w:r>
              <w:t xml:space="preserve">C. The server crashes: PATCH requires every single schema field to be provided</w:t>
            </w:r>
          </w:p>
          <w:p>
            <w:pPr>
              <w:spacing w:after="120" w:line="300"/>
            </w:pPr>
            <w:r>
              <w:t xml:space="preserve">D. A new record is created: PATCH behaves identically to POST</w:t>
            </w:r>
          </w:p>
          <w:p>
            <w:pPr>
              <w:spacing w:after="120" w:line="300"/>
            </w:pPr>
            <w:r>
              <w:rPr>
                <w:b/>
                <w:bCs/>
                <w:color w:val="168A8A"/>
              </w:rPr>
              <w:t xml:space="preserve">Actual Output (Wire Response for PATCH /books/1): </w:t>
            </w:r>
            <w:r>
              <w:t xml:space="preserve">The author was preserved! The server handler used Object.assign(book, req.body) to apply only the new title property, leaving the existing author intact.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186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Architecture: Collector Edition",</w:t>
            </w:r>
          </w:p>
          <w:p>
            <w:pPr>
              <w:keepLines/>
              <w:shd w:fill="F4F6F9" w:val="clear"/>
              <w:spacing w:after="0" w:line="260"/>
            </w:pPr>
            <w:r>
              <w:rPr>
                <w:rFonts w:ascii="Consolas" w:cs="Consolas" w:eastAsia="Consolas" w:hAnsi="Consolas"/>
                <w:sz w:val="19"/>
                <w:szCs w:val="19"/>
              </w:rPr>
              <w:t xml:space="preserve"> 4    "author": "Robert C. Martin"</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PATCH</w:t>
            </w:r>
          </w:p>
          <w:p>
            <w:pPr>
              <w:spacing w:after="120" w:line="300"/>
            </w:pPr>
            <w:r>
              <w:t xml:space="preserve">Server RAM state: Record 1 has updated title while retaining its existing author. Total records in memory: still 2.</w:t>
            </w:r>
          </w:p>
          <w:p>
            <w:pPr>
              <w:spacing w:after="120" w:line="300"/>
            </w:pPr>
            <w:r>
              <w:t xml:space="preserve">Architectural takeaway: Use PUT when replacing an entire entity; use PATCH when updating a subset of fields without touching the rest.</w:t>
            </w:r>
          </w:p>
        </w:tc>
      </w:tr>
    </w:tbl>
    <w:p>
      <w:pPr>
        <w:pStyle w:val="Heading2"/>
        <w:keepNext/>
        <w:spacing w:after="100" w:before="240"/>
      </w:pPr>
      <w:r>
        <w:rPr>
          <w:b/>
          <w:bCs/>
          <w:color w:val="4659A7"/>
        </w:rPr>
        <w:t xml:space="preserve">Operation 5: Deleting a Record with DELETE /books/:id</w:t>
      </w:r>
    </w:p>
    <w:p>
      <w:pPr>
        <w:spacing w:after="120" w:line="300"/>
      </w:pPr>
      <w:r>
        <w:t xml:space="preserve">Finally, we want to purge a textbook from our library. The client sends an HTTP DELETE verb with the target ID in the path parameter. The server handler </w:t>
      </w:r>
      <w:r>
        <w:rPr>
          <w:rFonts w:ascii="Consolas" w:cs="Consolas" w:eastAsia="Consolas" w:hAnsi="Consolas"/>
          <w:color w:val="4659A7"/>
          <w:shd w:fill="EEF1FA" w:val="clear"/>
        </w:rPr>
        <w:t xml:space="preserve">app.delete("/books/:id", ...)</w:t>
      </w:r>
      <w:r>
        <w:t xml:space="preserve"> filters the memory array to remove the matching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DELETE /books/1 to remove record 1, and then immediately dispatch GET /books to inspect the catalog, what will the books array contain?</w:t>
            </w:r>
          </w:p>
          <w:p>
            <w:pPr>
              <w:spacing w:after="120" w:line="300"/>
            </w:pPr>
            <w:r>
              <w:t xml:space="preserve">A. Only ID 2 remains: Record 1 was purged from server memory, leaving a single book in the array</w:t>
            </w:r>
          </w:p>
          <w:p>
            <w:pPr>
              <w:spacing w:after="120" w:line="300"/>
            </w:pPr>
            <w:r>
              <w:t xml:space="preserve">B. Both records remain: DELETE only marks records as hidden in client cookies</w:t>
            </w:r>
          </w:p>
          <w:p>
            <w:pPr>
              <w:spacing w:after="120" w:line="300"/>
            </w:pPr>
            <w:r>
              <w:t xml:space="preserve">C. The array is completely empty: DELETE purges the entire database collection</w:t>
            </w:r>
          </w:p>
          <w:p>
            <w:pPr>
              <w:spacing w:after="120" w:line="300"/>
            </w:pPr>
            <w:r>
              <w:t xml:space="preserve">D. The server crashes: Deleting memory requires an operating system reboot</w:t>
            </w:r>
          </w:p>
          <w:p>
            <w:pPr>
              <w:spacing w:after="120" w:line="300"/>
            </w:pPr>
            <w:r>
              <w:rPr>
                <w:b/>
                <w:bCs/>
                <w:color w:val="168A8A"/>
              </w:rPr>
              <w:t xml:space="preserve">Actual Output (Wire Response for DELETE /books/1 and Verification GET): </w:t>
            </w:r>
            <w:r>
              <w:t xml:space="preserve">Record 1 is gone! The server responded to DELETE with 200 OK, and our follow up GET verification confirms only ID 2 remains in memory.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DELETE /books/1 (Remove Record from Memory)</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16 ms · Size: 124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"removed",</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15 ms · Size: 148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DELETE</w:t>
            </w:r>
          </w:p>
          <w:p>
            <w:pPr>
              <w:spacing w:after="120" w:line="300"/>
            </w:pPr>
            <w:r>
              <w:t xml:space="preserve">Server RAM state: Record 1 has been permanently purged. The books array now holds exactly 1 record (ID 2).</w:t>
            </w:r>
          </w:p>
          <w:p>
            <w:pPr>
              <w:spacing w:after="120" w:line="300"/>
            </w:pPr>
            <w:r>
              <w:t xml:space="preserve">Architectural takeaway: We have completed the entire CRUD lifecycle (Create, Read, Update, Delete) against our own API server using standardized HTTP methods!</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assembled into one self contained JavaScript file. Save this file as server.js and run it using Node.js: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app.use(express.json());</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let books = [</w:t>
      </w:r>
    </w:p>
    <w:p>
      <w:pPr>
        <w:keepLines/>
        <w:shd w:fill="F4F6F9" w:val="clear"/>
        <w:spacing w:after="0" w:line="260"/>
      </w:pPr>
      <w:r>
        <w:rPr>
          <w:rFonts w:ascii="Consolas" w:cs="Consolas" w:eastAsia="Consolas" w:hAnsi="Consolas"/>
          <w:sz w:val="19"/>
          <w:szCs w:val="19"/>
        </w:rPr>
        <w:t xml:space="preserve"> 6    { id: 1, title: "Clean Architecture", author: "Robert Martin"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app.get("/books", (req, res) =&gt; res.json(books));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app.post("/books", (req, res) =&gt; {</w:t>
      </w:r>
    </w:p>
    <w:p>
      <w:pPr>
        <w:keepLines/>
        <w:shd w:fill="F4F6F9" w:val="clear"/>
        <w:spacing w:after="0" w:line="260"/>
      </w:pPr>
      <w:r>
        <w:rPr>
          <w:rFonts w:ascii="Consolas" w:cs="Consolas" w:eastAsia="Consolas" w:hAnsi="Consolas"/>
          <w:sz w:val="19"/>
          <w:szCs w:val="19"/>
        </w:rPr>
        <w:t xml:space="preserve">12    const newBook = { id: books.length + 1, ...req.body };</w:t>
      </w:r>
    </w:p>
    <w:p>
      <w:pPr>
        <w:keepLines/>
        <w:shd w:fill="F4F6F9" w:val="clear"/>
        <w:spacing w:after="0" w:line="260"/>
      </w:pPr>
      <w:r>
        <w:rPr>
          <w:rFonts w:ascii="Consolas" w:cs="Consolas" w:eastAsia="Consolas" w:hAnsi="Consolas"/>
          <w:sz w:val="19"/>
          <w:szCs w:val="19"/>
        </w:rPr>
        <w:t xml:space="preserve">13    books.push(newBook);</w:t>
      </w:r>
    </w:p>
    <w:p>
      <w:pPr>
        <w:keepLines/>
        <w:shd w:fill="F4F6F9" w:val="clear"/>
        <w:spacing w:after="0" w:line="260"/>
      </w:pPr>
      <w:r>
        <w:rPr>
          <w:rFonts w:ascii="Consolas" w:cs="Consolas" w:eastAsia="Consolas" w:hAnsi="Consolas"/>
          <w:sz w:val="19"/>
          <w:szCs w:val="19"/>
        </w:rPr>
        <w:t xml:space="preserve">14    res.status(201).json(newBook);</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app.put("/books/:id", (req, res) =&gt; {</w:t>
      </w:r>
    </w:p>
    <w:p>
      <w:pPr>
        <w:keepLines/>
        <w:shd w:fill="F4F6F9" w:val="clear"/>
        <w:spacing w:after="0" w:line="260"/>
      </w:pPr>
      <w:r>
        <w:rPr>
          <w:rFonts w:ascii="Consolas" w:cs="Consolas" w:eastAsia="Consolas" w:hAnsi="Consolas"/>
          <w:sz w:val="19"/>
          <w:szCs w:val="19"/>
        </w:rPr>
        <w:t xml:space="preserve">18    const idx = books.findIndex(b =&gt; b.id == req.params.id);</w:t>
      </w:r>
    </w:p>
    <w:p>
      <w:pPr>
        <w:keepLines/>
        <w:shd w:fill="F4F6F9" w:val="clear"/>
        <w:spacing w:after="0" w:line="260"/>
      </w:pPr>
      <w:r>
        <w:rPr>
          <w:rFonts w:ascii="Consolas" w:cs="Consolas" w:eastAsia="Consolas" w:hAnsi="Consolas"/>
          <w:sz w:val="19"/>
          <w:szCs w:val="19"/>
        </w:rPr>
        <w:t xml:space="preserve">19    if (idx === -1) return res.status(404).json({ error: "Book not found" });</w:t>
      </w:r>
    </w:p>
    <w:p>
      <w:pPr>
        <w:keepLines/>
        <w:shd w:fill="F4F6F9" w:val="clear"/>
        <w:spacing w:after="0" w:line="260"/>
      </w:pPr>
      <w:r>
        <w:rPr>
          <w:rFonts w:ascii="Consolas" w:cs="Consolas" w:eastAsia="Consolas" w:hAnsi="Consolas"/>
          <w:sz w:val="19"/>
          <w:szCs w:val="19"/>
        </w:rPr>
        <w:t xml:space="preserve">20    books[idx] = { id: Number(req.params.id), ...req.body };</w:t>
      </w:r>
    </w:p>
    <w:p>
      <w:pPr>
        <w:keepLines/>
        <w:shd w:fill="F4F6F9" w:val="clear"/>
        <w:spacing w:after="0" w:line="260"/>
      </w:pPr>
      <w:r>
        <w:rPr>
          <w:rFonts w:ascii="Consolas" w:cs="Consolas" w:eastAsia="Consolas" w:hAnsi="Consolas"/>
          <w:sz w:val="19"/>
          <w:szCs w:val="19"/>
        </w:rPr>
        <w:t xml:space="preserve">21    res.json(books[idx]);</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app.patch("/books/:id", (req, res) =&gt; {</w:t>
      </w:r>
    </w:p>
    <w:p>
      <w:pPr>
        <w:keepLines/>
        <w:shd w:fill="F4F6F9" w:val="clear"/>
        <w:spacing w:after="0" w:line="260"/>
      </w:pPr>
      <w:r>
        <w:rPr>
          <w:rFonts w:ascii="Consolas" w:cs="Consolas" w:eastAsia="Consolas" w:hAnsi="Consolas"/>
          <w:sz w:val="19"/>
          <w:szCs w:val="19"/>
        </w:rPr>
        <w:t xml:space="preserve">25    const book = books.find(b =&gt; b.id == req.params.id);</w:t>
      </w:r>
    </w:p>
    <w:p>
      <w:pPr>
        <w:keepLines/>
        <w:shd w:fill="F4F6F9" w:val="clear"/>
        <w:spacing w:after="0" w:line="260"/>
      </w:pPr>
      <w:r>
        <w:rPr>
          <w:rFonts w:ascii="Consolas" w:cs="Consolas" w:eastAsia="Consolas" w:hAnsi="Consolas"/>
          <w:sz w:val="19"/>
          <w:szCs w:val="19"/>
        </w:rPr>
        <w:t xml:space="preserve">26    if (!book) return res.status(404).json({ error: "Book not found" });</w:t>
      </w:r>
    </w:p>
    <w:p>
      <w:pPr>
        <w:keepLines/>
        <w:shd w:fill="F4F6F9" w:val="clear"/>
        <w:spacing w:after="0" w:line="260"/>
      </w:pPr>
      <w:r>
        <w:rPr>
          <w:rFonts w:ascii="Consolas" w:cs="Consolas" w:eastAsia="Consolas" w:hAnsi="Consolas"/>
          <w:sz w:val="19"/>
          <w:szCs w:val="19"/>
        </w:rPr>
        <w:t xml:space="preserve">27    Object.assign(book, req.body);</w:t>
      </w:r>
    </w:p>
    <w:p>
      <w:pPr>
        <w:keepLines/>
        <w:shd w:fill="F4F6F9" w:val="clear"/>
        <w:spacing w:after="0" w:line="260"/>
      </w:pPr>
      <w:r>
        <w:rPr>
          <w:rFonts w:ascii="Consolas" w:cs="Consolas" w:eastAsia="Consolas" w:hAnsi="Consolas"/>
          <w:sz w:val="19"/>
          <w:szCs w:val="19"/>
        </w:rPr>
        <w:t xml:space="preserve">28    res.json(book);</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app.delete("/books/:id", (req, res) =&gt; {</w:t>
      </w:r>
    </w:p>
    <w:p>
      <w:pPr>
        <w:keepLines/>
        <w:shd w:fill="F4F6F9" w:val="clear"/>
        <w:spacing w:after="0" w:line="260"/>
      </w:pPr>
      <w:r>
        <w:rPr>
          <w:rFonts w:ascii="Consolas" w:cs="Consolas" w:eastAsia="Consolas" w:hAnsi="Consolas"/>
          <w:sz w:val="19"/>
          <w:szCs w:val="19"/>
        </w:rPr>
        <w:t xml:space="preserve">32    books = books.filter(b =&gt; b.id != req.params.id);</w:t>
      </w:r>
    </w:p>
    <w:p>
      <w:pPr>
        <w:keepLines/>
        <w:shd w:fill="F4F6F9" w:val="clear"/>
        <w:spacing w:after="0" w:line="260"/>
      </w:pPr>
      <w:r>
        <w:rPr>
          <w:rFonts w:ascii="Consolas" w:cs="Consolas" w:eastAsia="Consolas" w:hAnsi="Consolas"/>
          <w:sz w:val="19"/>
          <w:szCs w:val="19"/>
        </w:rPr>
        <w:t xml:space="preserve">33    res.json({ msg: "removed", id: Number(req.params.id)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keepLines/>
        <w:shd w:fill="F4F6F9" w:val="clear"/>
        <w:spacing w:after="0" w:line="260"/>
      </w:pPr>
      <w:r>
        <w:rPr>
          <w:rFonts w:ascii="Consolas" w:cs="Consolas" w:eastAsia="Consolas" w:hAnsi="Consolas"/>
          <w:sz w:val="19"/>
          <w:szCs w:val="19"/>
        </w:rPr>
        <w:t xml:space="preserve">36  app.listen(3000, () =&gt; console.log("Campus API listening on port 3000"));</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Campus API listening on port 3000</w:t>
      </w:r>
    </w:p>
    <w:p>
      <w:pPr>
        <w:pStyle w:val="Heading2"/>
        <w:keepNext/>
        <w:spacing w:after="100" w:before="240"/>
      </w:pPr>
      <w:r>
        <w:rPr>
          <w:b/>
          <w:bCs/>
          <w:color w:val="4659A7"/>
        </w:rPr>
        <w:t xml:space="preserve">Interactive Companion Sandbox: Experimenting with Custom Inputs</w:t>
      </w:r>
    </w:p>
    <w:p>
      <w:pPr>
        <w:spacing w:after="120" w:line="300"/>
      </w:pPr>
      <w:r>
        <w:t xml:space="preserve">For readers viewing this book inside our interactive application, you can also experiment dynamically with custom book titles, authors, and target IDs using the live workbench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Live Interactive 5 Line In Memory API Server</w:t>
            </w:r>
          </w:p>
          <w:p>
            <w:pPr>
              <w:spacing w:after="120" w:line="300"/>
            </w:pPr>
            <w:r>
              <w:t xml:space="preserve">Type custom title and author values below, then click each method to witness real time server memory transitions and wire logs: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5: Tasting the Three Architectural Worlds: REST, SOAP, and GraphQL</w:t>
      </w:r>
    </w:p>
    <w:p>
      <w:pPr>
        <w:spacing w:after="120" w:line="300"/>
      </w:pPr>
      <w:r>
        <w:t xml:space="preserve">Not all APIs look identical. In enterprise software, you will encounter three major architectural styles: REST, SOAP, and GraphQL. To see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REST, SOAP, and GraphQL Side by Side</w:t>
            </w:r>
          </w:p>
          <w:p>
            <w:pPr>
              <w:spacing w:after="120" w:line="300"/>
            </w:pPr>
            <w:r>
              <w:rPr>
                <w:b/>
                <w:bCs/>
                <w:color w:val="4659A7"/>
                <w:sz w:val="22"/>
                <w:szCs w:val="22"/>
              </w:rPr>
              <w:t xml:space="preserve">ARCHITECTURAL STYLES · Architectural Comparison: REST, SOAP, and GraphQL Side by Side</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Architectural comparison matrix illustrating REST, SOAP, and GraphQL." descr="Architectural comparison matrix illustrating REST, SOAP, and GraphQL." title="Architectural comparison matrix illustrating REST, SOAP, and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Flavors: REST for clean resources, SOAP for formal legal envelopes, GraphQL for custom client queries.</w:t>
            </w:r>
          </w:p>
          <w:p>
            <w:pPr>
              <w:spacing w:after="120" w:line="300"/>
            </w:pPr>
            <w:r>
              <w:rPr>
                <w:b/>
                <w:bCs/>
                <w:color w:val="4659A7"/>
              </w:rPr>
              <w:t xml:space="preserve">1  </w:t>
            </w:r>
            <w:r>
              <w:t xml:space="preserve">REST (The Postcard): Simple, human readable JSON resources over clean HTTP verbs.</w:t>
            </w:r>
          </w:p>
          <w:p>
            <w:pPr>
              <w:spacing w:after="120" w:line="300"/>
            </w:pPr>
            <w:r>
              <w:rPr>
                <w:b/>
                <w:bCs/>
                <w:color w:val="4659A7"/>
              </w:rPr>
              <w:t xml:space="preserve">2  </w:t>
            </w:r>
            <w:r>
              <w:t xml:space="preserve">SOAP (The Sealed Legal Document): Formal W3C XML standard used extensively in banking and government.</w:t>
            </w:r>
          </w:p>
          <w:p>
            <w:pPr>
              <w:spacing w:after="120" w:line="300"/>
            </w:pPr>
            <w:r>
              <w:rPr>
                <w:b/>
                <w:bCs/>
                <w:color w:val="4659A7"/>
              </w:rPr>
              <w:t xml:space="preserve">3  </w:t>
            </w:r>
            <w:r>
              <w:t xml:space="preserve">GraphQL (The Custom Shopping List): Single endpoint where clients specify exactly which fields to return.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Same Book Query Across Three Protocols</w:t>
            </w:r>
          </w:p>
          <w:p>
            <w:pPr>
              <w:spacing w:after="120" w:line="300"/>
            </w:pPr>
            <w:r>
              <w:t xml:space="preserve">Notice how each protocol asks for the title of book ID 1 and what payload returns:</w:t>
            </w:r>
          </w:p>
          <w:p>
            <w:pPr>
              <w:spacing w:after="120" w:line="300"/>
            </w:pPr>
            <w:r>
              <w:rPr>
                <w:b/>
                <w:bCs/>
                <w:color w:val="263A67"/>
              </w:rPr>
              <w:t xml:space="preserve">CHUNK 1: RESTful API Request and Response · Direct Resource Retrieval</w:t>
            </w:r>
          </w:p>
          <w:p>
            <w:pPr>
              <w:spacing w:after="120" w:line="300"/>
            </w:pPr>
            <w:r>
              <w:t xml:space="preserve">In REST, the URL directly identifies the resource. The server replies with clean JSON text containing the entire book object.</w:t>
            </w:r>
          </w:p>
          <w:p>
            <w:pPr>
              <w:spacing w:after="120" w:line="300"/>
            </w:pPr>
            <w:r>
              <w:rPr>
                <w:rFonts w:ascii="Consolas" w:cs="Consolas" w:eastAsia="Consolas" w:hAnsi="Consolas"/>
                <w:b/>
                <w:bCs/>
                <w:color w:val="4659A7"/>
              </w:rPr>
              <w:t xml:space="preserve">rest_exchange.http</w:t>
            </w:r>
          </w:p>
          <w:p>
            <w:pPr>
              <w:keepLines/>
              <w:shd w:fill="F4F6F9" w:val="clear"/>
              <w:spacing w:after="0" w:line="260"/>
            </w:pPr>
            <w:r>
              <w:rPr>
                <w:rFonts w:ascii="Consolas" w:cs="Consolas" w:eastAsia="Consolas" w:hAnsi="Consolas"/>
                <w:sz w:val="19"/>
                <w:szCs w:val="19"/>
              </w:rPr>
              <w:t xml:space="preserve"> 1  REQUEST:
GET /books/1 HTTP/1.1
Host: localhost:3000
Accept: application/json
RESPONSE:
HTTP/1.1 200 OK
Content-Type: application/json
{
  "id": 1,
  "title": "Clean Architecture",
  "author": "Robert Martin"
}</w:t>
            </w:r>
          </w:p>
          <w:p>
            <w:pPr>
              <w:spacing w:after="120" w:line="300"/>
            </w:pPr>
            <w:r>
              <w:rPr>
                <w:b/>
                <w:bCs/>
                <w:color w:val="168A8A"/>
              </w:rPr>
              <w:t xml:space="preserve">Rule: </w:t>
            </w:r>
            <w:r>
              <w:t xml:space="preserve">REST is the dominant standard across 85 percent of modern web and mobile services.</w:t>
            </w:r>
          </w:p>
          <w:p>
            <w:pPr>
              <w:spacing w:after="120" w:line="300"/>
            </w:pPr>
            <w:r>
              <w:rPr>
                <w:b/>
                <w:bCs/>
                <w:color w:val="263A67"/>
              </w:rPr>
              <w:t xml:space="preserve">CHUNK 2: GraphQL Query Request and Response · Precise Field Selection</w:t>
            </w:r>
          </w:p>
          <w:p>
            <w:pPr>
              <w:spacing w:after="120" w:line="300"/>
            </w:pPr>
            <w:r>
              <w:t xml:space="preserve">In GraphQL, the client asks only for the title field, avoiding unwanted author metadata and eliminating extra byte transfer.</w:t>
            </w:r>
          </w:p>
          <w:p>
            <w:pPr>
              <w:spacing w:after="120" w:line="300"/>
            </w:pPr>
            <w:r>
              <w:rPr>
                <w:rFonts w:ascii="Consolas" w:cs="Consolas" w:eastAsia="Consolas" w:hAnsi="Consolas"/>
                <w:b/>
                <w:bCs/>
                <w:color w:val="4659A7"/>
              </w:rPr>
              <w:t xml:space="preserve">graphql_exchange.http</w:t>
            </w:r>
          </w:p>
          <w:p>
            <w:pPr>
              <w:keepLines/>
              <w:shd w:fill="F4F6F9" w:val="clear"/>
              <w:spacing w:after="0" w:line="260"/>
            </w:pPr>
            <w:r>
              <w:rPr>
                <w:rFonts w:ascii="Consolas" w:cs="Consolas" w:eastAsia="Consolas" w:hAnsi="Consolas"/>
                <w:sz w:val="19"/>
                <w:szCs w:val="19"/>
              </w:rPr>
              <w:t xml:space="preserve"> 1  REQUEST:
POST /graphql HTTP/1.1
Host: localhost:3000
Content-Type: application/json
{
  "query": "query { book(id: 1) { title } }"
}
RESPONSE:
HTTP/1.1 200 OK
Content-Type: application/json
{
  "data": {
    "book": {
      "title": "Clean Architecture"
    }
  }
}</w:t>
            </w:r>
          </w:p>
          <w:p>
            <w:pPr>
              <w:spacing w:after="120" w:line="300"/>
            </w:pPr>
            <w:r>
              <w:rPr>
                <w:b/>
                <w:bCs/>
                <w:color w:val="168A8A"/>
              </w:rPr>
              <w:t xml:space="preserve">Rule: </w:t>
            </w:r>
            <w:r>
              <w:t xml:space="preserve">GraphQL prevents over fetching by letting clients dictate the exact JSON response shape.</w:t>
            </w:r>
          </w:p>
          <w:p>
            <w:pPr>
              <w:spacing w:after="120" w:line="300"/>
            </w:pPr>
            <w:r>
              <w:rPr>
                <w:b/>
                <w:bCs/>
                <w:color w:val="263A67"/>
              </w:rPr>
              <w:t xml:space="preserve">CHUNK 3: SOAP WebServices Request and Response · Formal XML Envelope</w:t>
            </w:r>
          </w:p>
          <w:p>
            <w:pPr>
              <w:spacing w:after="120" w:line="300"/>
            </w:pPr>
            <w:r>
              <w:t xml:space="preserve">In SOAP, every request is wrapped in a strict XML envelope with formal namespaces and dispatched via HTTP POST.</w:t>
            </w:r>
          </w:p>
          <w:p>
            <w:pPr>
              <w:spacing w:after="120" w:line="300"/>
            </w:pPr>
            <w:r>
              <w:rPr>
                <w:rFonts w:ascii="Consolas" w:cs="Consolas" w:eastAsia="Consolas" w:hAnsi="Consolas"/>
                <w:b/>
                <w:bCs/>
                <w:color w:val="4659A7"/>
              </w:rPr>
              <w:t xml:space="preserve">soap_exchange.xml</w:t>
            </w:r>
          </w:p>
          <w:p>
            <w:pPr>
              <w:keepLines/>
              <w:shd w:fill="F4F6F9" w:val="clear"/>
              <w:spacing w:after="0" w:line="260"/>
            </w:pPr>
            <w:r>
              <w:rPr>
                <w:rFonts w:ascii="Consolas" w:cs="Consolas" w:eastAsia="Consolas" w:hAnsi="Consolas"/>
                <w:sz w:val="19"/>
                <w:szCs w:val="19"/>
              </w:rPr>
              <w:t xml:space="preserve"> 1  REQUEST:
POST /BookService HTTP/1.1
Host: localhost:3000
Content-Type: application/soap+xml; charset=utf-8
&lt;soap:Envelope xmlns:soap="http://www.w3.org/2003/05/soap-envelope"&gt;
  &lt;soap:Body&gt;
    &lt;GetBookRequest&gt;
      &lt;BookId&gt;1&lt;/BookId&gt;
    &lt;/GetBookRequest&gt;
  &lt;/soap:Body&gt;
&lt;/soap:Envelope&gt;
RESPONSE:
HTTP/1.1 200 OK
Content-Type: application/soap+xml; charset=utf-8
&lt;soap:Envelope xmlns:soap="http://www.w3.org/2003/05/soap-envelope"&gt;
  &lt;soap:Body&gt;
    &lt;GetBookResponse&gt;
      &lt;title&gt;Clean Architecture&lt;/title&gt;
    &lt;/GetBookResponse&gt;
  &lt;/soap:Body&gt;
&lt;/soap:Envelope&gt;</w:t>
            </w:r>
          </w:p>
          <w:p>
            <w:pPr>
              <w:spacing w:after="120" w:line="300"/>
            </w:pPr>
            <w:r>
              <w:rPr>
                <w:b/>
                <w:bCs/>
                <w:color w:val="168A8A"/>
              </w:rPr>
              <w:t xml:space="preserve">Rule: </w:t>
            </w:r>
            <w:r>
              <w:t xml:space="preserve">SOAP relies on rigid WSDL contracts, widely used in financial banking and legacy mainframes.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Our Express Server Implements REST</w:t>
            </w:r>
          </w:p>
          <w:p>
            <w:pPr>
              <w:spacing w:after="120" w:line="300"/>
            </w:pPr>
            <w:r>
              <w:t xml:space="preserve">Our minimal 5 line Express server implements standard REST. It exposes clean URL paths (/books) and responds to standard HTTP verbs.</w:t>
            </w:r>
          </w:p>
          <w:p>
            <w:pPr>
              <w:spacing w:after="120" w:line="300"/>
            </w:pPr>
            <w:r>
              <w:t xml:space="preserve">The GraphQL and SOAP exchanges shown above are conceptual contract variants: they demonstrate how an engineering team would structure that same book query if they selected GraphQL or SOAP instead.</w:t>
            </w:r>
          </w:p>
          <w:p>
            <w:pPr>
              <w:spacing w:after="120" w:line="300"/>
            </w:pPr>
            <w:r>
              <w:t xml:space="preserve">Now let us inspect real, independently reachable public endpoints on the internet for both SOAP and GraphQL.</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these protocols are not theoretical, here are real public services responding on the internet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Notice the Trailing Space</w:t>
            </w:r>
          </w:p>
          <w:p>
            <w:pPr>
              <w:spacing w:after="120" w:line="300"/>
            </w:pPr>
            <w:r>
              <w:t xml:space="preserve">Notice that the live DataAccess SOAP service returns </w:t>
            </w:r>
            <w:r>
              <w:rPr>
                <w:rFonts w:ascii="Consolas" w:cs="Consolas" w:eastAsia="Consolas" w:hAnsi="Consolas"/>
                <w:color w:val="4659A7"/>
                <w:shd w:fill="EEF1FA" w:val="clear"/>
              </w:rPr>
              <w:t xml:space="preserve">&lt;m:NumberToWordsResult&gt;four hundred &lt;/m:NumberToWordsResult&gt;</w:t>
            </w:r>
            <w:r>
              <w:t xml:space="preserve"> with an extra space after hundred.</w:t>
            </w:r>
          </w:p>
          <w:p>
            <w:pPr>
              <w:spacing w:after="120" w:line="300"/>
            </w:pPr>
            <w:r>
              <w:t xml:space="preserve">If a test assertion expects exact equality to "four hundred", the assertion fails! This is why professional quality engineers always inspect the raw wire and use string trim() when verifying external 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190 ms · Size: 168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"id": "1",</w:t>
            </w:r>
          </w:p>
          <w:p>
            <w:pPr>
              <w:keepLines/>
              <w:shd w:fill="F4F6F9" w:val="clear"/>
              <w:spacing w:after="0" w:line="260"/>
            </w:pPr>
            <w:r>
              <w:rPr>
                <w:rFonts w:ascii="Consolas" w:cs="Consolas" w:eastAsia="Consolas" w:hAnsi="Consolas"/>
                <w:sz w:val="19"/>
                <w:szCs w:val="19"/>
              </w:rPr>
              <w:t xml:space="preserve"> 5        "name": "Rick Sanchez"</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Transport Clarification: GraphQL over POST and GET</w:t>
            </w:r>
          </w:p>
          <w:p>
            <w:pPr>
              <w:spacing w:after="120" w:line="300"/>
            </w:pPr>
            <w:r>
              <w:t xml:space="preserve">In our workbench, we dispatch GraphQL queries using HTTP POST with a JSON body: {"query": "..."}.</w:t>
            </w:r>
          </w:p>
          <w:p>
            <w:pPr>
              <w:spacing w:after="120" w:line="300"/>
            </w:pPr>
            <w:r>
              <w:t xml:space="preserve">However, GraphQL specifications also permit queries over HTTP GET by passing the query as a URL encoded query parameter. In Chapters 10 and 12, we explore deep GraphQL and SOAP testing in detail.</w:t>
            </w:r>
          </w:p>
        </w:tc>
      </w:tr>
    </w:tbl>
    <w:p>
      <w:pPr>
        <w:pStyle w:val="Heading2"/>
        <w:keepNext/>
        <w:spacing w:after="100" w:before="240"/>
      </w:pPr>
      <w:r>
        <w:rPr>
          <w:b/>
          <w:bCs/>
          <w:color w:val="4659A7"/>
        </w:rPr>
        <w:t xml:space="preserve">Step 6: Live Exploration: Sending Real Global GET Requests</w:t>
      </w:r>
    </w:p>
    <w:p>
      <w:pPr>
        <w:spacing w:after="120" w:line="300"/>
      </w:pPr>
      <w:r>
        <w:t xml:space="preserve">Now let us send real HTTP requests over the public internet. First, we will inspect the public GitHub user profile for the famous GitHub mascot, Octocat: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 GET request to https://api.github.com/users/octocat, what status code and data fields do you expect the server to return?</w:t>
            </w:r>
          </w:p>
          <w:p>
            <w:pPr>
              <w:spacing w:after="120" w:line="300"/>
            </w:pPr>
            <w:r>
              <w:t xml:space="preserve">A. 200 OK: Returns the public Octocat profile object containing username and public repository statistics</w:t>
            </w:r>
          </w:p>
          <w:p>
            <w:pPr>
              <w:spacing w:after="120" w:line="300"/>
            </w:pPr>
            <w:r>
              <w:t xml:space="preserve">B. 201 Created: Generates a brand new user profile on the server database</w:t>
            </w:r>
          </w:p>
          <w:p>
            <w:pPr>
              <w:spacing w:after="120" w:line="300"/>
            </w:pPr>
            <w:r>
              <w:t xml:space="preserve">C. 404 Not Found: Fails because octocat is a cartoon mascot</w:t>
            </w:r>
          </w:p>
          <w:p>
            <w:pPr>
              <w:spacing w:after="120" w:line="300"/>
            </w:pPr>
            <w:r>
              <w:t xml:space="preserve">D. 500 Server Error: Crashes because GitHub requires paid authentication to read user data</w:t>
            </w:r>
          </w:p>
          <w:p>
            <w:pPr>
              <w:spacing w:after="120" w:line="300"/>
            </w:pPr>
            <w:r>
              <w:rPr>
                <w:b/>
                <w:bCs/>
                <w:color w:val="168A8A"/>
              </w:rPr>
              <w:t xml:space="preserve">Actual Output (GitHub Public API Wire Confirmation): </w:t>
            </w:r>
            <w:r>
              <w:t xml:space="preserve">Because the octocat profile is public and exists, GitHub responds with HTTP 200 OK and returns Octocat profile metadata serialized in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GitHub Octocat User Profile</w:t>
            </w:r>
          </w:p>
          <w:p>
            <w:pPr>
              <w:spacing w:after="120" w:line="300"/>
            </w:pPr>
            <w:r>
              <w:rPr>
                <w:b/>
                <w:bCs/>
                <w:color w:val="168A8A"/>
              </w:rPr>
              <w:t xml:space="preserve">GET </w:t>
            </w:r>
            <w:r>
              <w:rPr>
                <w:rFonts w:ascii="Consolas" w:cs="Consolas" w:eastAsia="Consolas" w:hAnsi="Consolas"/>
              </w:rPr>
              <w:t xml:space="preserve">https://api.github.com/users/octocat</w:t>
            </w:r>
          </w:p>
          <w:p>
            <w:pPr>
              <w:spacing w:after="120" w:line="300"/>
            </w:pPr>
            <w:r>
              <w:rPr>
                <w:i/>
                <w:iCs/>
                <w:color w:val="596579"/>
              </w:rPr>
              <w:t xml:space="preserve">Status: 200 OK · Time: 185 ms · Size: 2.6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"login": "octocat",</w:t>
            </w:r>
          </w:p>
          <w:p>
            <w:pPr>
              <w:keepLines/>
              <w:shd w:fill="F4F6F9" w:val="clear"/>
              <w:spacing w:after="0" w:line="260"/>
            </w:pPr>
            <w:r>
              <w:rPr>
                <w:rFonts w:ascii="Consolas" w:cs="Consolas" w:eastAsia="Consolas" w:hAnsi="Consolas"/>
                <w:sz w:val="19"/>
                <w:szCs w:val="19"/>
              </w:rPr>
              <w:t xml:space="preserve"> 3    "id": 583231,</w:t>
            </w:r>
          </w:p>
          <w:p>
            <w:pPr>
              <w:keepLines/>
              <w:shd w:fill="F4F6F9" w:val="clear"/>
              <w:spacing w:after="0" w:line="260"/>
            </w:pPr>
            <w:r>
              <w:rPr>
                <w:rFonts w:ascii="Consolas" w:cs="Consolas" w:eastAsia="Consolas" w:hAnsi="Consolas"/>
                <w:sz w:val="19"/>
                <w:szCs w:val="19"/>
              </w:rPr>
              <w:t xml:space="preserve"> 4    "name": "The Octocat",</w:t>
            </w:r>
          </w:p>
          <w:p>
            <w:pPr>
              <w:keepLines/>
              <w:shd w:fill="F4F6F9" w:val="clear"/>
              <w:spacing w:after="0" w:line="260"/>
            </w:pPr>
            <w:r>
              <w:rPr>
                <w:rFonts w:ascii="Consolas" w:cs="Consolas" w:eastAsia="Consolas" w:hAnsi="Consolas"/>
                <w:sz w:val="19"/>
                <w:szCs w:val="19"/>
              </w:rPr>
              <w:t xml:space="preserve"> 5    "company": "@github",</w:t>
            </w:r>
          </w:p>
          <w:p>
            <w:pPr>
              <w:keepLines/>
              <w:shd w:fill="F4F6F9" w:val="clear"/>
              <w:spacing w:after="0" w:line="260"/>
            </w:pPr>
            <w:r>
              <w:rPr>
                <w:rFonts w:ascii="Consolas" w:cs="Consolas" w:eastAsia="Consolas" w:hAnsi="Consolas"/>
                <w:sz w:val="19"/>
                <w:szCs w:val="19"/>
              </w:rPr>
              <w:t xml:space="preserve"> 6    "blog": "https://github.blog",</w:t>
            </w:r>
          </w:p>
          <w:p>
            <w:pPr>
              <w:keepLines/>
              <w:shd w:fill="F4F6F9" w:val="clear"/>
              <w:spacing w:after="0" w:line="260"/>
            </w:pPr>
            <w:r>
              <w:rPr>
                <w:rFonts w:ascii="Consolas" w:cs="Consolas" w:eastAsia="Consolas" w:hAnsi="Consolas"/>
                <w:sz w:val="19"/>
                <w:szCs w:val="19"/>
              </w:rPr>
              <w:t xml:space="preserve"> 7    "location": "San Francisco",</w:t>
            </w:r>
          </w:p>
          <w:p>
            <w:pPr>
              <w:keepLines/>
              <w:shd w:fill="F4F6F9" w:val="clear"/>
              <w:spacing w:after="0" w:line="260"/>
            </w:pPr>
            <w:r>
              <w:rPr>
                <w:rFonts w:ascii="Consolas" w:cs="Consolas" w:eastAsia="Consolas" w:hAnsi="Consolas"/>
                <w:sz w:val="19"/>
                <w:szCs w:val="19"/>
              </w:rPr>
              <w:t xml:space="preserve"> 8    "public_repos": 8,</w:t>
            </w:r>
          </w:p>
          <w:p>
            <w:pPr>
              <w:keepLines/>
              <w:shd w:fill="F4F6F9" w:val="clear"/>
              <w:spacing w:after="0" w:line="260"/>
            </w:pPr>
            <w:r>
              <w:rPr>
                <w:rFonts w:ascii="Consolas" w:cs="Consolas" w:eastAsia="Consolas" w:hAnsi="Consolas"/>
                <w:sz w:val="19"/>
                <w:szCs w:val="19"/>
              </w:rPr>
              <w:t xml:space="preserve"> 9    "followers": 12450</w:t>
            </w:r>
          </w:p>
          <w:p>
            <w:pPr>
              <w:keepLines/>
              <w:shd w:fill="F4F6F9" w:val="clear"/>
              <w:spacing w:after="0" w:line="260"/>
            </w:pPr>
            <w:r>
              <w:rPr>
                <w:rFonts w:ascii="Consolas" w:cs="Consolas" w:eastAsia="Consolas" w:hAnsi="Consolas"/>
                <w:sz w:val="19"/>
                <w:szCs w:val="19"/>
              </w:rPr>
              <w:t xml:space="preserve">10  }</w:t>
            </w:r>
          </w:p>
        </w:tc>
      </w:tr>
    </w:tbl>
    <w:p>
      <w:pPr>
        <w:spacing w:after="120" w:line="300"/>
      </w:pPr>
      <w:r>
        <w:t xml:space="preserve">Next, let us query the BigDataCloud reverse geocoding API. When your mobile device shares its latitude and longitude, the API translates those coordinates into a physical city and postal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BigDataCloud Reverse Geocoding</w:t>
            </w:r>
          </w:p>
          <w:p>
            <w:pPr>
              <w:spacing w:after="120" w:line="300"/>
            </w:pPr>
            <w:r>
              <w:rPr>
                <w:b/>
                <w:bCs/>
                <w:color w:val="168A8A"/>
              </w:rPr>
              <w:t xml:space="preserve">GET </w:t>
            </w:r>
            <w:r>
              <w:rPr>
                <w:rFonts w:ascii="Consolas" w:cs="Consolas" w:eastAsia="Consolas" w:hAnsi="Consolas"/>
              </w:rPr>
              <w:t xml:space="preserve">https://api.bigdatacloud.net/data/reverse-geocode-client?latitude=42.3601&amp;longitude=-71.0942&amp;localityLanguage=en</w:t>
            </w:r>
          </w:p>
          <w:p>
            <w:pPr>
              <w:spacing w:after="120" w:line="300"/>
            </w:pPr>
            <w:r>
              <w:rPr>
                <w:i/>
                <w:iCs/>
                <w:color w:val="596579"/>
              </w:rPr>
              <w:t xml:space="preserve">Status: 200 OK · Time: 142 ms · Size: 1.2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"latitude": 42.3601,</w:t>
            </w:r>
          </w:p>
          <w:p>
            <w:pPr>
              <w:keepLines/>
              <w:shd w:fill="F4F6F9" w:val="clear"/>
              <w:spacing w:after="0" w:line="260"/>
            </w:pPr>
            <w:r>
              <w:rPr>
                <w:rFonts w:ascii="Consolas" w:cs="Consolas" w:eastAsia="Consolas" w:hAnsi="Consolas"/>
                <w:sz w:val="19"/>
                <w:szCs w:val="19"/>
              </w:rPr>
              <w:t xml:space="preserve"> 3    "longitude": -71.0942,</w:t>
            </w:r>
          </w:p>
          <w:p>
            <w:pPr>
              <w:keepLines/>
              <w:shd w:fill="F4F6F9" w:val="clear"/>
              <w:spacing w:after="0" w:line="260"/>
            </w:pPr>
            <w:r>
              <w:rPr>
                <w:rFonts w:ascii="Consolas" w:cs="Consolas" w:eastAsia="Consolas" w:hAnsi="Consolas"/>
                <w:sz w:val="19"/>
                <w:szCs w:val="19"/>
              </w:rPr>
              <w:t xml:space="preserve"> 4    "continent": "North America",</w:t>
            </w:r>
          </w:p>
          <w:p>
            <w:pPr>
              <w:keepLines/>
              <w:shd w:fill="F4F6F9" w:val="clear"/>
              <w:spacing w:after="0" w:line="260"/>
            </w:pPr>
            <w:r>
              <w:rPr>
                <w:rFonts w:ascii="Consolas" w:cs="Consolas" w:eastAsia="Consolas" w:hAnsi="Consolas"/>
                <w:sz w:val="19"/>
                <w:szCs w:val="19"/>
              </w:rPr>
              <w:t xml:space="preserve"> 5    "countryName": "United States of America",</w:t>
            </w:r>
          </w:p>
          <w:p>
            <w:pPr>
              <w:keepLines/>
              <w:shd w:fill="F4F6F9" w:val="clear"/>
              <w:spacing w:after="0" w:line="260"/>
            </w:pPr>
            <w:r>
              <w:rPr>
                <w:rFonts w:ascii="Consolas" w:cs="Consolas" w:eastAsia="Consolas" w:hAnsi="Consolas"/>
                <w:sz w:val="19"/>
                <w:szCs w:val="19"/>
              </w:rPr>
              <w:t xml:space="preserve"> 6    "principalSubdivision": "Massachusetts",</w:t>
            </w:r>
          </w:p>
          <w:p>
            <w:pPr>
              <w:keepLines/>
              <w:shd w:fill="F4F6F9" w:val="clear"/>
              <w:spacing w:after="0" w:line="260"/>
            </w:pPr>
            <w:r>
              <w:rPr>
                <w:rFonts w:ascii="Consolas" w:cs="Consolas" w:eastAsia="Consolas" w:hAnsi="Consolas"/>
                <w:sz w:val="19"/>
                <w:szCs w:val="19"/>
              </w:rPr>
              <w:t xml:space="preserve"> 7    "city": "Cambridge",</w:t>
            </w:r>
          </w:p>
          <w:p>
            <w:pPr>
              <w:keepLines/>
              <w:shd w:fill="F4F6F9" w:val="clear"/>
              <w:spacing w:after="0" w:line="260"/>
            </w:pPr>
            <w:r>
              <w:rPr>
                <w:rFonts w:ascii="Consolas" w:cs="Consolas" w:eastAsia="Consolas" w:hAnsi="Consolas"/>
                <w:sz w:val="19"/>
                <w:szCs w:val="19"/>
              </w:rPr>
              <w:t xml:space="preserve"> 8    "locality": "MIT Campus",</w:t>
            </w:r>
          </w:p>
          <w:p>
            <w:pPr>
              <w:keepLines/>
              <w:shd w:fill="F4F6F9" w:val="clear"/>
              <w:spacing w:after="0" w:line="260"/>
            </w:pPr>
            <w:r>
              <w:rPr>
                <w:rFonts w:ascii="Consolas" w:cs="Consolas" w:eastAsia="Consolas" w:hAnsi="Consolas"/>
                <w:sz w:val="19"/>
                <w:szCs w:val="19"/>
              </w:rPr>
              <w:t xml:space="preserve"> 9    "postcode": "02139"</w:t>
            </w:r>
          </w:p>
          <w:p>
            <w:pPr>
              <w:keepLines/>
              <w:shd w:fill="F4F6F9" w:val="clear"/>
              <w:spacing w:after="0" w:line="260"/>
            </w:pPr>
            <w:r>
              <w:rPr>
                <w:rFonts w:ascii="Consolas" w:cs="Consolas" w:eastAsia="Consolas" w:hAnsi="Consolas"/>
                <w:sz w:val="19"/>
                <w:szCs w:val="19"/>
              </w:rPr>
              <w:t xml:space="preserve">10  }</w:t>
            </w:r>
          </w:p>
        </w:tc>
      </w:tr>
    </w:tbl>
    <w:p>
      <w:pPr>
        <w:pStyle w:val="Heading2"/>
        <w:keepNext/>
        <w:spacing w:after="100" w:before="240"/>
      </w:pPr>
      <w:r>
        <w:rPr>
          <w:b/>
          <w:bCs/>
          <w:color w:val="4659A7"/>
        </w:rPr>
        <w:t xml:space="preserve">Step 7: Sourced Historical Outage: When Operations Are Misunderstood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May 2005</w:t>
            </w:r>
          </w:p>
          <w:p>
            <w:pPr>
              <w:spacing w:after="120" w:line="300"/>
            </w:pPr>
            <w:r>
              <w:t xml:space="preserve">Google Web Accelerator Crawler Inadvertently Triggers Mass Deletions on Web Forums</w:t>
            </w:r>
          </w:p>
          <w:p>
            <w:pPr>
              <w:spacing w:after="120" w:line="300"/>
            </w:pPr>
            <w:r>
              <w:t xml:space="preserve">https://www.w3.org/2001/tag/doc/whenToUseGet.html</w:t>
            </w:r>
          </w:p>
          <w:p>
            <w:pPr>
              <w:spacing w:after="120" w:line="300"/>
            </w:pPr>
            <w:r>
              <w:t xml:space="preserve">Verified through W3C Technical Architecture Group (TAG) Finding on Safe HTTP Methods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Misunderstanding HTTP GET: The Web Accelerator Incident</w:t>
            </w:r>
          </w:p>
          <w:p>
            <w:pPr>
              <w:spacing w:after="120" w:line="300"/>
            </w:pPr>
            <w:r>
              <w:t xml:space="preserve">In May 2005, Google launched a utility called Google Web Accelerator. Its purpose was to speed up browsing by pre fetching web links using background HTTP GET requests before the user clicked them.</w:t>
            </w:r>
          </w:p>
          <w:p>
            <w:pPr>
              <w:spacing w:after="120" w:line="300"/>
            </w:pPr>
            <w:r>
              <w:t xml:space="preserve">However, web forums and enterprise applications had implemented destructive actions: such as deleting a post, modifying account settings, or clearing a cart: using simple hyperlinks like </w:t>
            </w:r>
            <w:r>
              <w:rPr>
                <w:rFonts w:ascii="Consolas" w:cs="Consolas" w:eastAsia="Consolas" w:hAnsi="Consolas"/>
                <w:color w:val="4659A7"/>
                <w:shd w:fill="EEF1FA" w:val="clear"/>
              </w:rPr>
              <w:t xml:space="preserve">&lt;a href="/admin/delete_post?id=42"&gt;Delete&lt;/a&gt;</w:t>
            </w:r>
            <w:r>
              <w:t xml:space="preserve">.</w:t>
            </w:r>
          </w:p>
          <w:p>
            <w:pPr>
              <w:spacing w:after="120" w:line="300"/>
            </w:pPr>
            <w:r>
              <w:t xml:space="preserve">Because the developers bound state modifying operations to HTTP GET instead of HTTP POST or DELETE, Google web pre fetcher visited every link it encountered. It triggered deletions, cleared carts, and modified application state on forums across the web where destructive actions were bound to GET links.</w:t>
            </w:r>
          </w:p>
          <w:p>
            <w:pPr>
              <w:spacing w:after="120" w:line="300"/>
            </w:pPr>
            <w:r>
              <w:t xml:space="preserve">The Architectural Rule: Never use GET for state modifying actions. In HTTP specifications (RFC 7231), GET must strictly remain a safe, read only operation that leaves server databases unaltered.</w:t>
            </w:r>
          </w:p>
        </w:tc>
      </w:tr>
    </w:tbl>
    <w:p>
      <w:pPr>
        <w:pStyle w:val="Heading2"/>
        <w:keepNext/>
        <w:spacing w:after="100" w:before="240"/>
      </w:pPr>
      <w:r>
        <w:rPr>
          <w:b/>
          <w:bCs/>
          <w:color w:val="4659A7"/>
        </w:rPr>
        <w:t xml:space="preserve">Step 8: 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Testing Pyramid: High Speed and Deep Reliability</w:t>
            </w:r>
          </w:p>
          <w:p>
            <w:pPr>
              <w:spacing w:after="120" w:line="300"/>
            </w:pPr>
            <w:r>
              <w:rPr>
                <w:b/>
                <w:bCs/>
                <w:color w:val="4659A7"/>
                <w:sz w:val="22"/>
                <w:szCs w:val="22"/>
              </w:rPr>
              <w:t xml:space="preserve">TESTING PYRAMID · The Automation Testing Pyramid: High Speed and Deep Reliability</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he Testing Pyramid contrasting Unit, API Integration, and UI End to End tests." descr="The Testing Pyramid contrasting Unit, API Integration, and UI End to End tests." title="The Testing Pyramid contrasting Unit, API Integration, and UI End to End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Pyramid: API integration tests provide the sweet spot of speed, reliability, and business coverage.</w:t>
            </w:r>
          </w:p>
          <w:p>
            <w:pPr>
              <w:spacing w:after="120" w:line="300"/>
            </w:pPr>
            <w:r>
              <w:rPr>
                <w:b/>
                <w:bCs/>
                <w:color w:val="4659A7"/>
              </w:rPr>
              <w:t xml:space="preserve">1  </w:t>
            </w:r>
            <w:r>
              <w:t xml:space="preserve">Top Layer (UI Tests): Slow, fragile, and easily broken by minor button redesigns or screen resizing.</w:t>
            </w:r>
          </w:p>
          <w:p>
            <w:pPr>
              <w:spacing w:after="120" w:line="300"/>
            </w:pPr>
            <w:r>
              <w:rPr>
                <w:b/>
                <w:bCs/>
                <w:color w:val="4659A7"/>
              </w:rPr>
              <w:t xml:space="preserve">2  </w:t>
            </w:r>
            <w:r>
              <w:t xml:space="preserve">Middle Layer (API Tests): Fast, dependable, executing hundreds of validations per second directly on business contracts.</w:t>
            </w:r>
          </w:p>
          <w:p>
            <w:pPr>
              <w:spacing w:after="120" w:line="300"/>
            </w:pPr>
            <w:r>
              <w:rPr>
                <w:b/>
                <w:bCs/>
                <w:color w:val="4659A7"/>
              </w:rPr>
              <w:t xml:space="preserve">3  </w:t>
            </w:r>
            <w:r>
              <w:t xml:space="preserve">Base Layer (Unit Tests): High volume internal code checks validating individual functions.</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Ten new records should be created in the database table</w:t>
            </w:r>
          </w:p>
          <w:p>
            <w:pPr>
              <w:pStyle w:val="ListParagraph"/>
              <w:numPr>
                <w:ilvl w:val="0"/>
                <w:numId w:val="2"/>
              </w:numPr>
              <w:spacing w:after="120" w:line="300"/>
            </w:pPr>
            <w:r>
              <w:t xml:space="preserve">B. Nothing should change in the database records because GET is a safe, read only operation</w:t>
            </w:r>
          </w:p>
          <w:p>
            <w:pPr>
              <w:pStyle w:val="ListParagraph"/>
              <w:numPr>
                <w:ilvl w:val="0"/>
                <w:numId w:val="2"/>
              </w:numPr>
              <w:spacing w:after="120" w:line="300"/>
            </w:pPr>
            <w:r>
              <w:t xml:space="preserve">C. The server should permanently delete the requested resource</w:t>
            </w:r>
          </w:p>
          <w:p>
            <w:pPr>
              <w:pStyle w:val="ListParagraph"/>
              <w:numPr>
                <w:ilvl w:val="0"/>
                <w:numId w:val="2"/>
              </w:numPr>
              <w:spacing w:after="120" w:line="300"/>
            </w:pPr>
            <w:r>
              <w:t xml:space="preserve">D. The server should automatically reboot its operating system</w:t>
            </w:r>
          </w:p>
          <w:p>
            <w:pPr>
              <w:spacing w:after="120" w:line="300"/>
            </w:pPr>
            <w:r>
              <w:rPr>
                <w:b/>
                <w:bCs/>
              </w:rPr>
              <w:t xml:space="preserve">Answer: Nothing should change in the database records because GET is a safe, read only operation. </w:t>
            </w:r>
            <w:r>
              <w:t xml:space="preserve">GET operations are defined by the HTTP specification as safe. Safe methods retrieve data without altering server state, regardless of how many times they are executed.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difference between an idempotent operation and a safe operation?</w:t>
      </w:r>
    </w:p>
    <w:p>
      <w:pPr>
        <w:spacing w:after="120" w:line="300"/>
      </w:pPr>
      <w:r>
        <w:rPr>
          <w:b/>
          <w:bCs/>
          <w:color w:val="168A8A"/>
        </w:rPr>
        <w:t xml:space="preserve">Answer: </w:t>
      </w:r>
      <w:r>
        <w:t xml:space="preserve">A safe operation (such as GET) does not alter server state at all. An idempotent operation (such as PUT or DELETE) alters state, but repeating the request produces the exact same final state as executing it once.</w:t>
      </w:r>
    </w:p>
    <w:p>
      <w:pPr>
        <w:spacing w:after="120" w:line="300"/>
      </w:pPr>
      <w:r>
        <w:rPr>
          <w:b/>
          <w:bCs/>
        </w:rPr>
        <w:t xml:space="preserve">2. Why did the Google Web Accelerator cause mass data loss on web forums in 2005?</w:t>
      </w:r>
    </w:p>
    <w:p>
      <w:pPr>
        <w:spacing w:after="120" w:line="300"/>
      </w:pPr>
      <w:r>
        <w:rPr>
          <w:b/>
          <w:bCs/>
          <w:color w:val="168A8A"/>
        </w:rPr>
        <w:t xml:space="preserve">Answer: </w:t>
      </w:r>
      <w:r>
        <w:t xml:space="preserve">Developers improperly bound destructive actions to HTTP GET links. Because Web Accelerator pre fetched every GET link to speed up browsing, it automatically executed delete operations across thousands of websites.</w:t>
      </w:r>
    </w:p>
    <w:p>
      <w:pPr>
        <w:spacing w:after="120" w:line="300"/>
      </w:pPr>
      <w:r>
        <w:rPr>
          <w:b/>
          <w:bCs/>
        </w:rPr>
        <w:t xml:space="preserve">3. What are the four primary structural components of an HTTP request?</w:t>
      </w:r>
    </w:p>
    <w:p>
      <w:pPr>
        <w:spacing w:after="120" w:line="300"/>
      </w:pPr>
      <w:r>
        <w:rPr>
          <w:b/>
          <w:bCs/>
          <w:color w:val="168A8A"/>
        </w:rPr>
        <w:t xml:space="preserve">Answer: </w:t>
      </w:r>
      <w:r>
        <w:t xml:space="preserve">The HTTP method (verb), the resource URL endpoint, the metadata headers (such as Content Type), and the payload body.</w:t>
      </w:r>
    </w:p>
    <w:p>
      <w:pPr>
        <w:spacing w:after="120" w:line="300"/>
      </w:pPr>
      <w:r>
        <w:rPr>
          <w:b/>
          <w:bCs/>
        </w:rPr>
        <w:t xml:space="preserve">4. How does GraphQL differ from REST when a client only requires one specific property?</w:t>
      </w:r>
    </w:p>
    <w:p>
      <w:pPr>
        <w:spacing w:after="120" w:line="300"/>
      </w:pPr>
      <w:r>
        <w:rPr>
          <w:b/>
          <w:bCs/>
          <w:color w:val="168A8A"/>
        </w:rPr>
        <w:t xml:space="preserve">Answer: </w:t>
      </w:r>
      <w:r>
        <w:t xml:space="preserve">REST returns the entire resource payload defined by the endpoint. GraphQL allows the client to request only the specific field needed, eliminating unnecessary network bandwidth and payload processing.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that allows decoupled clients and servers to communicate across networks securely.</w:t>
            </w:r>
          </w:p>
          <w:p>
            <w:pPr>
              <w:pStyle w:val="ListParagraph"/>
              <w:numPr>
                <w:ilvl w:val="0"/>
                <w:numId w:val="2"/>
              </w:numPr>
              <w:spacing w:after="120" w:line="300"/>
            </w:pPr>
            <w:r>
              <w:t xml:space="preserve">The five universal HTTP operations are GET (Read), POST (Create), PUT (Replace), PATCH (Modify), and DELETE (Remove).</w:t>
            </w:r>
          </w:p>
          <w:p>
            <w:pPr>
              <w:pStyle w:val="ListParagraph"/>
              <w:numPr>
                <w:ilvl w:val="0"/>
                <w:numId w:val="2"/>
              </w:numPr>
              <w:spacing w:after="120" w:line="300"/>
            </w:pPr>
            <w:r>
              <w:t xml:space="preserve">GET operations must always remain safe; PUT and DELETE operations are idempotent; POST operations are neither safe nor idempotent.</w:t>
            </w:r>
          </w:p>
          <w:p>
            <w:pPr>
              <w:pStyle w:val="ListParagraph"/>
              <w:numPr>
                <w:ilvl w:val="0"/>
                <w:numId w:val="2"/>
              </w:numPr>
              <w:spacing w:after="120" w:line="300"/>
            </w:pPr>
            <w:r>
              <w:t xml:space="preserve">Every HTTP request carries a verb, an endpoint URL, envelope headers, and an optional data payload body.</w:t>
            </w:r>
          </w:p>
          <w:p>
            <w:pPr>
              <w:pStyle w:val="ListParagraph"/>
              <w:numPr>
                <w:ilvl w:val="0"/>
                <w:numId w:val="2"/>
              </w:numPr>
              <w:spacing w:after="120" w:line="300"/>
            </w:pPr>
            <w:r>
              <w:t xml:space="preserve">An API server is simply a program listening on a port that updates in memory records and returns status codes.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Now Enter the Mission: The Apex Campus Transit Crisis</w:t>
            </w:r>
          </w:p>
          <w:p>
            <w:pPr>
              <w:spacing w:after="120" w:line="300"/>
            </w:pPr>
            <w:r>
              <w:t xml:space="preserve">Now that your foundations are crystal clear: you understand clients, servers, HTTP verbs, and wire packets: you are ready for your first real world mission. In Chapter 2, launch day arrives at Apex Campus: the transit shuttle tracker is frozen, students are stranded, and you must investigate and fix the failing request by hand!</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the five status code families, chunking the failing request, and discovering the 500 crash by hand.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Locate an unhandled server crash directly on the network wire and verify both defensive error handling and successful query execution.</w:t>
            </w:r>
          </w:p>
          <w:p>
            <w:pPr>
              <w:spacing w:after="120" w:line="300"/>
            </w:pPr>
            <w:r>
              <w:rPr>
                <w:b/>
                <w:bCs/>
                <w:color w:val="4659A7"/>
              </w:rPr>
              <w:t xml:space="preserve">HOW WE WILL DO IT: </w:t>
            </w:r>
            <w:r>
              <w:t xml:space="preserve">Inspecting the raw campus shuttle location request, diagnosing uncaught NullPointerException from an omitted query parameter, installing a defensive validation guard, and testing both negative and positive calls by hand.</w:t>
            </w:r>
          </w:p>
          <w:p>
            <w:pPr>
              <w:spacing w:after="120" w:line="300"/>
            </w:pPr>
            <w:r>
              <w:rPr>
                <w:b/>
                <w:bCs/>
                <w:color w:val="263A67"/>
              </w:rPr>
              <w:t xml:space="preserve">WHAT YOU WILL CARRY FORWARD: </w:t>
            </w:r>
            <w:r>
              <w:t xml:space="preserve">The verified two request collection contract: the 400 Bad Request defensive guard and the 200 OK coordinate payload.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Plan: Inspect the exact HTTP request by hand, see the raw server response, and isolate the break.</w:t>
            </w:r>
          </w:p>
        </w:tc>
      </w:tr>
    </w:tbl>
    <w:p>
      <w:pPr>
        <w:pStyle w:val="Heading2"/>
        <w:keepNext/>
        <w:spacing w:after="100" w:before="240"/>
      </w:pPr>
      <w:r>
        <w:rPr>
          <w:b/>
          <w:bCs/>
          <w:color w:val="4659A7"/>
        </w:rPr>
        <w:t xml:space="preserve">Step 1: The Language of the Server: The Five Status Code Families</w:t>
      </w:r>
    </w:p>
    <w:p>
      <w:pPr>
        <w:spacing w:after="120" w:line="300"/>
      </w:pPr>
      <w:r>
        <w:t xml:space="preserve">When a client sends an HTTP request, the server cannot talk back with spoken words. Instead, it begins its response with a standardized three digit numeric code called an </w:t>
      </w:r>
      <w:r>
        <w:rPr>
          <w:b/>
          <w:bCs/>
        </w:rPr>
        <w:t xml:space="preserve">HTTP Status Code</w:t>
      </w:r>
      <w:r>
        <w:t xml:space="preserve">. The first digit defines the overall family of the outcome: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w:t>
            </w:r>
          </w:p>
          <w:p>
            <w:pPr>
              <w:spacing w:after="120" w:line="300"/>
            </w:pPr>
            <w:r>
              <w:rPr>
                <w:b/>
                <w:bCs/>
                <w:color w:val="4659A7"/>
              </w:rPr>
              <w:t xml:space="preserve">2  </w:t>
            </w:r>
            <w:r>
              <w:t xml:space="preserve">4xx (Client Error): The caller made a mistake, such as omitting a required parameter or sending bad credentials.</w:t>
            </w:r>
          </w:p>
          <w:p>
            <w:pPr>
              <w:spacing w:after="120" w:line="300"/>
            </w:pPr>
            <w:r>
              <w:rPr>
                <w:b/>
                <w:bCs/>
                <w:color w:val="4659A7"/>
              </w:rPr>
              <w:t xml:space="preserve">3  </w:t>
            </w:r>
            <w:r>
              <w:t xml:space="preserve">5xx (Server Error): The server encountered an unhandled crash or database failure while processing a valid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1xx Series · Informational Codes: Request Received</w:t>
            </w:r>
          </w:p>
          <w:p>
            <w:pPr>
              <w:spacing w:after="120" w:line="300"/>
            </w:pPr>
            <w:r>
              <w:t xml:space="preserve">Tells the client that the initial request headers have been received and that processing is continuing over the network connection.</w:t>
            </w:r>
          </w:p>
          <w:p>
            <w:pPr>
              <w:spacing w:after="120" w:line="300"/>
            </w:pPr>
            <w:r>
              <w:t xml:space="preserve">• 100 Continue: Server acknowledges the initial headers and tells the client to send the body.</w:t>
            </w:r>
          </w:p>
          <w:p>
            <w:pPr>
              <w:spacing w:after="120" w:line="300"/>
            </w:pPr>
            <w:r>
              <w:t xml:space="preserve">• 101 Switching Protocols: Used when upgrading a standard HTTP connection to a live real time WebSocket.</w:t>
            </w:r>
          </w:p>
          <w:p>
            <w:pPr>
              <w:spacing w:after="120" w:line="300"/>
            </w:pPr>
            <w:r>
              <w:rPr>
                <w:b/>
                <w:bCs/>
                <w:color w:val="263A67"/>
              </w:rPr>
              <w:t xml:space="preserve">PILLAR 2: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3: 3xx Series · Redirection Codes: Further Action Required</w:t>
            </w:r>
          </w:p>
          <w:p>
            <w:pPr>
              <w:spacing w:after="120" w:line="300"/>
            </w:pPr>
            <w:r>
              <w:t xml:space="preserve">Informs the client that the requested resource has relocated and that the client must visit a different URL to retrieve it.</w:t>
            </w:r>
          </w:p>
          <w:p>
            <w:pPr>
              <w:spacing w:after="120" w:line="300"/>
            </w:pPr>
            <w:r>
              <w:t xml:space="preserve">• 301 Moved Permanently: The resource has permanently relocated to a new address.</w:t>
            </w:r>
          </w:p>
          <w:p>
            <w:pPr>
              <w:spacing w:after="120" w:line="300"/>
            </w:pPr>
            <w:r>
              <w:t xml:space="preserve">• 302 Found: The resource is temporarily reachable at an alternate location.</w:t>
            </w:r>
          </w:p>
          <w:p>
            <w:pPr>
              <w:spacing w:after="120" w:line="300"/>
            </w:pPr>
            <w:r>
              <w:t xml:space="preserve">• 304 Not Modified: Cached response is still fresh; saves network bandwidth by sending zero body data.</w:t>
            </w:r>
          </w:p>
          <w:p>
            <w:pPr>
              <w:spacing w:after="120" w:line="300"/>
            </w:pPr>
            <w:r>
              <w:rPr>
                <w:b/>
                <w:bCs/>
                <w:color w:val="263A67"/>
              </w:rPr>
              <w:t xml:space="preserve">PILLAR 4: 4xx Series · Client Error Codes: The Caller Made a Mistake</w:t>
            </w:r>
          </w:p>
          <w:p>
            <w:pPr>
              <w:spacing w:after="120" w:line="300"/>
            </w:pPr>
            <w:r>
              <w:t xml:space="preserve">Indicates that the request contains invalid syntax, missing authentication, or points to an address that does not exist.</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5: 5xx Series · Server Error Codes: The Backend Crashed</w:t>
            </w:r>
          </w:p>
          <w:p>
            <w:pPr>
              <w:spacing w:after="120" w:line="300"/>
            </w:pPr>
            <w:r>
              <w:t xml:space="preserve">Proves that the client sent a request, but the server encountered an internal software crash, null pointer exception, or database timeout.</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tc>
      </w:tr>
    </w:tbl>
    <w:p>
      <w:pPr>
        <w:pStyle w:val="Heading2"/>
        <w:keepNext/>
        <w:spacing w:after="100" w:before="240"/>
      </w:pPr>
      <w:r>
        <w:rPr>
          <w:b/>
          <w:bCs/>
          <w:color w:val="4659A7"/>
        </w:rPr>
        <w:t xml:space="preserve">Step 2: Inspecting the Failing Bus Request in Chunks</w:t>
      </w:r>
    </w:p>
    <w:p>
      <w:pPr>
        <w:spacing w:after="120" w:line="300"/>
      </w:pPr>
      <w:r>
        <w:t xml:space="preserve">Let us isolate the exact network request triggered when the mobile app opens the bus tracking screen. Rather than looking at a massive wall of text, we break the outgoing message into clean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Outgoing Campus Bus Location Request</w:t>
            </w:r>
          </w:p>
          <w:p>
            <w:pPr>
              <w:spacing w:after="120" w:line="300"/>
            </w:pPr>
            <w:r>
              <w:t xml:space="preserve">Here is what the mobile phone dispatched over the network wire:</w:t>
            </w:r>
          </w:p>
          <w:p>
            <w:pPr>
              <w:spacing w:after="120" w:line="300"/>
            </w:pPr>
            <w:r>
              <w:rPr>
                <w:b/>
                <w:bCs/>
                <w:color w:val="263A67"/>
              </w:rPr>
              <w:t xml:space="preserve">CHUNK 1: Request Verb and Resource Path · The Verb and Missing Query Parameter</w:t>
            </w:r>
          </w:p>
          <w:p>
            <w:pPr>
              <w:spacing w:after="120" w:line="300"/>
            </w:pPr>
            <w:r>
              <w:t xml:space="preserve">The mobile app calls the shuttle coordinates endpoint using an HTTP GET verb. Notice that the required query parameter route is completely missing from the request line!</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/v1/campus/shuttle/coordinates HTTP/1.1
Host: api.campustransit.org</w:t>
            </w:r>
          </w:p>
          <w:p>
            <w:pPr>
              <w:spacing w:after="120" w:line="300"/>
            </w:pPr>
            <w:r>
              <w:rPr>
                <w:b/>
                <w:bCs/>
                <w:color w:val="168A8A"/>
              </w:rPr>
              <w:t xml:space="preserve">Rule: </w:t>
            </w:r>
            <w:r>
              <w:t xml:space="preserve">The mobile app code omitted the required route parameter on initial screen load.</w:t>
            </w:r>
          </w:p>
          <w:p>
            <w:pPr>
              <w:spacing w:after="120" w:line="300"/>
            </w:pPr>
            <w:r>
              <w:rPr>
                <w:b/>
                <w:bCs/>
                <w:color w:val="263A67"/>
              </w:rPr>
              <w:t xml:space="preserve">CHUNK 2: Request Metadata Headers · Client Identification and Auth</w:t>
            </w:r>
          </w:p>
          <w:p>
            <w:pPr>
              <w:spacing w:after="120" w:line="300"/>
            </w:pPr>
            <w:r>
              <w:t xml:space="preserve">The mobile phone identifies itself as the official student app and passes a valid Bearer authentication token.</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Accept: application/json
User-Agent: ApexCampusMobile/2.4.0 (iOS 17.4)
Authorization: Bearer campus_student_tok_9918</w:t>
            </w:r>
          </w:p>
          <w:p>
            <w:pPr>
              <w:spacing w:after="120" w:line="300"/>
            </w:pPr>
            <w:r>
              <w:rPr>
                <w:b/>
                <w:bCs/>
                <w:color w:val="168A8A"/>
              </w:rPr>
              <w:t xml:space="preserve">Rule: </w:t>
            </w:r>
            <w:r>
              <w:t xml:space="preserve">The client is properly authenticated; the credentials are not the problem.</w:t>
            </w:r>
          </w:p>
        </w:tc>
      </w:tr>
    </w:tbl>
    <w:p>
      <w:pPr>
        <w:pStyle w:val="Heading2"/>
        <w:keepNext/>
        <w:spacing w:after="100" w:before="240"/>
      </w:pPr>
      <w:r>
        <w:rPr>
          <w:b/>
          <w:bCs/>
          <w:color w:val="4659A7"/>
        </w:rPr>
        <w:t xml:space="preserve">Step 3: Imagine and Predict the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200 OK: Returns GPS coordinates for all routes across the campus</w:t>
            </w:r>
          </w:p>
          <w:p>
            <w:pPr>
              <w:spacing w:after="120" w:line="300"/>
            </w:pPr>
            <w:r>
              <w:t xml:space="preserve">B. 500 Server Error: Crashes with uncaught NullPointerException because the missing parameter was null</w:t>
            </w:r>
          </w:p>
          <w:p>
            <w:pPr>
              <w:spacing w:after="120" w:line="300"/>
            </w:pPr>
            <w:r>
              <w:t xml:space="preserve">C. 201 Created: Creates a brand new transit route on the server database</w:t>
            </w:r>
          </w:p>
          <w:p>
            <w:pPr>
              <w:spacing w:after="120" w:line="300"/>
            </w:pPr>
            <w:r>
              <w:t xml:space="preserve">D. 301 Moved Permanently: Redirects to a third party commercial map service</w:t>
            </w:r>
          </w:p>
          <w:p>
            <w:pPr>
              <w:spacing w:after="120" w:line="300"/>
            </w:pPr>
            <w:r>
              <w:rPr>
                <w:b/>
                <w:bCs/>
                <w:color w:val="168A8A"/>
              </w:rPr>
              <w:t xml:space="preserve">Actual Output (Raw Wire Response from Server): </w:t>
            </w:r>
            <w:r>
              <w:t xml:space="preserve">The backend crashed! In Java, an omitted query parameter causes request.getParameter("route") to return null (unlike ?route= which returns an empty string ""). Calling .trim() on null threw an uncaught java.lang.NullPointerException at RouteLocatorService.java:42, crashing the gateway with 500 Internal Server Error!</w:t>
            </w:r>
          </w:p>
        </w:tc>
      </w:tr>
    </w:tbl>
    <w:p>
      <w:pPr>
        <w:pStyle w:val="Heading2"/>
        <w:keepNext/>
        <w:spacing w:after="100" w:before="240"/>
      </w:pPr>
      <w:r>
        <w:rPr>
          <w:b/>
          <w:bCs/>
          <w:color w:val="4659A7"/>
        </w:rPr>
        <w:t xml:space="preserve">Step 4: The Live Wire Reveal: Finding the 500 Error by Hand</w:t>
      </w:r>
    </w:p>
    <w:p>
      <w:pPr>
        <w:spacing w:after="120" w:line="300"/>
      </w:pPr>
      <w:r>
        <w:t xml:space="preserve">Here is the raw response captured directly from the server when we execute the failing call in our HTTP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Failing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500 Internal Server Error · Time: 14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"exception": "java.lang.NullPointerException",</w:t>
            </w:r>
          </w:p>
          <w:p>
            <w:pPr>
              <w:keepLines/>
              <w:shd w:fill="F4F6F9" w:val="clear"/>
              <w:spacing w:after="0" w:line="260"/>
            </w:pPr>
            <w:r>
              <w:rPr>
                <w:rFonts w:ascii="Consolas" w:cs="Consolas" w:eastAsia="Consolas" w:hAnsi="Consolas"/>
                <w:sz w:val="19"/>
                <w:szCs w:val="19"/>
              </w:rPr>
              <w:t xml:space="preserve"> 5    "message": "Cannot invoke \"String.trim()\" because \"route\" is null at RouteLocatorService.java:42",</w:t>
            </w:r>
          </w:p>
          <w:p>
            <w:pPr>
              <w:keepLines/>
              <w:shd w:fill="F4F6F9" w:val="clear"/>
              <w:spacing w:after="0" w:line="260"/>
            </w:pPr>
            <w:r>
              <w:rPr>
                <w:rFonts w:ascii="Consolas" w:cs="Consolas" w:eastAsia="Consolas" w:hAnsi="Consolas"/>
                <w:sz w:val="19"/>
                <w:szCs w:val="19"/>
              </w:rPr>
              <w:t xml:space="preserve"> 6    "timestamp": "2026-09-23T09:15:00Z"</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frameworks (like Java Servlets and Spring Boot) treat query parameters with strict semantic distinctions:</w:t>
            </w:r>
          </w:p>
          <w:p>
            <w:pPr>
              <w:spacing w:after="120" w:line="300"/>
            </w:pPr>
            <w:r>
              <w:rPr>
                <w:b/>
                <w:bCs/>
                <w:color w:val="263A67"/>
              </w:rPr>
              <w:t xml:space="preserve">PILLAR 1: Case A: Parameter Omitted Completely · Evaluates to null in Server Memory</w:t>
            </w:r>
          </w:p>
          <w:p>
            <w:pPr>
              <w:spacing w:after="120" w:line="300"/>
            </w:pPr>
            <w:r>
              <w:t xml:space="preserve">When the query parameter route is completely absent from the URL, request.getParameter("route") returns null. Calling route.trim() without a null check throws java.lang.NullPointerException, bubbling up to an unhandled 500 error.</w:t>
            </w:r>
          </w:p>
          <w:p>
            <w:pPr>
              <w:spacing w:after="120" w:line="300"/>
            </w:pPr>
            <w:r>
              <w:t xml:space="preserve">• Trigger: The mobile app omitted the query string entirely on boot.</w:t>
            </w:r>
          </w:p>
          <w:p>
            <w:pPr>
              <w:spacing w:after="120" w:line="300"/>
            </w:pPr>
            <w:r>
              <w:t xml:space="preserve">• Server State: Variable route is null; dereferencing throws a fatal exception.</w:t>
            </w:r>
          </w:p>
          <w:p>
            <w:pPr>
              <w:spacing w:after="120" w:line="300"/>
            </w:pPr>
            <w:r>
              <w:t xml:space="preserve">• Required Defense: Check if (route == null) before invoking any string methods.</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(?route=), request.getParameter("route") returns "". Calling route.trim() succeeds, but querying the GPS database for an empty route string returns zero coordinates or invalid query errors.</w:t>
            </w:r>
          </w:p>
          <w:p>
            <w:pPr>
              <w:spacing w:after="120" w:line="300"/>
            </w:pPr>
            <w:r>
              <w:t xml:space="preserve">• Trigger: The client passed ?route= with nothing after the equal sign.</w:t>
            </w:r>
          </w:p>
          <w:p>
            <w:pPr>
              <w:spacing w:after="120" w:line="300"/>
            </w:pPr>
            <w:r>
              <w:t xml:space="preserve">• Server State: Variable route is non null but holds zero characters.</w:t>
            </w:r>
          </w:p>
          <w:p>
            <w:pPr>
              <w:spacing w:after="120" w:line="300"/>
            </w:pPr>
            <w:r>
              <w:t xml:space="preserve">• Required Defense: Check if (route.trim().isEmpty()) to reject blank strings.</w:t>
            </w:r>
          </w:p>
        </w:tc>
      </w:tr>
    </w:tbl>
    <w:p>
      <w:pPr>
        <w:pStyle w:val="Heading2"/>
        <w:keepNext/>
        <w:spacing w:after="100" w:before="240"/>
      </w:pPr>
      <w:r>
        <w:rPr>
          <w:b/>
          <w:bCs/>
          <w:color w:val="4659A7"/>
        </w:rPr>
        <w:t xml:space="preserve">Step 5: Installing the Backend Defensive Validation Guard</w:t>
      </w:r>
    </w:p>
    <w:p>
      <w:pPr>
        <w:spacing w:after="120" w:line="300"/>
      </w:pPr>
      <w:r>
        <w:t xml:space="preserve">To protect the service from crashing, the backend engineering team installs defensive input validation before touching any database queries: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RouteLocatorServiceGuard.java</w:t>
      </w:r>
    </w:p>
    <w:p>
      <w:pPr>
        <w:keepLines/>
        <w:shd w:fill="F4F6F9" w:val="clear"/>
        <w:spacing w:after="0" w:line="260"/>
      </w:pPr>
      <w:r>
        <w:rPr>
          <w:rFonts w:ascii="Consolas" w:cs="Consolas" w:eastAsia="Consolas" w:hAnsi="Consolas"/>
          <w:sz w:val="19"/>
          <w:szCs w:val="19"/>
        </w:rPr>
        <w:t xml:space="preserve"> 1  // Defensive Guard in RouteLocatorService.java</w:t>
      </w:r>
    </w:p>
    <w:p>
      <w:pPr>
        <w:keepLines/>
        <w:shd w:fill="F4F6F9" w:val="clear"/>
        <w:spacing w:after="0" w:line="260"/>
      </w:pPr>
      <w:r>
        <w:rPr>
          <w:rFonts w:ascii="Consolas" w:cs="Consolas" w:eastAsia="Consolas" w:hAnsi="Consolas"/>
          <w:sz w:val="19"/>
          <w:szCs w:val="19"/>
        </w:rPr>
        <w:t xml:space="preserve"> 2  String route = request.getParameter("route");</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Guard both Case A (null) and Case B (empty string)</w:t>
      </w:r>
    </w:p>
    <w:p>
      <w:pPr>
        <w:keepLines/>
        <w:shd w:fill="F4F6F9" w:val="clear"/>
        <w:spacing w:after="0" w:line="260"/>
      </w:pPr>
      <w:r>
        <w:rPr>
          <w:rFonts w:ascii="Consolas" w:cs="Consolas" w:eastAsia="Consolas" w:hAnsi="Consolas"/>
          <w:sz w:val="19"/>
          <w:szCs w:val="19"/>
        </w:rPr>
        <w:t xml:space="preserve"> 5  if (route == null || route.trim().isEmpty()) {</w:t>
      </w:r>
    </w:p>
    <w:p>
      <w:pPr>
        <w:keepLines/>
        <w:shd w:fill="F4F6F9" w:val="clear"/>
        <w:spacing w:after="0" w:line="260"/>
      </w:pPr>
      <w:r>
        <w:rPr>
          <w:rFonts w:ascii="Consolas" w:cs="Consolas" w:eastAsia="Consolas" w:hAnsi="Consolas"/>
          <w:sz w:val="19"/>
          <w:szCs w:val="19"/>
        </w:rPr>
        <w:t xml:space="preserve"> 6      response.setStatus(400);</w:t>
      </w:r>
    </w:p>
    <w:p>
      <w:pPr>
        <w:keepLines/>
        <w:shd w:fill="F4F6F9" w:val="clear"/>
        <w:spacing w:after="0" w:line="260"/>
      </w:pPr>
      <w:r>
        <w:rPr>
          <w:rFonts w:ascii="Consolas" w:cs="Consolas" w:eastAsia="Consolas" w:hAnsi="Consolas"/>
          <w:sz w:val="19"/>
          <w:szCs w:val="19"/>
        </w:rPr>
        <w:t xml:space="preserve"> 7      response.setContentType("application/json");</w:t>
      </w:r>
    </w:p>
    <w:p>
      <w:pPr>
        <w:keepLines/>
        <w:shd w:fill="F4F6F9" w:val="clear"/>
        <w:spacing w:after="0" w:line="260"/>
      </w:pPr>
      <w:r>
        <w:rPr>
          <w:rFonts w:ascii="Consolas" w:cs="Consolas" w:eastAsia="Consolas" w:hAnsi="Consolas"/>
          <w:sz w:val="19"/>
          <w:szCs w:val="19"/>
        </w:rPr>
        <w:t xml:space="preserve"> 8      response.getWriter().write("{\"error\": \"route parameter is required\"}");</w:t>
      </w:r>
    </w:p>
    <w:p>
      <w:pPr>
        <w:keepLines/>
        <w:shd w:fill="F4F6F9" w:val="clear"/>
        <w:spacing w:after="0" w:line="260"/>
      </w:pPr>
      <w:r>
        <w:rPr>
          <w:rFonts w:ascii="Consolas" w:cs="Consolas" w:eastAsia="Consolas" w:hAnsi="Consolas"/>
          <w:sz w:val="19"/>
          <w:szCs w:val="19"/>
        </w:rPr>
        <w:t xml:space="preserve"> 9      return;</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Safe to process valid route string</w:t>
      </w:r>
    </w:p>
    <w:p>
      <w:pPr>
        <w:keepLines/>
        <w:shd w:fill="F4F6F9" w:val="clear"/>
        <w:spacing w:after="0" w:line="260"/>
      </w:pPr>
      <w:r>
        <w:rPr>
          <w:rFonts w:ascii="Consolas" w:cs="Consolas" w:eastAsia="Consolas" w:hAnsi="Consolas"/>
          <w:sz w:val="19"/>
          <w:szCs w:val="19"/>
        </w:rPr>
        <w:t xml:space="preserve">13  String normalizedRoute = route.trim().toLowerCase();</w:t>
      </w:r>
    </w:p>
    <w:p>
      <w:pPr>
        <w:spacing w:after="120" w:line="300"/>
      </w:pPr>
      <w:r>
        <w:t xml:space="preserve">Now let us verify the guarded server. We dispatch the exact same failing request (with route omitted) to confirm that the server returns HTTP 400 Bad Request instead of crashing with 500: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Guarded Response for Omitted Parameter</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"Bad Request",</w:t>
            </w:r>
          </w:p>
          <w:p>
            <w:pPr>
              <w:keepLines/>
              <w:shd w:fill="F4F6F9" w:val="clear"/>
              <w:spacing w:after="0" w:line="260"/>
            </w:pPr>
            <w:r>
              <w:rPr>
                <w:rFonts w:ascii="Consolas" w:cs="Consolas" w:eastAsia="Consolas" w:hAnsi="Consolas"/>
                <w:sz w:val="19"/>
                <w:szCs w:val="19"/>
              </w:rPr>
              <w:t xml:space="preserve"> 4    "message": "route parameter is required"</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Step 6: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October 2013</w:t>
            </w:r>
          </w:p>
          <w:p>
            <w:pPr>
              <w:spacing w:after="120" w:line="300"/>
            </w:pPr>
            <w:r>
              <w:t xml:space="preserve">Healthcare.gov Launch Meltdown Caused by Capacity Bottlenecks and Untested Integration Dependencies</w:t>
            </w:r>
          </w:p>
          <w:p>
            <w:pPr>
              <w:spacing w:after="120" w:line="300"/>
            </w:pPr>
            <w:r>
              <w:t xml:space="preserve">https://oig.hhs.gov/oei/reports/oei-03-14-00230.pdf</w:t>
            </w:r>
          </w:p>
          <w:p>
            <w:pPr>
              <w:spacing w:after="120" w:line="300"/>
            </w:pPr>
            <w:r>
              <w:t xml:space="preserve">Verified through United States Department of Health and Human Services (HHS) Office of Inspector General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Because user registration was blocked at the API layer, only six people successfully registered for health plans on the entire first day of nationwide launch.</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7: Performing the Manual Fix: Verifying 200 OK by Hand</w:t>
      </w:r>
    </w:p>
    <w:p>
      <w:pPr>
        <w:spacing w:after="120" w:line="300"/>
      </w:pPr>
      <w:r>
        <w:t xml:space="preserve">Now let us verify the positive happy path. In our HTTP testing workbench, we provide the valid campus route name: </w:t>
      </w:r>
      <w:r>
        <w:rPr>
          <w:rFonts w:ascii="Consolas" w:cs="Consolas" w:eastAsia="Consolas" w:hAnsi="Consolas"/>
          <w:color w:val="4659A7"/>
          <w:shd w:fill="EEF1FA" w:val="clear"/>
        </w:rPr>
        <w:t xml:space="preserve">campus_loop_north</w:t>
      </w:r>
      <w:r>
        <w:t xml:space="preserve">. We send the request by hand and inspect the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Corrected Campus Transit Request</w:t>
            </w:r>
          </w:p>
          <w:p>
            <w:pPr>
              <w:spacing w:after="120" w:line="300"/>
            </w:pPr>
            <w:r>
              <w:t xml:space="preserve">We supply the valid query parameter to verify successful coordinate delivery:</w:t>
            </w:r>
          </w:p>
          <w:p>
            <w:pPr>
              <w:spacing w:after="120" w:line="300"/>
            </w:pPr>
            <w:r>
              <w:rPr>
                <w:b/>
                <w:bCs/>
                <w:color w:val="263A67"/>
              </w:rPr>
              <w:t xml:space="preserve">CHUNK 1: Corrected Request Line · Valid Parameter Passed</w:t>
            </w:r>
          </w:p>
          <w:p>
            <w:pPr>
              <w:spacing w:after="120" w:line="300"/>
            </w:pPr>
            <w:r>
              <w:t xml:space="preserve">By providing the exact route identifier campus_loop_north, the server locates the active shuttle and queries the GPS database properly.</w:t>
            </w:r>
          </w:p>
          <w:p>
            <w:pPr>
              <w:spacing w:after="120" w:line="300"/>
            </w:pPr>
            <w:r>
              <w:rPr>
                <w:rFonts w:ascii="Consolas" w:cs="Consolas" w:eastAsia="Consolas" w:hAnsi="Consolas"/>
                <w:b/>
                <w:bCs/>
                <w:color w:val="4659A7"/>
              </w:rPr>
              <w:t xml:space="preserve">fixed_request.http</w:t>
            </w:r>
          </w:p>
          <w:p>
            <w:pPr>
              <w:keepLines/>
              <w:shd w:fill="F4F6F9" w:val="clear"/>
              <w:spacing w:after="0" w:line="260"/>
            </w:pPr>
            <w:r>
              <w:rPr>
                <w:rFonts w:ascii="Consolas" w:cs="Consolas" w:eastAsia="Consolas" w:hAnsi="Consolas"/>
                <w:sz w:val="19"/>
                <w:szCs w:val="19"/>
              </w:rPr>
              <w:t xml:space="preserve"> 1  GET /v1/campus/shuttle/coordinates?route=campus_loop_north HTTP/1.1
Host: api.campustransit.org</w:t>
            </w:r>
          </w:p>
          <w:p>
            <w:pPr>
              <w:spacing w:after="120" w:line="300"/>
            </w:pPr>
            <w:r>
              <w:rPr>
                <w:b/>
                <w:bCs/>
                <w:color w:val="168A8A"/>
              </w:rPr>
              <w:t xml:space="preserve">Rule: </w:t>
            </w:r>
            <w:r>
              <w:t xml:space="preserve">Query parameters must always match the required backend contract schema.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Fixed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error guidance.</w:t>
            </w:r>
          </w:p>
          <w:p>
            <w:pPr>
              <w:spacing w:after="120" w:line="300"/>
            </w:pPr>
            <w:r>
              <w:t xml:space="preserve">2. Positive Contract Request: GET /v1/campus/shuttle/coordinates?route=campus_loop_north returning 200 OK with valid numeric coordinates.</w:t>
            </w:r>
          </w:p>
          <w:p>
            <w:pPr>
              <w:spacing w:after="120" w:line="300"/>
            </w:pPr>
            <w:r>
              <w:t xml:space="preserve">In Chapter 3, we take these exact two requests and automate them inside Postman with JavaScript assertions!</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and verified the solution with your own eyes on the network wire!</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the first digit of an HTTP status code represent?</w:t>
      </w:r>
    </w:p>
    <w:p>
      <w:pPr>
        <w:spacing w:after="120" w:line="300"/>
      </w:pPr>
      <w:r>
        <w:rPr>
          <w:b/>
          <w:bCs/>
          <w:color w:val="168A8A"/>
        </w:rPr>
        <w:t xml:space="preserve">Answer: </w:t>
      </w:r>
      <w:r>
        <w:t xml:space="preserve">The first digit represents the status family: 1xx Informational, 2xx Success, 3xx Redirection, 4xx Client Error, and 5xx Server Failure.</w:t>
      </w:r>
    </w:p>
    <w:p>
      <w:pPr>
        <w:spacing w:after="120" w:line="300"/>
      </w:pPr>
      <w:r>
        <w:rPr>
          <w:b/>
          <w:bCs/>
        </w:rPr>
        <w:t xml:space="preserve">2. Why did the campus shuttle locator service crash with HTTP 500 when route was empty?</w:t>
      </w:r>
    </w:p>
    <w:p>
      <w:pPr>
        <w:spacing w:after="120" w:line="300"/>
      </w:pPr>
      <w:r>
        <w:rPr>
          <w:b/>
          <w:bCs/>
          <w:color w:val="168A8A"/>
        </w:rPr>
        <w:t xml:space="preserve">Answer: </w:t>
      </w:r>
      <w:r>
        <w:t xml:space="preserve">The backend code failed to implement defensive parameter validation. When the query parameter was empty, the service attempted to invoke methods on a null object, throwing an unhandled exception.</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Translate manual wire inspections into automated, repeatable JavaScript assertions inside Postman.</w:t>
            </w:r>
          </w:p>
          <w:p>
            <w:pPr>
              <w:spacing w:after="120" w:line="300"/>
            </w:pPr>
            <w:r>
              <w:rPr>
                <w:b/>
                <w:bCs/>
                <w:color w:val="4659A7"/>
              </w:rPr>
              <w:t xml:space="preserve">HOW WE WILL DO IT: </w:t>
            </w:r>
            <w:r>
              <w:t xml:space="preserve">Configuring Postman request tabs, writing Chai assertion scripts for status codes, latency budgets, and coordinate data types across both the negative 400 guard and positive 200 contract requests.</w:t>
            </w:r>
          </w:p>
          <w:p>
            <w:pPr>
              <w:spacing w:after="120" w:line="300"/>
            </w:pPr>
            <w:r>
              <w:rPr>
                <w:b/>
                <w:bCs/>
                <w:color w:val="263A67"/>
              </w:rPr>
              <w:t xml:space="preserve">WHAT YOU WILL CARRY FORWARD: </w:t>
            </w:r>
            <w:r>
              <w:t xml:space="preserve">An automated Postman test collection containing both guarded transit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flaw: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w:t>
      </w:r>
    </w:p>
    <w:p>
      <w:pPr>
        <w:spacing w:after="120" w:line="300"/>
      </w:pPr>
      <w:r>
        <w:t xml:space="preserve">Standard web browsers are designed for human browsing, not API automation. A browser address bar cannot run assertions, cannot chain variables between requests, and cannot execute automated regression suites. This is why professional quality engineers rely on an </w:t>
      </w:r>
      <w:r>
        <w:rPr>
          <w:b/>
          <w:bCs/>
        </w:rPr>
        <w:t xml:space="preserve">API Testing Workbench</w:t>
      </w:r>
      <w:r>
        <w:t xml:space="preserve"> like Postman.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three major zones: the left sidebar for Collections and Environments, the center top builder for URLs and Headers,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Mock Servers organized in logical folders.</w:t>
            </w:r>
          </w:p>
          <w:p>
            <w:pPr>
              <w:spacing w:after="120" w:line="300"/>
            </w:pPr>
            <w:r>
              <w:rPr>
                <w:b/>
                <w:bCs/>
                <w:color w:val="4659A7"/>
              </w:rPr>
              <w:t xml:space="preserve">2  </w:t>
            </w:r>
            <w:r>
              <w:t xml:space="preserve">Top Center Pane: Where you configure HTTP methods, endpoints, authorization headers, and body payloads.</w:t>
            </w:r>
          </w:p>
          <w:p>
            <w:pPr>
              <w:spacing w:after="120" w:line="300"/>
            </w:pPr>
            <w:r>
              <w:rPr>
                <w:b/>
                <w:bCs/>
                <w:color w:val="4659A7"/>
              </w:rPr>
              <w:t xml:space="preserve">3  </w:t>
            </w:r>
            <w:r>
              <w:t xml:space="preserve">Bottom Pane: Where the live server status code, response time, headers, body, and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executes automatically in a secure JavaScript sandbox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The testing syntax uses plain English matchers powered by the popular Chai assertion library: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checkmark;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pStyle w:val="Heading2"/>
        <w:keepNext/>
        <w:spacing w:after="100" w:before="240"/>
      </w:pPr>
      <w:r>
        <w:rPr>
          <w:b/>
          <w:bCs/>
          <w:color w:val="4659A7"/>
        </w:rPr>
        <w:t xml:space="preserve">Step 3: Automating Both Manual Checks: Negative and Positive Assertions</w:t>
      </w:r>
    </w:p>
    <w:p>
      <w:pPr>
        <w:spacing w:after="120" w:line="300"/>
      </w:pPr>
      <w:r>
        <w:t xml:space="preserve">In Chapter 2, we performed two manual checks: first observing how an omitted parameter crashed the backend, and second verifying that a valid route returned coordinates. A thorough automation suite must automate both paths: a negative test to guarantee regressions never crash the server, and a positive test to verify functional correctness: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Campus Shuttle Automated Assertion Suite</w:t>
            </w:r>
          </w:p>
          <w:p>
            <w:pPr>
              <w:spacing w:after="120" w:line="300"/>
            </w:pPr>
            <w:r>
              <w:t xml:space="preserve">Study each assertion chunk and see how it translates our manual observations into automated guards:</w:t>
            </w:r>
          </w:p>
          <w:p>
            <w:pPr>
              <w:spacing w:after="120" w:line="300"/>
            </w:pPr>
            <w:r>
              <w:rPr>
                <w:b/>
                <w:bCs/>
                <w:color w:val="263A67"/>
              </w:rPr>
              <w:t xml:space="preserve">CHUNK 1: Request 1: Negative Regression Assertion (Missing Route) · Guarding Against 500 Regressions</w:t>
            </w:r>
          </w:p>
          <w:p>
            <w:pPr>
              <w:spacing w:after="120" w:line="300"/>
            </w:pPr>
            <w:r>
              <w:t xml:space="preserve">Validates that when route is omitted, the server returns 400 Bad Request rather than an uncaught 500 NullPointerException.</w:t>
            </w:r>
          </w:p>
          <w:p>
            <w:pPr>
              <w:spacing w:after="120" w:line="300"/>
            </w:pPr>
            <w:r>
              <w:rPr>
                <w:rFonts w:ascii="Consolas" w:cs="Consolas" w:eastAsia="Consolas" w:hAnsi="Consolas"/>
                <w:b/>
                <w:bCs/>
                <w:color w:val="4659A7"/>
              </w:rPr>
              <w:t xml:space="preserve">negative_guard.js</w:t>
            </w:r>
          </w:p>
          <w:p>
            <w:pPr>
              <w:keepLines/>
              <w:shd w:fill="F4F6F9" w:val="clear"/>
              <w:spacing w:after="0" w:line="260"/>
            </w:pPr>
            <w:r>
              <w:rPr>
                <w:rFonts w:ascii="Consolas" w:cs="Consolas" w:eastAsia="Consolas" w:hAnsi="Consolas"/>
                <w:sz w:val="19"/>
                <w:szCs w:val="19"/>
              </w:rPr>
              <w:t xml:space="preserve"> 1  pm.test("Omitted route returns 400 Bad Request", function () {
    pm.response.to.have.status(400);
});
pm.test("Error message guides the client", function () {
    const data = pm.response.json();
    pm.expect(data.error).to.include("route parameter is required");
});</w:t>
            </w:r>
          </w:p>
          <w:p>
            <w:pPr>
              <w:spacing w:after="120" w:line="300"/>
            </w:pPr>
            <w:r>
              <w:rPr>
                <w:b/>
                <w:bCs/>
                <w:color w:val="168A8A"/>
              </w:rPr>
              <w:t xml:space="preserve">Rule: </w:t>
            </w:r>
            <w:r>
              <w:t xml:space="preserve">Automating negative error cases ensures backend code never regresses into unhandled crashes.</w:t>
            </w:r>
          </w:p>
          <w:p>
            <w:pPr>
              <w:spacing w:after="120" w:line="300"/>
            </w:pPr>
            <w:r>
              <w:rPr>
                <w:b/>
                <w:bCs/>
                <w:color w:val="263A67"/>
              </w:rPr>
              <w:t xml:space="preserve">CHUNK 2: Request 2: Positive Contract Assertion (Valid Route) · Verifying Functional Correctness</w:t>
            </w:r>
          </w:p>
          <w:p>
            <w:pPr>
              <w:spacing w:after="120" w:line="300"/>
            </w:pPr>
            <w:r>
              <w:t xml:space="preserve">Asserts status 200 OK, latency under 500 ms, and confirms latitude and longitude are numbers rather than null or missing keys.</w:t>
            </w:r>
          </w:p>
          <w:p>
            <w:pPr>
              <w:spacing w:after="120" w:line="300"/>
            </w:pPr>
            <w:r>
              <w:rPr>
                <w:rFonts w:ascii="Consolas" w:cs="Consolas" w:eastAsia="Consolas" w:hAnsi="Consolas"/>
                <w:b/>
                <w:bCs/>
                <w:color w:val="4659A7"/>
              </w:rPr>
              <w:t xml:space="preserve">positive_contract.js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
pm.test("Response time is under 500 ms", function () {
    pm.expect(pm.response.responseTime).to.be.below(500);
});
pm.test("Coordinates are valid numbers", function () {
    const data = pm.response.json();
    pm.expect(data.status).to.eql("in_transit");
    pm.expect(data.coordinates.latitude).to.be.a("number");
    pm.expect(data.coordinates.longitude).to.be.a("number");
});</w:t>
            </w:r>
          </w:p>
          <w:p>
            <w:pPr>
              <w:spacing w:after="120" w:line="300"/>
            </w:pPr>
            <w:r>
              <w:rPr>
                <w:b/>
                <w:bCs/>
                <w:color w:val="168A8A"/>
              </w:rPr>
              <w:t xml:space="preserve">Rule: </w:t>
            </w:r>
            <w:r>
              <w:t xml:space="preserve">Deep property validation guarantees mobile mapping components receive valid coordinates.</w:t>
            </w:r>
          </w:p>
        </w:tc>
      </w:tr>
    </w:tbl>
    <w:p>
      <w:pPr>
        <w:pStyle w:val="Heading2"/>
        <w:keepNext/>
        <w:spacing w:after="100" w:before="240"/>
      </w:pPr>
      <w:r>
        <w:rPr>
          <w:b/>
          <w:bCs/>
          <w:color w:val="4659A7"/>
        </w:rPr>
        <w:t xml:space="preserve">Step 4: Imagine and Predict the Test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automate both requests into our Postman collection (the missing parameter test and the valid route test), what will the Test Results tab display?</w:t>
            </w:r>
          </w:p>
          <w:p>
            <w:pPr>
              <w:spacing w:after="120" w:line="300"/>
            </w:pPr>
            <w:r>
              <w:t xml:space="preserve">A. All assertions pass: The negative check verifies 400 Bad Request with guidance, and the positive check verifies 200 OK with coordinates</w:t>
            </w:r>
          </w:p>
          <w:p>
            <w:pPr>
              <w:spacing w:after="120" w:line="300"/>
            </w:pPr>
            <w:r>
              <w:t xml:space="preserve">B. The negative check fails: Testing workbenches only support validating successful 200 OK responses</w:t>
            </w:r>
          </w:p>
          <w:p>
            <w:pPr>
              <w:spacing w:after="120" w:line="300"/>
            </w:pPr>
            <w:r>
              <w:t xml:space="preserve">C. The entire suite halts: JavaScript assertions cannot evaluate error messages or numbers</w:t>
            </w:r>
          </w:p>
          <w:p>
            <w:pPr>
              <w:spacing w:after="120" w:line="300"/>
            </w:pPr>
            <w:r>
              <w:t xml:space="preserve">D. Both calls timeout: API test suites require mobile phone emulators to run</w:t>
            </w:r>
          </w:p>
          <w:p>
            <w:pPr>
              <w:spacing w:after="120" w:line="300"/>
            </w:pPr>
            <w:r>
              <w:rPr>
                <w:b/>
                <w:bCs/>
                <w:color w:val="168A8A"/>
              </w:rPr>
              <w:t xml:space="preserve">Actual Output (Automated Test Results Tab Confirmation): </w:t>
            </w:r>
            <w:r>
              <w:t xml:space="preserve">All assertions pass! Postman validates negative error handling (400 Bad Request) just as reliably as positive successful data flows (200 OK), giving complete coverage across both code paths.</w:t>
            </w:r>
          </w:p>
        </w:tc>
      </w:tr>
    </w:tbl>
    <w:p>
      <w:pPr>
        <w:pStyle w:val="Heading2"/>
        <w:keepNext/>
        <w:spacing w:after="100" w:before="240"/>
      </w:pPr>
      <w:r>
        <w:rPr>
          <w:b/>
          <w:bCs/>
          <w:color w:val="4659A7"/>
        </w:rPr>
        <w:t xml:space="preserve">Step 5: Executing Both Automated Requests in the Postman Suite</w:t>
      </w:r>
    </w:p>
    <w:p>
      <w:pPr>
        <w:spacing w:after="120" w:line="300"/>
      </w:pPr>
      <w:r>
        <w:t xml:space="preserve">Now let us run both automated checks inside our Postman workbench. First, we execute Request 1 to verify our negative regression guard: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1 (Negative 400 Guard)</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"Bad Request",</w:t>
            </w:r>
          </w:p>
          <w:p>
            <w:pPr>
              <w:keepLines/>
              <w:shd w:fill="F4F6F9" w:val="clear"/>
              <w:spacing w:after="0" w:line="260"/>
            </w:pPr>
            <w:r>
              <w:rPr>
                <w:rFonts w:ascii="Consolas" w:cs="Consolas" w:eastAsia="Consolas" w:hAnsi="Consolas"/>
                <w:sz w:val="19"/>
                <w:szCs w:val="19"/>
              </w:rPr>
              <w:t xml:space="preserve"> 4    "message": "route parameter is required"</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Assertions Verified:</w:t>
            </w:r>
          </w:p>
          <w:p>
            <w:pPr>
              <w:spacing w:after="120" w:line="300"/>
            </w:pPr>
            <w:r>
              <w:t xml:space="preserve">✓ Omitted route returns 400 Bad Request</w:t>
            </w:r>
          </w:p>
          <w:p>
            <w:pPr>
              <w:spacing w:after="120" w:line="300"/>
            </w:pPr>
            <w:r>
              <w:t xml:space="preserve">✓ Error message guides the client</w:t>
            </w:r>
          </w:p>
        </w:tc>
      </w:tr>
    </w:tbl>
    <w:p>
      <w:pPr>
        <w:spacing w:after="120" w:line="300"/>
      </w:pPr>
      <w:r>
        <w:t xml:space="preserve">Next, we execute Request 2 to verify our positive contract with the valid route identifier: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2 (Positive 200 Contract)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time is under 500 ms latency budget</w:t>
            </w:r>
          </w:p>
          <w:p>
            <w:pPr>
              <w:spacing w:after="120" w:line="300"/>
            </w:pPr>
            <w:r>
              <w:t xml:space="preserve">✓ Shuttle coordinates are valid numbers</w:t>
            </w:r>
          </w:p>
        </w:tc>
      </w:tr>
    </w:tbl>
    <w:p>
      <w:pPr>
        <w:pStyle w:val="Heading2"/>
        <w:keepNext/>
        <w:spacing w:after="100" w:before="240"/>
      </w:pPr>
      <w:r>
        <w:rPr>
          <w:b/>
          <w:bCs/>
          <w:color w:val="4659A7"/>
        </w:rPr>
        <w:t xml:space="preserve">Step 6: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440 Million Dollar Loss Following Unverified Deployment</w:t>
            </w:r>
          </w:p>
          <w:p>
            <w:pPr>
              <w:spacing w:after="120" w:line="300"/>
            </w:pPr>
            <w:r>
              <w:t xml:space="preserve">https://www.sec.gov/litigation/admin/2013/34-70694.pdf</w:t>
            </w:r>
          </w:p>
          <w:p>
            <w:pPr>
              <w:spacing w:after="120" w:line="300"/>
            </w:pPr>
            <w:r>
              <w:t xml:space="preserve">Verified through United States Securities and Exchange Commission (SEC) Administrative Proceeding File No. 3-15570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440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7: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to.be.below(500).</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on every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Re-add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Automation Crisis Caused by Unvalidated Workflows and Inadequate Integration Testing</w:t>
            </w:r>
          </w:p>
          <w:p>
            <w:pPr>
              <w:spacing w:after="120" w:line="300"/>
            </w:pPr>
            <w:r>
              <w:t xml:space="preserve">https://www.nao.org.uk/reports/the-cancellation-of-the-uk-passport-agencys-computer-system/</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Outage: The Cost of Unvalidated Batch Workflows</w:t>
            </w:r>
          </w:p>
          <w:p>
            <w:pPr>
              <w:spacing w:after="120" w:line="300"/>
            </w:pPr>
            <w:r>
              <w:t xml:space="preserve">In 1999, the UK Passport Agency deployed a new computerized processing system without completing end to end integration testing or automating negative edge cases. When batch record updates encountered unexpected data schemas and missing field validations, application processing ground to an immediate halt. Over five hundred thousand citizens experienced severe passport issuance delays, costing the agency millions in emergency compensation and staff overtime. The National Audit Office investigation concluded that the project suffered from insufficient integration verification and unvalidated workflow assumptions.</w:t>
            </w:r>
          </w:p>
          <w:p>
            <w:pPr>
              <w:spacing w:after="120" w:line="300"/>
            </w:pPr>
            <w:r>
              <w:rPr>
                <w:b/>
                <w:bCs/>
                <w:color w:val="9A5B00"/>
              </w:rPr>
              <w:t xml:space="preserve">Key Architectural Lesson: </w:t>
            </w:r>
            <w:r>
              <w:t xml:space="preserve">Never assume database and workflow operations behave correctly under edge conditions. API quality engineers must validate error handling, unique constraints, and multi step request lifecycles before production launch.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 Strict JSON Schema for AddBook response</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 Compare with DeleteBook response schema</w:t>
      </w:r>
    </w:p>
    <w:p>
      <w:pPr>
        <w:keepLines/>
        <w:shd w:fill="F4F6F9" w:val="clear"/>
        <w:spacing w:after="0" w:line="260"/>
      </w:pPr>
      <w:r>
        <w:rPr>
          <w:rFonts w:ascii="Consolas" w:cs="Consolas" w:eastAsia="Consolas" w:hAnsi="Consolas"/>
          <w:sz w:val="19"/>
          <w:szCs w:val="19"/>
        </w:rPr>
        <w:t xml:space="preserve">16  const deleteBookSchema = {</w:t>
      </w:r>
    </w:p>
    <w:p>
      <w:pPr>
        <w:keepLines/>
        <w:shd w:fill="F4F6F9" w:val="clear"/>
        <w:spacing w:after="0" w:line="260"/>
      </w:pPr>
      <w:r>
        <w:rPr>
          <w:rFonts w:ascii="Consolas" w:cs="Consolas" w:eastAsia="Consolas" w:hAnsi="Consolas"/>
          <w:sz w:val="19"/>
          <w:szCs w:val="19"/>
        </w:rPr>
        <w:t xml:space="preserve">17      type: "object",</w:t>
      </w:r>
    </w:p>
    <w:p>
      <w:pPr>
        <w:keepLines/>
        <w:shd w:fill="F4F6F9" w:val="clear"/>
        <w:spacing w:after="0" w:line="260"/>
      </w:pPr>
      <w:r>
        <w:rPr>
          <w:rFonts w:ascii="Consolas" w:cs="Consolas" w:eastAsia="Consolas" w:hAnsi="Consolas"/>
          <w:sz w:val="19"/>
          <w:szCs w:val="19"/>
        </w:rPr>
        <w:t xml:space="preserve">18      required: ["msg"],</w:t>
      </w:r>
    </w:p>
    <w:p>
      <w:pPr>
        <w:keepLines/>
        <w:shd w:fill="F4F6F9" w:val="clear"/>
        <w:spacing w:after="0" w:line="260"/>
      </w:pPr>
      <w:r>
        <w:rPr>
          <w:rFonts w:ascii="Consolas" w:cs="Consolas" w:eastAsia="Consolas" w:hAnsi="Consolas"/>
          <w:sz w:val="19"/>
          <w:szCs w:val="19"/>
        </w:rPr>
        <w:t xml:space="preserve">19      properties: {</w:t>
      </w:r>
    </w:p>
    <w:p>
      <w:pPr>
        <w:keepLines/>
        <w:shd w:fill="F4F6F9" w:val="clear"/>
        <w:spacing w:after="0" w:line="260"/>
      </w:pPr>
      <w:r>
        <w:rPr>
          <w:rFonts w:ascii="Consolas" w:cs="Consolas" w:eastAsia="Consolas" w:hAnsi="Consolas"/>
          <w:sz w:val="19"/>
          <w:szCs w:val="19"/>
        </w:rPr>
        <w:t xml:space="preserve">20          msg: { type: "string" }</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pm.test("DeleteBook response matches schema", function () {</w:t>
      </w:r>
    </w:p>
    <w:p>
      <w:pPr>
        <w:keepLines/>
        <w:shd w:fill="F4F6F9" w:val="clear"/>
        <w:spacing w:after="0" w:line="260"/>
      </w:pPr>
      <w:r>
        <w:rPr>
          <w:rFonts w:ascii="Consolas" w:cs="Consolas" w:eastAsia="Consolas" w:hAnsi="Consolas"/>
          <w:sz w:val="19"/>
          <w:szCs w:val="19"/>
        </w:rPr>
        <w:t xml:space="preserve">25      pm.response.to.have.jsonSchema(deleteBookSchema);</w:t>
      </w:r>
    </w:p>
    <w:p>
      <w:pPr>
        <w:keepLines/>
        <w:shd w:fill="F4F6F9" w:val="clear"/>
        <w:spacing w:after="0" w:line="260"/>
      </w:pPr>
      <w:r>
        <w:rPr>
          <w:rFonts w:ascii="Consolas" w:cs="Consolas" w:eastAsia="Consolas" w:hAnsi="Consolas"/>
          <w:sz w:val="19"/>
          <w:szCs w:val="19"/>
        </w:rPr>
        <w:t xml:space="preserve">26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Dynamic timestamps or random numbers eliminate duplicate key collisions.</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generated ID string (such as "LIB4821")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ID value (LIB4821)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Let us validate both the composite ID calculation and the retrieved catalog entry: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validate-id-and-catalog.js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 in AddBook Tests tab</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3: Assert retrieved catalog entry in GetBook Tests tab</w:t>
      </w:r>
    </w:p>
    <w:p>
      <w:pPr>
        <w:keepLines/>
        <w:shd w:fill="F4F6F9" w:val="clear"/>
        <w:spacing w:after="0" w:line="260"/>
      </w:pPr>
      <w:r>
        <w:rPr>
          <w:rFonts w:ascii="Consolas" w:cs="Consolas" w:eastAsia="Consolas" w:hAnsi="Consolas"/>
          <w:sz w:val="19"/>
          <w:szCs w:val="19"/>
        </w:rPr>
        <w:t xml:space="preserve">12  const booksList = pm.response.json();</w:t>
      </w:r>
    </w:p>
    <w:p>
      <w:pPr>
        <w:keepLines/>
        <w:shd w:fill="F4F6F9" w:val="clear"/>
        <w:spacing w:after="0" w:line="260"/>
      </w:pPr>
      <w:r>
        <w:rPr>
          <w:rFonts w:ascii="Consolas" w:cs="Consolas" w:eastAsia="Consolas" w:hAnsi="Consolas"/>
          <w:sz w:val="19"/>
          <w:szCs w:val="19"/>
        </w:rPr>
        <w:t xml:space="preserve">13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14      pm.expect(booksList).to.be.an("array").with.lengthOf.atLeast(1);</w:t>
      </w:r>
    </w:p>
    <w:p>
      <w:pPr>
        <w:keepLines/>
        <w:shd w:fill="F4F6F9" w:val="clear"/>
        <w:spacing w:after="0" w:line="260"/>
      </w:pPr>
      <w:r>
        <w:rPr>
          <w:rFonts w:ascii="Consolas" w:cs="Consolas" w:eastAsia="Consolas" w:hAnsi="Consolas"/>
          <w:sz w:val="19"/>
          <w:szCs w:val="19"/>
        </w:rPr>
        <w:t xml:space="preserve">15      pm.expect(booksList[0].book_name).to.eql("Zero to Agentic API Testing");</w:t>
      </w:r>
    </w:p>
    <w:p>
      <w:pPr>
        <w:keepLines/>
        <w:shd w:fill="F4F6F9" w:val="clear"/>
        <w:spacing w:after="0" w:line="260"/>
      </w:pPr>
      <w:r>
        <w:rPr>
          <w:rFonts w:ascii="Consolas" w:cs="Consolas" w:eastAsia="Consolas" w:hAnsi="Consolas"/>
          <w:sz w:val="19"/>
          <w:szCs w:val="19"/>
        </w:rPr>
        <w:t xml:space="preserve">16      pm.expect(booksList[0].isbn).to.eql(pm.collectionVariables.get("ISBN"));</w:t>
      </w:r>
    </w:p>
    <w:p>
      <w:pPr>
        <w:keepLines/>
        <w:shd w:fill="F4F6F9" w:val="clear"/>
        <w:spacing w:after="0" w:line="260"/>
      </w:pPr>
      <w:r>
        <w:rPr>
          <w:rFonts w:ascii="Consolas" w:cs="Consolas" w:eastAsia="Consolas" w:hAnsi="Consolas"/>
          <w:sz w:val="19"/>
          <w:szCs w:val="19"/>
        </w:rPr>
        <w:t xml:space="preserve">17      pm.expect(booksList[0].aisle).to.eql("227");</w:t>
      </w:r>
    </w:p>
    <w:p>
      <w:pPr>
        <w:keepLines/>
        <w:shd w:fill="F4F6F9" w:val="clear"/>
        <w:spacing w:after="0" w:line="260"/>
      </w:pPr>
      <w:r>
        <w:rPr>
          <w:rFonts w:ascii="Consolas" w:cs="Consolas" w:eastAsia="Consolas" w:hAnsi="Consolas"/>
          <w:sz w:val="19"/>
          <w:szCs w:val="19"/>
        </w:rPr>
        <w:t xml:space="preserve">18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"LIB104821"</w:t>
      </w:r>
    </w:p>
    <w:p>
      <w:pPr>
        <w:keepLines/>
        <w:shd w:fill="F4F6F9" w:val="clear"/>
        <w:spacing w:after="0" w:line="260"/>
      </w:pPr>
      <w:r>
        <w:rPr>
          <w:rFonts w:ascii="Consolas" w:cs="Consolas" w:eastAsia="Consolas" w:hAnsi="Consolas"/>
          <w:sz w:val="19"/>
          <w:szCs w:val="19"/>
        </w:rPr>
        <w:t xml:space="preserve"> 4    GET GetBook?id=LIB104821: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"LIB207192"</w:t>
      </w:r>
    </w:p>
    <w:p>
      <w:pPr>
        <w:keepLines/>
        <w:shd w:fill="F4F6F9" w:val="clear"/>
        <w:spacing w:after="0" w:line="260"/>
      </w:pPr>
      <w:r>
        <w:rPr>
          <w:rFonts w:ascii="Consolas" w:cs="Consolas" w:eastAsia="Consolas" w:hAnsi="Consolas"/>
          <w:sz w:val="19"/>
          <w:szCs w:val="19"/>
        </w:rPr>
        <w:t xml:space="preserve"> 8    GET GetBook?id=LIB207192: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"LIB303841"</w:t>
      </w:r>
    </w:p>
    <w:p>
      <w:pPr>
        <w:keepLines/>
        <w:shd w:fill="F4F6F9" w:val="clear"/>
        <w:spacing w:after="0" w:line="260"/>
      </w:pPr>
      <w:r>
        <w:rPr>
          <w:rFonts w:ascii="Consolas" w:cs="Consolas" w:eastAsia="Consolas" w:hAnsi="Consolas"/>
          <w:sz w:val="19"/>
          <w:szCs w:val="19"/>
        </w:rPr>
        <w:t xml:space="preserve">12    GET GetBook?id=LIB303841: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let responseJson = {};</w:t>
      </w:r>
    </w:p>
    <w:p>
      <w:pPr>
        <w:keepLines/>
        <w:shd w:fill="F4F6F9" w:val="clear"/>
        <w:spacing w:after="0" w:line="260"/>
      </w:pPr>
      <w:r>
        <w:rPr>
          <w:rFonts w:ascii="Consolas" w:cs="Consolas" w:eastAsia="Consolas" w:hAnsi="Consolas"/>
          <w:sz w:val="19"/>
          <w:szCs w:val="19"/>
        </w:rPr>
        <w:t xml:space="preserve"> 2  try {</w:t>
      </w:r>
    </w:p>
    <w:p>
      <w:pPr>
        <w:keepLines/>
        <w:shd w:fill="F4F6F9" w:val="clear"/>
        <w:spacing w:after="0" w:line="260"/>
      </w:pPr>
      <w:r>
        <w:rPr>
          <w:rFonts w:ascii="Consolas" w:cs="Consolas" w:eastAsia="Consolas" w:hAnsi="Consolas"/>
          <w:sz w:val="19"/>
          <w:szCs w:val="19"/>
        </w:rPr>
        <w:t xml:space="preserve"> 3      responseJson = pm.response.json();</w:t>
      </w:r>
    </w:p>
    <w:p>
      <w:pPr>
        <w:keepLines/>
        <w:shd w:fill="F4F6F9" w:val="clear"/>
        <w:spacing w:after="0" w:line="260"/>
      </w:pPr>
      <w:r>
        <w:rPr>
          <w:rFonts w:ascii="Consolas" w:cs="Consolas" w:eastAsia="Consolas" w:hAnsi="Consolas"/>
          <w:sz w:val="19"/>
          <w:szCs w:val="19"/>
        </w:rPr>
        <w:t xml:space="preserve"> 4  } catch (err) {</w:t>
      </w:r>
    </w:p>
    <w:p>
      <w:pPr>
        <w:keepLines/>
        <w:shd w:fill="F4F6F9" w:val="clear"/>
        <w:spacing w:after="0" w:line="260"/>
      </w:pPr>
      <w:r>
        <w:rPr>
          <w:rFonts w:ascii="Consolas" w:cs="Consolas" w:eastAsia="Consolas" w:hAnsi="Consolas"/>
          <w:sz w:val="19"/>
          <w:szCs w:val="19"/>
        </w:rPr>
        <w:t xml:space="preserve"> 5      responseJson =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const maxRetries = 2;</w:t>
      </w:r>
    </w:p>
    <w:p>
      <w:pPr>
        <w:keepLines/>
        <w:shd w:fill="F4F6F9" w:val="clear"/>
        <w:spacing w:after="0" w:line="260"/>
      </w:pPr>
      <w:r>
        <w:rPr>
          <w:rFonts w:ascii="Consolas" w:cs="Consolas" w:eastAsia="Consolas" w:hAnsi="Consolas"/>
          <w:sz w:val="19"/>
          <w:szCs w:val="19"/>
        </w:rPr>
        <w:t xml:space="preserve"> 9  let retryCount = Number(pm.collectionVariables.get("retry_count") || 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Exact match on canonical duplicate error contract</w:t>
      </w:r>
    </w:p>
    <w:p>
      <w:pPr>
        <w:keepLines/>
        <w:shd w:fill="F4F6F9" w:val="clear"/>
        <w:spacing w:after="0" w:line="260"/>
      </w:pPr>
      <w:r>
        <w:rPr>
          <w:rFonts w:ascii="Consolas" w:cs="Consolas" w:eastAsia="Consolas" w:hAnsi="Consolas"/>
          <w:sz w:val="19"/>
          <w:szCs w:val="19"/>
        </w:rPr>
        <w:t xml:space="preserve">12  if (responseJson.msg === "Book already exists") {</w:t>
      </w:r>
    </w:p>
    <w:p>
      <w:pPr>
        <w:keepLines/>
        <w:shd w:fill="F4F6F9" w:val="clear"/>
        <w:spacing w:after="0" w:line="260"/>
      </w:pPr>
      <w:r>
        <w:rPr>
          <w:rFonts w:ascii="Consolas" w:cs="Consolas" w:eastAsia="Consolas" w:hAnsi="Consolas"/>
          <w:sz w:val="19"/>
          <w:szCs w:val="19"/>
        </w:rPr>
        <w:t xml:space="preserve">13      if (retryCount &lt; maxRetries) {</w:t>
      </w:r>
    </w:p>
    <w:p>
      <w:pPr>
        <w:keepLines/>
        <w:shd w:fill="F4F6F9" w:val="clear"/>
        <w:spacing w:after="0" w:line="260"/>
      </w:pPr>
      <w:r>
        <w:rPr>
          <w:rFonts w:ascii="Consolas" w:cs="Consolas" w:eastAsia="Consolas" w:hAnsi="Consolas"/>
          <w:sz w:val="19"/>
          <w:szCs w:val="19"/>
        </w:rPr>
        <w:t xml:space="preserve">14          retryCount += 1;</w:t>
      </w:r>
    </w:p>
    <w:p>
      <w:pPr>
        <w:keepLines/>
        <w:shd w:fill="F4F6F9" w:val="clear"/>
        <w:spacing w:after="0" w:line="260"/>
      </w:pPr>
      <w:r>
        <w:rPr>
          <w:rFonts w:ascii="Consolas" w:cs="Consolas" w:eastAsia="Consolas" w:hAnsi="Consolas"/>
          <w:sz w:val="19"/>
          <w:szCs w:val="19"/>
        </w:rPr>
        <w:t xml:space="preserve">15          pm.collectionVariables.set("retry_count", retryCount);</w:t>
      </w:r>
    </w:p>
    <w:p>
      <w:pPr>
        <w:keepLines/>
        <w:shd w:fill="F4F6F9" w:val="clear"/>
        <w:spacing w:after="0" w:line="260"/>
      </w:pPr>
      <w:r>
        <w:rPr>
          <w:rFonts w:ascii="Consolas" w:cs="Consolas" w:eastAsia="Consolas" w:hAnsi="Consolas"/>
          <w:sz w:val="19"/>
          <w:szCs w:val="19"/>
        </w:rPr>
        <w:t xml:space="preserve">16          console.log("Collision detected! Attempt " + retryCount + " of " + maxRetries + ". Triggering DeleteBook cleanup...");</w:t>
      </w:r>
    </w:p>
    <w:p>
      <w:pPr>
        <w:keepLines/>
        <w:shd w:fill="F4F6F9" w:val="clear"/>
        <w:spacing w:after="0" w:line="260"/>
      </w:pPr>
      <w:r>
        <w:rPr>
          <w:rFonts w:ascii="Consolas" w:cs="Consolas" w:eastAsia="Consolas" w:hAnsi="Consolas"/>
          <w:sz w:val="19"/>
          <w:szCs w:val="19"/>
        </w:rPr>
        <w:t xml:space="preserve">17          postman.setNextRequest("Delete Book");</w:t>
      </w:r>
    </w:p>
    <w:p>
      <w:pPr>
        <w:keepLines/>
        <w:shd w:fill="F4F6F9" w:val="clear"/>
        <w:spacing w:after="0" w:line="260"/>
      </w:pPr>
      <w:r>
        <w:rPr>
          <w:rFonts w:ascii="Consolas" w:cs="Consolas" w:eastAsia="Consolas" w:hAnsi="Consolas"/>
          <w:sz w:val="19"/>
          <w:szCs w:val="19"/>
        </w:rPr>
        <w:t xml:space="preserve">18      } else {</w:t>
      </w:r>
    </w:p>
    <w:p>
      <w:pPr>
        <w:keepLines/>
        <w:shd w:fill="F4F6F9" w:val="clear"/>
        <w:spacing w:after="0" w:line="260"/>
      </w:pPr>
      <w:r>
        <w:rPr>
          <w:rFonts w:ascii="Consolas" w:cs="Consolas" w:eastAsia="Consolas" w:hAnsi="Consolas"/>
          <w:sz w:val="19"/>
          <w:szCs w:val="19"/>
        </w:rPr>
        <w:t xml:space="preserve">19          pm.collectionVariables.set("retry_count", 0);</w:t>
      </w:r>
    </w:p>
    <w:p>
      <w:pPr>
        <w:keepLines/>
        <w:shd w:fill="F4F6F9" w:val="clear"/>
        <w:spacing w:after="0" w:line="260"/>
      </w:pPr>
      <w:r>
        <w:rPr>
          <w:rFonts w:ascii="Consolas" w:cs="Consolas" w:eastAsia="Consolas" w:hAnsi="Consolas"/>
          <w:sz w:val="19"/>
          <w:szCs w:val="19"/>
        </w:rPr>
        <w:t xml:space="preserve">20          postman.setNextRequest(null);</w:t>
      </w:r>
    </w:p>
    <w:p>
      <w:pPr>
        <w:keepLines/>
        <w:shd w:fill="F4F6F9" w:val="clear"/>
        <w:spacing w:after="0" w:line="260"/>
      </w:pPr>
      <w:r>
        <w:rPr>
          <w:rFonts w:ascii="Consolas" w:cs="Consolas" w:eastAsia="Consolas" w:hAnsi="Consolas"/>
          <w:sz w:val="19"/>
          <w:szCs w:val="19"/>
        </w:rPr>
        <w:t xml:space="preserve">21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pm.test("Book added successfully", function () {</w:t>
      </w:r>
    </w:p>
    <w:p>
      <w:pPr>
        <w:keepLines/>
        <w:shd w:fill="F4F6F9" w:val="clear"/>
        <w:spacing w:after="0" w:line="260"/>
      </w:pPr>
      <w:r>
        <w:rPr>
          <w:rFonts w:ascii="Consolas" w:cs="Consolas" w:eastAsia="Consolas" w:hAnsi="Consolas"/>
          <w:sz w:val="19"/>
          <w:szCs w:val="19"/>
        </w:rPr>
        <w:t xml:space="preserve">26          pm.response.to.have.status(200);</w:t>
      </w:r>
    </w:p>
    <w:p>
      <w:pPr>
        <w:keepLines/>
        <w:shd w:fill="F4F6F9" w:val="clear"/>
        <w:spacing w:after="0" w:line="260"/>
      </w:pPr>
      <w:r>
        <w:rPr>
          <w:rFonts w:ascii="Consolas" w:cs="Consolas" w:eastAsia="Consolas" w:hAnsi="Consolas"/>
          <w:sz w:val="19"/>
          <w:szCs w:val="19"/>
        </w:rPr>
        <w:t xml:space="preserve">27          pm.expect(responseJson.Msg).to.eql("successfully added");</w:t>
      </w:r>
    </w:p>
    <w:p>
      <w:pPr>
        <w:keepLines/>
        <w:shd w:fill="F4F6F9" w:val="clear"/>
        <w:spacing w:after="0" w:line="260"/>
      </w:pPr>
      <w:r>
        <w:rPr>
          <w:rFonts w:ascii="Consolas" w:cs="Consolas" w:eastAsia="Consolas" w:hAnsi="Consolas"/>
          <w:sz w:val="19"/>
          <w:szCs w:val="19"/>
        </w:rPr>
        <w:t xml:space="preserve">28      });</w:t>
      </w:r>
    </w:p>
    <w:p>
      <w:pPr>
        <w:keepLines/>
        <w:shd w:fill="F4F6F9" w:val="clear"/>
        <w:spacing w:after="0" w:line="260"/>
      </w:pPr>
      <w:r>
        <w:rPr>
          <w:rFonts w:ascii="Consolas" w:cs="Consolas" w:eastAsia="Consolas" w:hAnsi="Consolas"/>
          <w:sz w:val="19"/>
          <w:szCs w:val="19"/>
        </w:rPr>
        <w:t xml:space="preserve">29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on the first assertion failure, saving build agent compute time.</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apjfaudeb4bnvi09i4tc" Type="http://schemas.openxmlformats.org/officeDocument/2006/relationships/hyperlink" Target="https://martinfowler.com/articles/practical-test-pyramid.html" TargetMode="External"/><Relationship Id="rIdk3nsn7ktikwpu0xe4g3s7"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df035d5f75c81c5e94d584c74c7dd96cc44cca3e.jpg"/><Relationship Id="rId12" Type="http://schemas.openxmlformats.org/officeDocument/2006/relationships/image" Target="media/eb30a2bb88d1ca3d71c37536d1cb5ec463df08d9.jpg"/><Relationship Id="rId13" Type="http://schemas.openxmlformats.org/officeDocument/2006/relationships/image" Target="media/92a9eb8f773db673f241cf75a7b05b71267af59d.jpg"/><Relationship Id="rId14" Type="http://schemas.openxmlformats.org/officeDocument/2006/relationships/image" Target="media/56d739ff5ed86f1c0c8cd65c5d3874d7f312e8f7.jpg"/><Relationship Id="rId15" Type="http://schemas.openxmlformats.org/officeDocument/2006/relationships/image" Target="media/cb2e569b5756c56ed4c13408333389752e31af49.jpg"/><Relationship Id="rId16" Type="http://schemas.openxmlformats.org/officeDocument/2006/relationships/image" Target="media/044b4c2f9d9887434e7ef11c384af611a455f827.jpg"/><Relationship Id="rId17" Type="http://schemas.openxmlformats.org/officeDocument/2006/relationships/image" Target="media/4de67cd8e92c88104e3cd3d00ad77b0792c6a932.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4b9e37bfd990255b947dedc574cabf988ff87f75.jpg"/><Relationship Id="rId25" Type="http://schemas.openxmlformats.org/officeDocument/2006/relationships/image" Target="media/c55ac749039ae7f5cb16f582875583cfa935c149.jpg"/><Relationship Id="rId26" Type="http://schemas.openxmlformats.org/officeDocument/2006/relationships/image" Target="media/84dc02d4592ecd2bca3f5d91d026f4d939c4458b.jpg"/><Relationship Id="rId27" Type="http://schemas.openxmlformats.org/officeDocument/2006/relationships/image" Target="media/ad1b173ecb59cbb6dd51655add67a908c35a2646.jpg"/><Relationship Id="rId28" Type="http://schemas.openxmlformats.org/officeDocument/2006/relationships/image" Target="media/4f14ad4a14f2198cffd973223b6593d1e6ae9104.jpg"/><Relationship Id="rId29" Type="http://schemas.openxmlformats.org/officeDocument/2006/relationships/image" Target="media/aa6c67dce7ef1c29390e7a1eb7baaf848e24ee03.jpg"/><Relationship Id="rId30" Type="http://schemas.openxmlformats.org/officeDocument/2006/relationships/image" Target="media/f8c52ff24f334e6ada8e8a32d353874e90367c68.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2026-09-23T14:10:54.032Z</dcterms:created>
  <dcterms:modified xsi:type="dcterms:W3CDTF">2026-09-23T14:10:54.032Z</dcterms:modified>
</cp:coreProperties>
</file>

<file path=docProps/custom.xml><?xml version="1.0" encoding="utf-8"?>
<Properties xmlns="http://schemas.openxmlformats.org/officeDocument/2006/custom-properties" xmlns:vt="http://schemas.openxmlformats.org/officeDocument/2006/docPropsVTypes"/>
</file>