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7A4F" w:val="clear"/>
            <w:tcMar>
              <w:top w:type="dxa" w:w="800"/>
              <w:left w:type="dxa" w:w="600"/>
              <w:bottom w:type="dxa" w:w="800"/>
              <w:right w:type="dxa" w:w="600"/>
            </w:tcMar>
          </w:tcPr>
          <w:p>
            <w:pPr>
              <w:spacing w:before="40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LifeWealth</w:t>
            </w:r>
          </w:p>
          <w:p>
            <w:pPr>
              <w:spacing w:before="0" w:after="200"/>
              <w:jc w:val="center"/>
            </w:pPr>
            <w:r>
              <w:rPr>
                <w:rFonts w:ascii="Arial" w:cs="Arial" w:eastAsia="Arial" w:hAnsi="Arial"/>
                <w:color w:val="CCEECC"/>
                <w:sz w:val="32"/>
                <w:szCs w:val="32"/>
              </w:rPr>
              <w:t xml:space="preserve">Portfolio &amp; Financial Planning App</w:t>
            </w:r>
          </w:p>
          <w:p>
            <w:pPr>
              <w:spacing w:before="20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Complete Application Flow Document</w:t>
            </w:r>
          </w:p>
          <w:p>
            <w:pPr>
              <w:spacing w:before="120" w:after="0"/>
              <w:jc w:val="center"/>
            </w:pPr>
            <w:r>
              <w:rPr>
                <w:rFonts w:ascii="Arial" w:cs="Arial" w:eastAsia="Arial" w:hAnsi="Arial"/>
                <w:color w:val="AADDAA"/>
                <w:sz w:val="22"/>
                <w:szCs w:val="22"/>
              </w:rPr>
              <w:t xml:space="preserve">Version 1.0.0  |  March 2026</w:t>
            </w:r>
          </w:p>
        </w:tc>
      </w:tr>
    </w:tbl>
    <w:p>
      <w:pPr>
        <w:spacing w:before="4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40"/>
                <w:szCs w:val="40"/>
              </w:rPr>
              <w:t xml:space="preserve">📱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5 Screens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40"/>
                <w:szCs w:val="40"/>
              </w:rPr>
              <w:t xml:space="preserve">🔐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OTP Login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40"/>
                <w:szCs w:val="40"/>
              </w:rPr>
              <w:t xml:space="preserve">💰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Full Portfolio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40"/>
                <w:szCs w:val="40"/>
              </w:rPr>
              <w:t xml:space="preserve">📊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AI Score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D7A4F"/>
          <w:sz w:val="36"/>
          <w:szCs w:val="36"/>
        </w:rPr>
        <w:t xml:space="preserve">Table of Contents</w:t>
      </w:r>
    </w:p>
    <w:p>
      <w:pPr>
        <w:pBdr>
          <w:bottom w:val="single" w:color="DDDDDD" w:sz="1"/>
        </w:pBdr>
        <w:spacing w:before="160" w:after="16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2D7A4F"/>
          <w:sz w:val="22"/>
          <w:szCs w:val="22"/>
        </w:rPr>
        <w:t xml:space="preserve">1.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Authentication Flow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—  Login → OTP → Home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D7A4F"/>
          <w:sz w:val="22"/>
          <w:szCs w:val="22"/>
        </w:rPr>
        <w:t xml:space="preserve">2.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Home Dashboard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—  Score, Alerts, Quick Actions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D7A4F"/>
          <w:sz w:val="22"/>
          <w:szCs w:val="22"/>
        </w:rPr>
        <w:t xml:space="preserve">3.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Financial Health Score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—  Breakdown, Strengths, Improvements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D7A4F"/>
          <w:sz w:val="22"/>
          <w:szCs w:val="22"/>
        </w:rPr>
        <w:t xml:space="preserve">4.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Portfolio Module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—  Assets, Liabilities, Net Worth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D7A4F"/>
          <w:sz w:val="22"/>
          <w:szCs w:val="22"/>
        </w:rPr>
        <w:t xml:space="preserve">5.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Goals Module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—  Goal Tracking &amp; Creation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D7A4F"/>
          <w:sz w:val="22"/>
          <w:szCs w:val="22"/>
        </w:rPr>
        <w:t xml:space="preserve">6.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Insurance &amp; Protection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—  Policy Management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D7A4F"/>
          <w:sz w:val="22"/>
          <w:szCs w:val="22"/>
        </w:rPr>
        <w:t xml:space="preserve">7.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Calculators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—  EMI, SIP, Lumpsum, Future Value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D7A4F"/>
          <w:sz w:val="22"/>
          <w:szCs w:val="22"/>
        </w:rPr>
        <w:t xml:space="preserve">8.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Scenario Analysis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—  Debt, Emergency, Investment, Purchase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D7A4F"/>
          <w:sz w:val="22"/>
          <w:szCs w:val="22"/>
        </w:rPr>
        <w:t xml:space="preserve">9.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Learn About Assets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—  Education &amp; Asset Classes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D7A4F"/>
          <w:sz w:val="22"/>
          <w:szCs w:val="22"/>
        </w:rPr>
        <w:t xml:space="preserve">10.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Profile &amp; Settings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—  User Info, Preferences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D7A4F"/>
          <w:sz w:val="22"/>
          <w:szCs w:val="22"/>
        </w:rPr>
        <w:t xml:space="preserve">11.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Complete Navigation Map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—  Full Screen Hierarchy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7A4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1. Authentication Flow</w:t>
            </w:r>
          </w:p>
          <w:p>
            <w:r>
              <w:rPr>
                <w:rFonts w:ascii="Arial" w:cs="Arial" w:eastAsia="Arial" w:hAnsi="Arial"/>
                <w:color w:val="CCEECC"/>
                <w:sz w:val="20"/>
                <w:szCs w:val="20"/>
              </w:rPr>
              <w:t xml:space="preserve">How users log into LifeWealth</w:t>
            </w:r>
          </w:p>
        </w:tc>
      </w:tr>
    </w:tbl>
    <w:p>
      <w:pPr>
        <w:spacing w:before="160" w:after="1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1.1 Entry Point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The app opens directly to the Welcome screen. No splash screen or onboarding carousel is shown for returning users. Authentication is entirely OTP-based — no password required.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4680"/>
        <w:gridCol w:w="468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D7A4F"/>
                <w:sz w:val="24"/>
                <w:szCs w:val="24"/>
              </w:rPr>
              <w:t xml:space="preserve">📱 Welcome Screen (Login Step 1)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User enters their registered mobile number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Fields / Data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Mobile Number field (numeric input)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House icon as input prefix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Send OTP button (green, full-width)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Actions / Outputs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2D7A4F"/>
                <w:sz w:val="20"/>
                <w:szCs w:val="20"/>
              </w:rPr>
              <w:t xml:space="preserve">→ Validates mobile number format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2D7A4F"/>
                <w:sz w:val="20"/>
                <w:szCs w:val="20"/>
              </w:rPr>
              <w:t xml:space="preserve">→ Sends OTP via SMS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2D7A4F"/>
                <w:sz w:val="20"/>
                <w:szCs w:val="20"/>
              </w:rPr>
              <w:t xml:space="preserve">→ Navigates to OTP entry screen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2D7A4F"/>
                <w:sz w:val="20"/>
                <w:szCs w:val="20"/>
              </w:rPr>
              <w:t xml:space="preserve">→ Shows 'OTP sent successfully' toast</w:t>
            </w:r>
          </w:p>
        </w:tc>
      </w:tr>
    </w:tbl>
    <w:p>
      <w:pPr>
        <w:spacing w:before="120" w:after="100"/>
      </w:pP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2D7A4F"/>
          <w:sz w:val="24"/>
          <w:szCs w:val="24"/>
        </w:rPr>
        <w:t xml:space="preserve">↓  On clicking 'Send OTP'</w:t>
      </w:r>
    </w:p>
    <w:p>
      <w:pPr>
        <w:spacing w:before="12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4680"/>
        <w:gridCol w:w="468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D7A4F"/>
                <w:sz w:val="24"/>
                <w:szCs w:val="24"/>
              </w:rPr>
              <w:t xml:space="preserve">📱 OTP Verification Screen (Login Step 2)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User enters the 6-digit OTP received via SMS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Fields / Data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Mobile number shown (read-only, with edit pencil icon)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OTP input field (6-digit, lock icon prefix)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Character counter: 0/6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Sign In button (green)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Resend OTP link (green text)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Actions / Outputs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2D7A4F"/>
                <w:sz w:val="20"/>
                <w:szCs w:val="20"/>
              </w:rPr>
              <w:t xml:space="preserve">→ Validates 6-digit OTP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2D7A4F"/>
                <w:sz w:val="20"/>
                <w:szCs w:val="20"/>
              </w:rPr>
              <w:t xml:space="preserve">→ Signs user in on success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2D7A4F"/>
                <w:sz w:val="20"/>
                <w:szCs w:val="20"/>
              </w:rPr>
              <w:t xml:space="preserve">→ Shows error on wrong OTP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2D7A4F"/>
                <w:sz w:val="20"/>
                <w:szCs w:val="20"/>
              </w:rPr>
              <w:t xml:space="preserve">→ Resend OTP resets timer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2D7A4F"/>
                <w:sz w:val="20"/>
                <w:szCs w:val="20"/>
              </w:rPr>
              <w:t xml:space="preserve">→ Navigates to Home Dashboard on success</w:t>
            </w:r>
          </w:p>
        </w:tc>
      </w:tr>
    </w:tbl>
    <w:p>
      <w:pPr>
        <w:spacing w:before="120" w:after="100"/>
      </w:pP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2D7A4F"/>
          <w:sz w:val="24"/>
          <w:szCs w:val="24"/>
        </w:rPr>
        <w:t xml:space="preserve">↓  On successful OTP verification</w:t>
      </w:r>
    </w:p>
    <w:p>
      <w:pPr>
        <w:spacing w:before="120" w:after="10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2D7A4F"/>
          <w:sz w:val="22"/>
          <w:szCs w:val="22"/>
        </w:rPr>
        <w:t xml:space="preserve">→ User lands on the Home Dashboard</w:t>
      </w:r>
    </w:p>
    <w:p>
      <w:pPr>
        <w:spacing w:before="200" w:after="1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1.2 Authentication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OTP Length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 digits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Edit Number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Pencil icon on OTP screen to go back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Resend OTP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Available on OTP screen as text link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Session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stays logged in across app restarts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Biometric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Optional, configurable in Settings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7A4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2. Home Dashboard</w:t>
            </w:r>
          </w:p>
          <w:p>
            <w:r>
              <w:rPr>
                <w:rFonts w:ascii="Arial" w:cs="Arial" w:eastAsia="Arial" w:hAnsi="Arial"/>
                <w:color w:val="CCEECC"/>
                <w:sz w:val="20"/>
                <w:szCs w:val="20"/>
              </w:rPr>
              <w:t xml:space="preserve">Central hub — Financial Health Score, Alerts &amp; Quick Actions</w:t>
            </w:r>
          </w:p>
        </w:tc>
      </w:tr>
    </w:tbl>
    <w:p>
      <w:pPr>
        <w:spacing w:before="160" w:after="1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2.1 Header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The header shows a time-based greeting ('Good Morning / Afternoon / Evening') with three icon buttons on the right: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Refresh (↺) — refreshes financial data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Notifications (🔔) — opens alerts/notifications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AI Insights (✦~) — opens AI-powered trend insights</w:t>
      </w:r>
    </w:p>
    <w:p>
      <w:pPr>
        <w:spacing w:before="120" w:after="1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2.2 Financial Health Score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4680"/>
        <w:gridCol w:w="468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D7A4F"/>
                <w:sz w:val="24"/>
                <w:szCs w:val="24"/>
              </w:rPr>
              <w:t xml:space="preserve">📱 Financial Health Score Widget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Circular gauge displayed prominently at top of Home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Fields / Data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Score value (0–100)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Rating label (Excellent / Good / Fair / Poor)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Last updated timestamp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'Tap to view breakdown' link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Actions / Outputs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2D7A4F"/>
                <w:sz w:val="20"/>
                <w:szCs w:val="20"/>
              </w:rPr>
              <w:t xml:space="preserve">→ Tapping card → Score Breakdown bottom sheet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2D7A4F"/>
                <w:sz w:val="20"/>
                <w:szCs w:val="20"/>
              </w:rPr>
              <w:t xml:space="preserve">→ Tapping 'view breakdown' → Full Score Detail screen</w:t>
            </w:r>
          </w:p>
        </w:tc>
      </w:tr>
    </w:tbl>
    <w:p>
      <w:pPr>
        <w:spacing w:before="80" w:after="10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Score is calculated from 5 weighted categories: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Liquidity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Cash &amp; liquid assets vs monthly expenses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Debt Management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Debt-to-income ratio &amp; outstanding balance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Savings Rate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Monthly savings as % of income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Investment Diversification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Spread across asset classes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Protection Coverage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Insurance coverage adequacy</w:t>
            </w:r>
          </w:p>
        </w:tc>
      </w:tr>
    </w:tbl>
    <w:p>
      <w:pPr>
        <w:spacing w:before="120" w:after="1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2.3 Score Breakdown Bottom Sheet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Triggered by tapping the Financial Health Score card on the Home screen.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Shows 5 category scores with blue progress bars (e.g. Liquidity 100/100, Debt Management 40/100)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'View Detailed Insights' button → Full Financial Health Score screen</w:t>
      </w:r>
    </w:p>
    <w:p>
      <w:pPr>
        <w:spacing w:before="120" w:after="1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2.4 Active Alerts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Section below the score card. Shows actionable alerts about the user's financial data.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Empty state: 'You're all caught up! No active alerts.' with green checkmark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Active alerts show with icons and descriptions</w:t>
      </w:r>
    </w:p>
    <w:p>
      <w:pPr>
        <w:spacing w:before="120" w:after="1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2.5 Your Next Action Card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Personalized recommendation card below alerts.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Category tag (e.g. 'Protection', orange pill)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Title &amp; description of recommended action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'View All Plans →' link to relevant section</w:t>
      </w:r>
    </w:p>
    <w:p>
      <w:pPr>
        <w:spacing w:before="120" w:after="1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2.6 Quick Actions Row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Horizontally scrollable row of action tiles. Each tile has an icon, color background, and label. Available tiles: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Update Goals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→ My Goals screen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Protection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→ Insurance &amp; Protection screen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Calculators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→ Financial Planning Tools screen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Learn Assets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→ Learn About Assets screen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Asset (Portfolio)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→ My Assets screen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Liabilities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→ My Debts screen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Net Worth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→ Net Worth screen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Run Scenario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→ Scenario Analysis screen</w:t>
            </w:r>
          </w:p>
        </w:tc>
      </w:tr>
    </w:tbl>
    <w:p>
      <w:pPr>
        <w:spacing w:before="120" w:after="1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2.7 Update Data FAB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Blue floating action button (bottom-right) with pencil icon. Opens the Update Financial Information flow, allowing user to quickly update income, expenses, or assets.</w:t>
      </w:r>
    </w:p>
    <w:p>
      <w:pPr>
        <w:spacing w:before="120" w:after="1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2.8 Bottom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Home (🏠)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Active tab — Home Dashboard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Portfolio (💼)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Portfolio &amp; Net Worth hub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Goals (🚩)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My Goals screen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Profile (👤)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My Profile screen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7A4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3. Financial Health Score</w:t>
            </w:r>
          </w:p>
          <w:p>
            <w:r>
              <w:rPr>
                <w:rFonts w:ascii="Arial" w:cs="Arial" w:eastAsia="Arial" w:hAnsi="Arial"/>
                <w:color w:val="CCEECC"/>
                <w:sz w:val="20"/>
                <w:szCs w:val="20"/>
              </w:rPr>
              <w:t xml:space="preserve">Detailed scoring, breakdown, history &amp; recommendations</w:t>
            </w:r>
          </w:p>
        </w:tc>
      </w:tr>
    </w:tbl>
    <w:p>
      <w:pPr>
        <w:spacing w:before="160" w:after="1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3.1 Screen Header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Back arrow + 'Financial Health Score' title + Refresh (↺) + Share (⬆) icons.</w:t>
      </w:r>
    </w:p>
    <w:p>
      <w:pPr>
        <w:spacing w:before="120" w:after="1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3.2 Overall Score Gauge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Large orange circular arc gauge displaying the overall score (e.g. 72/100). Below it: 'You're on your way to financial wellness!'</w:t>
      </w:r>
    </w:p>
    <w:p>
      <w:pPr>
        <w:spacing w:before="120" w:after="1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3.3 Category Breakdown Carousel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Horizontally scrollable cards. Each card shows: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Category icon (top-left) + trend arrow (top-right)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Circular mini gauge with score value (color-coded: green = good, red = poor)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Category name below</w:t>
      </w:r>
    </w:p>
    <w:p>
      <w:pPr>
        <w:spacing w:before="80" w:after="10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Categories (in order):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Liquidity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100/100 — Green gauge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Debt Management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40/100 — Red gauge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Savings Rate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80/100 — Green gauge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Investment Diversification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40/100 — Red gauge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Protection Coverage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100/100 — Green gauge</w:t>
            </w:r>
          </w:p>
        </w:tc>
      </w:tr>
    </w:tbl>
    <w:p>
      <w:pPr>
        <w:spacing w:before="120" w:after="1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3.4 Your Strengths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Green section with checkmark icon. Lists categories scoring well: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Strong Liquidity — Liquidity score 100/100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Strong Savings Rate — Savings Rate score 80/100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Strong Protection Coverage — Protection Coverage 100/100</w:t>
      </w:r>
    </w:p>
    <w:p>
      <w:pPr>
        <w:spacing w:before="120" w:after="1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3.5 Areas for Improvement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Red/pink section with warning icon. Lists under-performing categories with: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Category name + current score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Brief description + 'Consider reviewing your strategy here.'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Red 'Take Action' button → relevant module (e.g. debts, investments)</w:t>
      </w:r>
    </w:p>
    <w:p>
      <w:pPr>
        <w:spacing w:before="120" w:after="1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3.6 Score History Chart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Line chart showing score trend over time (Jan → Feb → Mar). Shows gradual improvement trajectory.</w:t>
      </w:r>
    </w:p>
    <w:p>
      <w:pPr>
        <w:spacing w:before="120" w:after="1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3.7 Learn More Section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Two educational info cards: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'Understanding Your Score' — explains 5-category calculation methodology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'How to Improve Your Score' — guidance on small consistent actions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card has a 'Learn More →' link</w:t>
      </w:r>
    </w:p>
    <w:p>
      <w:pPr>
        <w:spacing w:before="80" w:after="10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Bottom CTA: 'View My Action Plan →' (green, full-width button)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7A4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4. Portfolio Module</w:t>
            </w:r>
          </w:p>
          <w:p>
            <w:r>
              <w:rPr>
                <w:rFonts w:ascii="Arial" w:cs="Arial" w:eastAsia="Arial" w:hAnsi="Arial"/>
                <w:color w:val="CCEECC"/>
                <w:sz w:val="20"/>
                <w:szCs w:val="20"/>
              </w:rPr>
              <w:t xml:space="preserve">Assets, Liabilities &amp; Net Worth Management</w:t>
            </w:r>
          </w:p>
        </w:tc>
      </w:tr>
    </w:tbl>
    <w:p>
      <w:pPr>
        <w:spacing w:before="160" w:after="1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4.1 Net Worth Screen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Accessible from Portfolio tab or Quick Action 'Net Worth'. Shows the user's complete financial position.</w:t>
      </w:r>
    </w:p>
    <w:p>
      <w:pPr>
        <w:spacing w:before="8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4680"/>
        <w:gridCol w:w="468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D7A4F"/>
                <w:sz w:val="24"/>
                <w:szCs w:val="24"/>
              </w:rPr>
              <w:t xml:space="preserve">📱 Net Worth Screen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Aggregated view of assets minus liabilities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Fields / Data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Time filter tabs: 1M, 3M, 6M, 1Y, All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Current Net Worth card (purple/blue gradient)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Net Worth Progression line chart (3 lines: Net Worth, Assets, Liabilities)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Asset vs Liability Breakdown section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Assets % and Liabilities % with progress bars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Assets shortcut button (green)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Liabilities shortcut button (red/pink)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Quick Insights cards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Download report button (↓)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Actions / Outputs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2D7A4F"/>
                <w:sz w:val="20"/>
                <w:szCs w:val="20"/>
              </w:rPr>
              <w:t xml:space="preserve">→ Tap Assets → My Assets screen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2D7A4F"/>
                <w:sz w:val="20"/>
                <w:szCs w:val="20"/>
              </w:rPr>
              <w:t xml:space="preserve">→ Tap Liabilities → My Debts screen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2D7A4F"/>
                <w:sz w:val="20"/>
                <w:szCs w:val="20"/>
              </w:rPr>
              <w:t xml:space="preserve">→ Download → exports Net Worth report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2D7A4F"/>
                <w:sz w:val="20"/>
                <w:szCs w:val="20"/>
              </w:rPr>
              <w:t xml:space="preserve">→ Calculators FAB → Financial Planning Tools</w:t>
            </w:r>
          </w:p>
        </w:tc>
      </w:tr>
    </w:tbl>
    <w:p>
      <w:pPr>
        <w:spacing w:before="80" w:after="10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D7A4F"/>
          <w:sz w:val="24"/>
          <w:szCs w:val="24"/>
        </w:rPr>
        <w:t xml:space="preserve">Quick Insights Cards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Top Asset — highest value asset name &amp; current value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Largest Liability — highest outstanding loan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Portfolio Diversification — number of asset types &amp; balance rating</w:t>
      </w:r>
    </w:p>
    <w:p>
      <w:pPr>
        <w:spacing w:before="80" w:after="10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D7A4F"/>
          <w:sz w:val="24"/>
          <w:szCs w:val="24"/>
        </w:rPr>
        <w:t xml:space="preserve">Navigation Links from Net Worth (scroll down)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Manage Assets — Add or update your assets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Manage Liabilities — Track loans and debts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Credit Card Payment — Optimize interest and utilization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Scenario Analysis — Model financial decisions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Run Scenario — Quick scenario access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Learn About Assets — Educational content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Asset Allocation Planner — Allocation guidance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Settings — App settings</w:t>
      </w:r>
    </w:p>
    <w:p>
      <w:pPr>
        <w:spacing w:before="160" w:after="1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4.2 My Assets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4680"/>
        <w:gridCol w:w="468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D7A4F"/>
                <w:sz w:val="24"/>
                <w:szCs w:val="24"/>
              </w:rPr>
              <w:t xml:space="preserve">📱 My Assets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Complete list of user's assets with portfolio overview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Fields / Data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Total Portfolio Value card (green gradient)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Invested amount &amp; Total Gain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Asset Allocation donut chart (by category %)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Search bar — 'Search assets...'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Category filter dropdown (All, Investments, etc.)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Sub-type filter tabs (All, Stocks, Mutual Funds, Gold, Silver)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Asset list items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Actions / Outputs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2D7A4F"/>
                <w:sz w:val="20"/>
                <w:szCs w:val="20"/>
              </w:rPr>
              <w:t xml:space="preserve">→ Tap + (header) → Add New Asset modal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2D7A4F"/>
                <w:sz w:val="20"/>
                <w:szCs w:val="20"/>
              </w:rPr>
              <w:t xml:space="preserve">→ Tap upload icon → Import assets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2D7A4F"/>
                <w:sz w:val="20"/>
                <w:szCs w:val="20"/>
              </w:rPr>
              <w:t xml:space="preserve">→ Tap filter → Sort/filter options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2D7A4F"/>
                <w:sz w:val="20"/>
                <w:szCs w:val="20"/>
              </w:rPr>
              <w:t xml:space="preserve">→ Tap asset row → Asset detail/analytics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2D7A4F"/>
                <w:sz w:val="20"/>
                <w:szCs w:val="20"/>
              </w:rPr>
              <w:t xml:space="preserve">→ Tap bar chart icon → Asset performance chart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2D7A4F"/>
                <w:sz w:val="20"/>
                <w:szCs w:val="20"/>
              </w:rPr>
              <w:t xml:space="preserve">→ Tap ⋮ → Edit / Delete asset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2D7A4F"/>
                <w:sz w:val="20"/>
                <w:szCs w:val="20"/>
              </w:rPr>
              <w:t xml:space="preserve">→ Add Asset FAB (blue) → Add New Asset modal</w:t>
            </w:r>
          </w:p>
        </w:tc>
      </w:tr>
    </w:tbl>
    <w:p>
      <w:pPr>
        <w:spacing w:before="80" w:after="10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D7A4F"/>
          <w:sz w:val="24"/>
          <w:szCs w:val="24"/>
        </w:rPr>
        <w:t xml:space="preserve">Asset List Item Structure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Each asset shows: category icon, asset name, asset type tag (pill), current value, bar chart icon (analytics), 3-dot menu.</w:t>
      </w:r>
    </w:p>
    <w:p>
      <w:pPr>
        <w:spacing w:before="80" w:after="10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D7A4F"/>
          <w:sz w:val="24"/>
          <w:szCs w:val="24"/>
        </w:rPr>
        <w:t xml:space="preserve">Add New Asset Modal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4680"/>
        <w:gridCol w:w="468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D7A4F"/>
                <w:sz w:val="24"/>
                <w:szCs w:val="24"/>
              </w:rPr>
              <w:t xml:space="preserve">📱 Add New Asset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Bottom sheet modal for adding a new asset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Fields / Data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Asset Category dropdown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Asset Name (text field, required)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Current Value ₹ (required)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Purchase Price ₹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Purchase Date (date picker, required)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Description (text area)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Liquid Asset toggle (Can be easily converted to cash)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Actions / Outputs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2D7A4F"/>
                <w:sz w:val="20"/>
                <w:szCs w:val="20"/>
              </w:rPr>
              <w:t xml:space="preserve">→ Add Asset button → saves &amp; returns to list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2D7A4F"/>
                <w:sz w:val="20"/>
                <w:szCs w:val="20"/>
              </w:rPr>
              <w:t xml:space="preserve">→ X button → closes modal</w:t>
            </w:r>
          </w:p>
        </w:tc>
      </w:tr>
    </w:tbl>
    <w:p>
      <w:pPr>
        <w:spacing w:before="80" w:after="10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D7A4F"/>
          <w:sz w:val="24"/>
          <w:szCs w:val="24"/>
        </w:rPr>
        <w:t xml:space="preserve">Asset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Savings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Bank savings accounts, FDs, liquid funds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Investments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Stocks, Mutual Funds, ETFs, Bonds, Retirement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Real Estate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Property, land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Vehicles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Cars, bikes, other vehicles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Personal Property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Electronics, jewelry, collectibles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Retirement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PPF, NPS, EPF, pension funds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Crypto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Cryptocurrency holdings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Other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Miscellaneous assets</w:t>
            </w:r>
          </w:p>
        </w:tc>
      </w:tr>
    </w:tbl>
    <w:p>
      <w:pPr>
        <w:spacing w:before="80" w:after="10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D7A4F"/>
          <w:sz w:val="24"/>
          <w:szCs w:val="24"/>
        </w:rPr>
        <w:t xml:space="preserve">Investment Sub-types (within Investments category)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Stocks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Mutual Funds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ETF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Bond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Gold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Silver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Retirement</w:t>
      </w:r>
    </w:p>
    <w:p>
      <w:pPr>
        <w:spacing w:before="160" w:after="1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4.3 My Debts / Liabilities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4680"/>
        <w:gridCol w:w="468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D7A4F"/>
                <w:sz w:val="24"/>
                <w:szCs w:val="24"/>
              </w:rPr>
              <w:t xml:space="preserve">📱 My Debts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Overview of all outstanding loans and liabilities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Fields / Data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Total Outstanding card (red-green gradient)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Monthly EMI total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Total Paid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Debt-to-Income Ratio % (with thumbs up/down indicator)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Filter dropdown (All)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Debt list items: name, balance, EMI/month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Actions / Outputs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2D7A4F"/>
                <w:sz w:val="20"/>
                <w:szCs w:val="20"/>
              </w:rPr>
              <w:t xml:space="preserve">→ Tap + (header) → Add New Liability modal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2D7A4F"/>
                <w:sz w:val="20"/>
                <w:szCs w:val="20"/>
              </w:rPr>
              <w:t xml:space="preserve">→ Tap calculator icon (header) → EMI Calculator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2D7A4F"/>
                <w:sz w:val="20"/>
                <w:szCs w:val="20"/>
              </w:rPr>
              <w:t xml:space="preserve">→ Tap ⋮ on debt → Edit / Delete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2D7A4F"/>
                <w:sz w:val="20"/>
                <w:szCs w:val="20"/>
              </w:rPr>
              <w:t xml:space="preserve">→ Payoff Strategy FAB (blue) → Debt payoff strategy screen</w:t>
            </w:r>
          </w:p>
        </w:tc>
      </w:tr>
    </w:tbl>
    <w:p>
      <w:pPr>
        <w:spacing w:before="80" w:after="10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D7A4F"/>
          <w:sz w:val="24"/>
          <w:szCs w:val="24"/>
        </w:rPr>
        <w:t xml:space="preserve">Add New Liability Modal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4680"/>
        <w:gridCol w:w="468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D7A4F"/>
                <w:sz w:val="24"/>
                <w:szCs w:val="24"/>
              </w:rPr>
              <w:t xml:space="preserve">📱 Add New Liability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Modal for adding a loan or debt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Fields / Data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Liability Name (required)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Liability Type dropdown (Current Liabilities, etc.)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Are you a Guarantor? toggle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Remaining Tenure (months)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Asset Subtype dropdown (Personal Loan, Home Loan, Car Loan, etc.)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Lender Name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Principal Amount ₹ (required)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Current Outstanding Balance ₹ (required)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Interest Rate % p.a.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Monthly Payment ₹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Start Date (date picker)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Maturity Date (date picker)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Description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Actions / Outputs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2D7A4F"/>
                <w:sz w:val="20"/>
                <w:szCs w:val="20"/>
              </w:rPr>
              <w:t xml:space="preserve">→ Add Liability → saves to list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2D7A4F"/>
                <w:sz w:val="20"/>
                <w:szCs w:val="20"/>
              </w:rPr>
              <w:t xml:space="preserve">→ X → closes modal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7A4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5. Goals Module</w:t>
            </w:r>
          </w:p>
          <w:p>
            <w:r>
              <w:rPr>
                <w:rFonts w:ascii="Arial" w:cs="Arial" w:eastAsia="Arial" w:hAnsi="Arial"/>
                <w:color w:val="CCEECC"/>
                <w:sz w:val="20"/>
                <w:szCs w:val="20"/>
              </w:rPr>
              <w:t xml:space="preserve">Financial goal tracking and creation</w:t>
            </w:r>
          </w:p>
        </w:tc>
      </w:tr>
    </w:tbl>
    <w:p>
      <w:pPr>
        <w:spacing w:before="160" w:after="1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5.1 My Goals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4680"/>
        <w:gridCol w:w="468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D7A4F"/>
                <w:sz w:val="24"/>
                <w:szCs w:val="24"/>
              </w:rPr>
              <w:t xml:space="preserve">📱 My Goals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List of all active financial goals with progress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Fields / Data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Active goals count (e.g. '2 active goals')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Filter tabs: All | On Track | Possible | At Risk | Behind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Goal cards (see below)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Filter icon (header right)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Actions / Outputs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2D7A4F"/>
                <w:sz w:val="20"/>
                <w:szCs w:val="20"/>
              </w:rPr>
              <w:t xml:space="preserve">→ Tap goal card → Goal detail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2D7A4F"/>
                <w:sz w:val="20"/>
                <w:szCs w:val="20"/>
              </w:rPr>
              <w:t xml:space="preserve">→ Tap ⋮ on goal → Edit / Delete / Archive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2D7A4F"/>
                <w:sz w:val="20"/>
                <w:szCs w:val="20"/>
              </w:rPr>
              <w:t xml:space="preserve">→ Add Goal FAB → Create New Goal modal</w:t>
            </w:r>
          </w:p>
        </w:tc>
      </w:tr>
    </w:tbl>
    <w:p>
      <w:pPr>
        <w:spacing w:before="80" w:after="10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D7A4F"/>
          <w:sz w:val="24"/>
          <w:szCs w:val="24"/>
        </w:rPr>
        <w:t xml:space="preserve">Goal Card Structure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Each goal card displays: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Category icon (Vehicle, Home, etc.) + Goal name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Status badge: On Track (green) / Possible (teal) / At Risk (orange) / Behind (red)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Current saved amount (colored by status) + 'of ₹[target]'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Horizontal progress bar (colored by status)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'X% Complete' label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Target date + Goal Amount</w:t>
      </w:r>
    </w:p>
    <w:p>
      <w:pPr>
        <w:spacing w:before="120" w:after="1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5.2 Create New Goal Modal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4680"/>
        <w:gridCol w:w="468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D7A4F"/>
                <w:sz w:val="24"/>
                <w:szCs w:val="24"/>
              </w:rPr>
              <w:t xml:space="preserve">📱 Create New Goal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Modal for setting a new financial goal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Fields / Data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Goal Category dropdown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Goal Title (text field)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Goal Amount ₹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Target Date (date picker)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Link Savings / Investments (Optional) — checkbox list of existing assets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Actions / Outputs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2D7A4F"/>
                <w:sz w:val="20"/>
                <w:szCs w:val="20"/>
              </w:rPr>
              <w:t xml:space="preserve">→ Create Goal → saves &amp; adds to list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2D7A4F"/>
                <w:sz w:val="20"/>
                <w:szCs w:val="20"/>
              </w:rPr>
              <w:t xml:space="preserve">→ Cancel → closes modal</w:t>
            </w:r>
          </w:p>
        </w:tc>
      </w:tr>
    </w:tbl>
    <w:p>
      <w:pPr>
        <w:spacing w:before="80" w:after="10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D7A4F"/>
          <w:sz w:val="24"/>
          <w:szCs w:val="24"/>
        </w:rPr>
        <w:t xml:space="preserve">Goal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Vehicle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Saving for a car, bike, or other vehicle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Home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Down payment or home construction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Education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Tuition fees, course expenses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Marriage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Wedding planning fund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Vacation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Travel savings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Emergency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Emergency fund building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Retirement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Long-term retirement corpus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Other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 financial goals</w:t>
            </w:r>
          </w:p>
        </w:tc>
      </w:tr>
    </w:tbl>
    <w:p>
      <w:pPr>
        <w:spacing w:before="80" w:after="10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D7A4F"/>
          <w:sz w:val="24"/>
          <w:szCs w:val="24"/>
        </w:rPr>
        <w:t xml:space="preserve">Goal Status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On Track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Current savings pace meets target date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Possible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Achievable with slight increase in savings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At Risk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Behind pace — needs significant boost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Behind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Current trajectory misses target date significantly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7A4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6. Insurance &amp; Protection</w:t>
            </w:r>
          </w:p>
          <w:p>
            <w:r>
              <w:rPr>
                <w:rFonts w:ascii="Arial" w:cs="Arial" w:eastAsia="Arial" w:hAnsi="Arial"/>
                <w:color w:val="CCEECC"/>
                <w:sz w:val="20"/>
                <w:szCs w:val="20"/>
              </w:rPr>
              <w:t xml:space="preserve">Policy tracking and coverage management</w:t>
            </w:r>
          </w:p>
        </w:tc>
      </w:tr>
    </w:tbl>
    <w:p>
      <w:pPr>
        <w:spacing w:before="160" w:after="1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6.1 Insurance &amp; Protection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4680"/>
        <w:gridCol w:w="468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D7A4F"/>
                <w:sz w:val="24"/>
                <w:szCs w:val="24"/>
              </w:rPr>
              <w:t xml:space="preserve">📱 Insurance &amp; Protection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Overview of all insurance policies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Fields / Data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Protection Coverage summary card (purple gradient)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Total Coverage amount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Annual Premium total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Active Policies count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Filter tabs: All | Life Insurance | Health Insurance | Vehicle Insurance | Home Insurance | Travel Insurance | Term Insurance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Policy list grouped by type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Actions / Outputs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2D7A4F"/>
                <w:sz w:val="20"/>
                <w:szCs w:val="20"/>
              </w:rPr>
              <w:t xml:space="preserve">→ Tap + (header) → Add Insurance Policy modal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2D7A4F"/>
                <w:sz w:val="20"/>
                <w:szCs w:val="20"/>
              </w:rPr>
              <w:t xml:space="preserve">→ Tap ⋮ on policy → Edit / Delete / Renew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2D7A4F"/>
                <w:sz w:val="20"/>
                <w:szCs w:val="20"/>
              </w:rPr>
              <w:t xml:space="preserve">→ Filter tabs → filter visible policies</w:t>
            </w:r>
          </w:p>
        </w:tc>
      </w:tr>
    </w:tbl>
    <w:p>
      <w:pPr>
        <w:spacing w:before="80" w:after="10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D7A4F"/>
          <w:sz w:val="24"/>
          <w:szCs w:val="24"/>
        </w:rPr>
        <w:t xml:space="preserve">Policy Card Structure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Insurer logo icon + Insurer Name + Policy Number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'active' / 'expired' status badge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Coverage amount + Premium amount &amp; frequency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Renewal date</w:t>
      </w:r>
    </w:p>
    <w:p>
      <w:pPr>
        <w:spacing w:before="120" w:after="1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6.2 Add Insurance Policy Modal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4680"/>
        <w:gridCol w:w="468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D7A4F"/>
                <w:sz w:val="24"/>
                <w:szCs w:val="24"/>
              </w:rPr>
              <w:t xml:space="preserve">📱 Add Insurance Policy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Modal for adding a new policy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Fields / Data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Policy Type dropdown (Life, Health, Vehicle, Home, Travel, Term)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Insurer Name dropdown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Policy Number (text)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Coverage Amount ₹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Premium Amount ₹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Premium Frequency dropdown (Annual, Monthly, Quarterly, etc.)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Start Date (date picker)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Renewal Date (date picker)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Actions / Outputs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2D7A4F"/>
                <w:sz w:val="20"/>
                <w:szCs w:val="20"/>
              </w:rPr>
              <w:t xml:space="preserve">→ Add Policy → saves &amp; returns to list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2D7A4F"/>
                <w:sz w:val="20"/>
                <w:szCs w:val="20"/>
              </w:rPr>
              <w:t xml:space="preserve">→ Cancel → closes modal</w:t>
            </w:r>
          </w:p>
        </w:tc>
      </w:tr>
    </w:tbl>
    <w:p>
      <w:pPr>
        <w:spacing w:before="120" w:after="1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6.3 Sample User Policies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HDFC ERGO General Insurance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Vehicle | Coverage: ₹1.00L | Premium: ₹2,000/annual | Renewal: Mar 2027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Niva Bupa Health Insurance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Health | Coverage: ₹1000.00 Cr | Premium: ₹7,000/annual | Renewal: Dec 2026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Life Insurance (bottom)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Life | (details scrolled off)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7A4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7. Financial Calculators</w:t>
            </w:r>
          </w:p>
          <w:p>
            <w:r>
              <w:rPr>
                <w:rFonts w:ascii="Arial" w:cs="Arial" w:eastAsia="Arial" w:hAnsi="Arial"/>
                <w:color w:val="CCEECC"/>
                <w:sz w:val="20"/>
                <w:szCs w:val="20"/>
              </w:rPr>
              <w:t xml:space="preserve">EMI, SIP, Lumpsum &amp; Future Value tools</w:t>
            </w:r>
          </w:p>
        </w:tc>
      </w:tr>
    </w:tbl>
    <w:p>
      <w:pPr>
        <w:spacing w:before="160" w:after="1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7.1 Calculator Hub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Accessible from: Quick Actions → Calculators, or Net Worth → Calculators FAB. Shows a 2-column grid of calculator cards with icon, title, description, and arrow.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Home Loan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Calculate EMI &amp; amortization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Car Loan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Plan your vehicle financing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SIP Calculator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Project systematic investments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Lumpsum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One-time investment growth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Future Value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Inflation-adjusted projections</w:t>
            </w:r>
          </w:p>
        </w:tc>
      </w:tr>
    </w:tbl>
    <w:p>
      <w:pPr>
        <w:spacing w:before="120" w:after="1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7.2 Loan EMI Calculator (Home Loan &amp; Car Loan)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4680"/>
        <w:gridCol w:w="468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D7A4F"/>
                <w:sz w:val="24"/>
                <w:szCs w:val="24"/>
              </w:rPr>
              <w:t xml:space="preserve">📱 Loan EMI Calculator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Two tabs: Home Loan and Car Loan (identical layout)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Fields / Data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Sub-tabs: EMI Calculator | Pre-EMI Calculator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Loan Amount slider + editable value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Interest Rate slider + editable value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Loan Tenure slider + editable (years + months)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Results: Monthly EMI | Loan Tenure | Total Interest | Total Amount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Amortization Schedule line chart (outstanding balance by year)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Prepayment Calculator (collapsible section)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Tax Benefits section (Home Loan only)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Actions / Outputs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2D7A4F"/>
                <w:sz w:val="20"/>
                <w:szCs w:val="20"/>
              </w:rPr>
              <w:t xml:space="preserve">→ Share button → share results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2D7A4F"/>
                <w:sz w:val="20"/>
                <w:szCs w:val="20"/>
              </w:rPr>
              <w:t xml:space="preserve">→ Save button → save calculation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2D7A4F"/>
                <w:sz w:val="20"/>
                <w:szCs w:val="20"/>
              </w:rPr>
              <w:t xml:space="preserve">→ Sliders update results in real-time</w:t>
            </w:r>
          </w:p>
        </w:tc>
      </w:tr>
    </w:tbl>
    <w:p>
      <w:pPr>
        <w:spacing w:before="80" w:after="10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D7A4F"/>
          <w:sz w:val="24"/>
          <w:szCs w:val="24"/>
        </w:rPr>
        <w:t xml:space="preserve">Tax Benefits (Home Loan Only)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Section 80C (Principal) — Max ₹1.5L deduction — shows actual deduction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Section 24B (Interest) — Max ₹2L deduction — shows actual deduction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Annual Tax Savings summary card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Net Monthly EMI (after tax benefit)</w:t>
      </w:r>
    </w:p>
    <w:p>
      <w:pPr>
        <w:spacing w:before="120" w:after="1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7.3 Investment Calculators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Three tabs: SIP | Lumpsum | Future Value</w:t>
      </w:r>
    </w:p>
    <w:p>
      <w:pPr>
        <w:spacing w:before="80" w:after="10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D7A4F"/>
          <w:sz w:val="24"/>
          <w:szCs w:val="24"/>
        </w:rPr>
        <w:t xml:space="preserve">SIP Calculator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4680"/>
        <w:gridCol w:w="468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D7A4F"/>
                <w:sz w:val="24"/>
                <w:szCs w:val="24"/>
              </w:rPr>
              <w:t xml:space="preserve">📱 SIP Calculator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Projects systematic investment plan returns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Fields / Data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Monthly Investment ₹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Expected Return Rate %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Investment Period (years)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Step-up SIP toggle (increase SIP annually)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Actions / Outputs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2D7A4F"/>
                <w:sz w:val="20"/>
                <w:szCs w:val="20"/>
              </w:rPr>
              <w:t xml:space="preserve">→ Calculate button → computes results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2D7A4F"/>
                <w:sz w:val="20"/>
                <w:szCs w:val="20"/>
              </w:rPr>
              <w:t xml:space="preserve">→ Results: Invested Amount + Expected Returns + Total Value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2D7A4F"/>
                <w:sz w:val="20"/>
                <w:szCs w:val="20"/>
              </w:rPr>
              <w:t xml:space="preserve">→ Investment Breakdown donut chart (Invested % vs Returns %)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2D7A4F"/>
                <w:sz w:val="20"/>
                <w:szCs w:val="20"/>
              </w:rPr>
              <w:t xml:space="preserve">→ Create Goal button → pre-fills goal with SIP target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2D7A4F"/>
                <w:sz w:val="20"/>
                <w:szCs w:val="20"/>
              </w:rPr>
              <w:t xml:space="preserve">→ Share button → share results</w:t>
            </w:r>
          </w:p>
        </w:tc>
      </w:tr>
    </w:tbl>
    <w:p>
      <w:pPr>
        <w:spacing w:before="80" w:after="10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D7A4F"/>
          <w:sz w:val="24"/>
          <w:szCs w:val="24"/>
        </w:rPr>
        <w:t xml:space="preserve">Lumpsum Calculator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4680"/>
        <w:gridCol w:w="468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D7A4F"/>
                <w:sz w:val="24"/>
                <w:szCs w:val="24"/>
              </w:rPr>
              <w:t xml:space="preserve">📱 Lumpsum Calculator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Projects one-time investment growth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Fields / Data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Investment Amount ₹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Expected Return Rate %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Investment Period (years)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Actions / Outputs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2D7A4F"/>
                <w:sz w:val="20"/>
                <w:szCs w:val="20"/>
              </w:rPr>
              <w:t xml:space="preserve">→ Calculate → results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2D7A4F"/>
                <w:sz w:val="20"/>
                <w:szCs w:val="20"/>
              </w:rPr>
              <w:t xml:space="preserve">→ Results: Invested Amount + Expected Returns + Total Value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2D7A4F"/>
                <w:sz w:val="20"/>
                <w:szCs w:val="20"/>
              </w:rPr>
              <w:t xml:space="preserve">→ Growth line chart (0Y → 10Y)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2D7A4F"/>
                <w:sz w:val="20"/>
                <w:szCs w:val="20"/>
              </w:rPr>
              <w:t xml:space="preserve">→ Investment Breakdown donut (Principal % vs Interest %)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2D7A4F"/>
                <w:sz w:val="20"/>
                <w:szCs w:val="20"/>
              </w:rPr>
              <w:t xml:space="preserve">→ Create Goal + Share buttons</w:t>
            </w:r>
          </w:p>
        </w:tc>
      </w:tr>
    </w:tbl>
    <w:p>
      <w:pPr>
        <w:spacing w:before="80" w:after="10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D7A4F"/>
          <w:sz w:val="24"/>
          <w:szCs w:val="24"/>
        </w:rPr>
        <w:t xml:space="preserve">Future Value Calculator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4680"/>
        <w:gridCol w:w="468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D7A4F"/>
                <w:sz w:val="24"/>
                <w:szCs w:val="24"/>
              </w:rPr>
              <w:t xml:space="preserve">📱 Future Value Calculator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Inflation-adjusted projection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Fields / Data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Current Value / Target Amount ₹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Expected Return Rate %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Expected Inflation Rate %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Time Period (years)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Actions / Outputs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2D7A4F"/>
                <w:sz w:val="20"/>
                <w:szCs w:val="20"/>
              </w:rPr>
              <w:t xml:space="preserve">→ Calculate → results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2D7A4F"/>
                <w:sz w:val="20"/>
                <w:szCs w:val="20"/>
              </w:rPr>
              <w:t xml:space="preserve">→ Nominal Value vs Real Value output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2D7A4F"/>
                <w:sz w:val="20"/>
                <w:szCs w:val="20"/>
              </w:rPr>
              <w:t xml:space="preserve">→ Nominal vs Real Returns dual-line chart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2D7A4F"/>
                <w:sz w:val="20"/>
                <w:szCs w:val="20"/>
              </w:rPr>
              <w:t xml:space="preserve">→ Purchasing Power Analysis card (shows erosion %)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2D7A4F"/>
                <w:sz w:val="20"/>
                <w:szCs w:val="20"/>
              </w:rPr>
              <w:t xml:space="preserve">→ Today's Value → Future Equivalent mapping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2D7A4F"/>
                <w:sz w:val="20"/>
                <w:szCs w:val="20"/>
              </w:rPr>
              <w:t xml:space="preserve">→ Create Goal + Share buttons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7A4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8. Scenario Analysis</w:t>
            </w:r>
          </w:p>
          <w:p>
            <w:r>
              <w:rPr>
                <w:rFonts w:ascii="Arial" w:cs="Arial" w:eastAsia="Arial" w:hAnsi="Arial"/>
                <w:color w:val="CCEECC"/>
                <w:sz w:val="20"/>
                <w:szCs w:val="20"/>
              </w:rPr>
              <w:t xml:space="preserve">Model financial decisions across 4 scenarios</w:t>
            </w:r>
          </w:p>
        </w:tc>
      </w:tr>
    </w:tbl>
    <w:p>
      <w:pPr>
        <w:spacing w:before="160" w:after="1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8.1 Overview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4 horizontally scrollable scenario tabs. Each models a different financial decision with inputs and output analysis.</w:t>
      </w:r>
    </w:p>
    <w:p>
      <w:pPr>
        <w:spacing w:before="120" w:after="1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8.2 Debt Payoff Scenario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4680"/>
        <w:gridCol w:w="468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D7A4F"/>
                <w:sz w:val="24"/>
                <w:szCs w:val="24"/>
              </w:rPr>
              <w:t xml:space="preserve">📱 Debt Payoff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Compare debt repayment strategies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Fields / Data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Total Debt Amount $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Interest Rate (Annual %)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Monthly Payment $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Payment Strategy (radio buttons)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Actions / Outputs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2D7A4F"/>
                <w:sz w:val="20"/>
                <w:szCs w:val="20"/>
              </w:rPr>
              <w:t xml:space="preserve">→ Avalanche Method — Pay highest interest rate first (saves more money)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2D7A4F"/>
                <w:sz w:val="20"/>
                <w:szCs w:val="20"/>
              </w:rPr>
              <w:t xml:space="preserve">→ Snowball Method — Pay smallest balance first (quick wins)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2D7A4F"/>
                <w:sz w:val="20"/>
                <w:szCs w:val="20"/>
              </w:rPr>
              <w:t xml:space="preserve">→ Calculate Payoff Plan → payoff timeline &amp; savings comparison</w:t>
            </w:r>
          </w:p>
        </w:tc>
      </w:tr>
    </w:tbl>
    <w:p>
      <w:pPr>
        <w:spacing w:before="120" w:after="1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8.3 Emergency Fund Scenario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4680"/>
        <w:gridCol w:w="468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D7A4F"/>
                <w:sz w:val="24"/>
                <w:szCs w:val="24"/>
              </w:rPr>
              <w:t xml:space="preserve">📱 Emergency Fund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Calculate time to build emergency fund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Fields / Data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Monthly Expenses $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Current Emergency Savings $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Monthly Savings Contribution $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Target slider: 3–12 months of expenses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Actions / Outputs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2D7A4F"/>
                <w:sz w:val="20"/>
                <w:szCs w:val="20"/>
              </w:rPr>
              <w:t xml:space="preserve">→ Expert tip: 3-6 months (stable jobs) / 6-12 months (variable income)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2D7A4F"/>
                <w:sz w:val="20"/>
                <w:szCs w:val="20"/>
              </w:rPr>
              <w:t xml:space="preserve">→ Calculate Emergency Fund → months to reach target, gap analysis</w:t>
            </w:r>
          </w:p>
        </w:tc>
      </w:tr>
    </w:tbl>
    <w:p>
      <w:pPr>
        <w:spacing w:before="120" w:after="1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8.4 Investment Scenario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4680"/>
        <w:gridCol w:w="468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D7A4F"/>
                <w:sz w:val="24"/>
                <w:szCs w:val="24"/>
              </w:rPr>
              <w:t xml:space="preserve">📱 Investment Scenario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Project investment growth with risk tolerance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Fields / Data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Initial Investment $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Monthly Contribution $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Investment Period (years)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Risk Tolerance (radio buttons)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Actions / Outputs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2D7A4F"/>
                <w:sz w:val="20"/>
                <w:szCs w:val="20"/>
              </w:rPr>
              <w:t xml:space="preserve">→ Conservative — 5% return, lower risk, stable growth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2D7A4F"/>
                <w:sz w:val="20"/>
                <w:szCs w:val="20"/>
              </w:rPr>
              <w:t xml:space="preserve">→ Moderate — 8% return, balanced risk and growth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2D7A4F"/>
                <w:sz w:val="20"/>
                <w:szCs w:val="20"/>
              </w:rPr>
              <w:t xml:space="preserve">→ Aggressive — 12% return, higher risk, maximum growth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2D7A4F"/>
                <w:sz w:val="20"/>
                <w:szCs w:val="20"/>
              </w:rPr>
              <w:t xml:space="preserve">→ Calculate → projected portfolio value chart</w:t>
            </w:r>
          </w:p>
        </w:tc>
      </w:tr>
    </w:tbl>
    <w:p>
      <w:pPr>
        <w:spacing w:before="120" w:after="1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8.5 Major Purchase Scenario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4680"/>
        <w:gridCol w:w="468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D7A4F"/>
                <w:sz w:val="24"/>
                <w:szCs w:val="24"/>
              </w:rPr>
              <w:t xml:space="preserve">📱 Major Purchase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Analyze affordability of a large purchase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Fields / Data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Purchase Price $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Down Payment $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Monthly Income $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Financing Option (radio buttons)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Actions / Outputs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2D7A4F"/>
                <w:sz w:val="20"/>
                <w:szCs w:val="20"/>
              </w:rPr>
              <w:t xml:space="preserve">→ Pay Cash — Use savings, no interest charges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2D7A4F"/>
                <w:sz w:val="20"/>
                <w:szCs w:val="20"/>
              </w:rPr>
              <w:t xml:space="preserve">→ Finance with Loan — 5% APR over 5 years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2D7A4F"/>
                <w:sz w:val="20"/>
                <w:szCs w:val="20"/>
              </w:rPr>
              <w:t xml:space="preserve">→ Analyze Affordability → affordability score, monthly impact, recommendation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7A4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9. Learn About Assets</w:t>
            </w:r>
          </w:p>
          <w:p>
            <w:r>
              <w:rPr>
                <w:rFonts w:ascii="Arial" w:cs="Arial" w:eastAsia="Arial" w:hAnsi="Arial"/>
                <w:color w:val="CCEECC"/>
                <w:sz w:val="20"/>
                <w:szCs w:val="20"/>
              </w:rPr>
              <w:t xml:space="preserve">Financial education &amp; asset class comparison</w:t>
            </w:r>
          </w:p>
        </w:tc>
      </w:tr>
    </w:tbl>
    <w:p>
      <w:pPr>
        <w:spacing w:before="160" w:after="1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9.1 Screen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4680"/>
        <w:gridCol w:w="468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D7A4F"/>
                <w:sz w:val="24"/>
                <w:szCs w:val="24"/>
              </w:rPr>
              <w:t xml:space="preserve">📱 Learn About Assets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Educational hub for asset classes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Fields / Data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Green banner: 'Build Your Knowledge — Explore asset classes and make informed decisions'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Learning Progress tracker (e.g. 0/7) with progress bar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Three tabs: Overview | Compare | Learn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Actions / Outputs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2D7A4F"/>
                <w:sz w:val="20"/>
                <w:szCs w:val="20"/>
              </w:rPr>
              <w:t xml:space="preserve">→ Bookmark icon (top right) — save articles</w:t>
            </w:r>
          </w:p>
          <w:p>
            <w:pPr>
              <w:spacing w:before="40" w:after="40"/>
              <w:ind w:left="120"/>
            </w:pPr>
            <w:r>
              <w:rPr>
                <w:rFonts w:ascii="Arial" w:cs="Arial" w:eastAsia="Arial" w:hAnsi="Arial"/>
                <w:color w:val="2D7A4F"/>
                <w:sz w:val="20"/>
                <w:szCs w:val="20"/>
              </w:rPr>
              <w:t xml:space="preserve">→ Progress tracked per completed lesson</w:t>
            </w:r>
          </w:p>
        </w:tc>
      </w:tr>
    </w:tbl>
    <w:p>
      <w:pPr>
        <w:spacing w:before="120" w:after="1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9.2 Overview Tab — Asset Class Cards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Vertically scrollable list of asset class cards. Each card shows: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Hero image representing the asset class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Asset icon + Asset class name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Description (one line)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Risk Level badge (Moderate / High / Low — color-coded)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Expected Return range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'Learn More' button (outlined) + 'Try Scenario' button (green)</w:t>
      </w:r>
    </w:p>
    <w:p>
      <w:pPr>
        <w:spacing w:before="80" w:after="10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D7A4F"/>
          <w:sz w:val="24"/>
          <w:szCs w:val="24"/>
        </w:rPr>
        <w:t xml:space="preserve">Asset Classes Available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Mutual Funds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Moderate risk | 8-12% expected return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Stocks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 risk | 10-15% expected return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(More asset classes)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Scroll to see ETFs, Bonds, Gold, Real Estate, etc.</w:t>
            </w:r>
          </w:p>
        </w:tc>
      </w:tr>
    </w:tbl>
    <w:p>
      <w:pPr>
        <w:spacing w:before="120" w:after="1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9.3 Compare Tab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Side-by-side comparison of asset classes across risk, return, liquidity, and other parameters.</w:t>
      </w:r>
    </w:p>
    <w:p>
      <w:pPr>
        <w:spacing w:before="120" w:after="1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9.4 Learn Tab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Article-based learning content. Lessons are marked as complete as user progresses through them. Progress is tracked in the Learning Progress bar.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7A4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10. Profile &amp; Settings</w:t>
            </w:r>
          </w:p>
          <w:p>
            <w:r>
              <w:rPr>
                <w:rFonts w:ascii="Arial" w:cs="Arial" w:eastAsia="Arial" w:hAnsi="Arial"/>
                <w:color w:val="CCEECC"/>
                <w:sz w:val="20"/>
                <w:szCs w:val="20"/>
              </w:rPr>
              <w:t xml:space="preserve">User information, preferences and account management</w:t>
            </w:r>
          </w:p>
        </w:tc>
      </w:tr>
    </w:tbl>
    <w:p>
      <w:pPr>
        <w:spacing w:before="160" w:after="1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10.1 My Profile Screen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Accessible via Profile tab (bottom nav). Shows gear icon (→ Settings) and Edit button.</w:t>
      </w:r>
    </w:p>
    <w:p>
      <w:pPr>
        <w:spacing w:before="80" w:after="10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D7A4F"/>
          <w:sz w:val="24"/>
          <w:szCs w:val="24"/>
        </w:rPr>
        <w:t xml:space="preserve">Personal Information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First Name / Last Name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User's full name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Email Address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Registered email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Phone Number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Registered mobile (used for OTP login)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Date of Birth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DOB for age-based financial planning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Occupation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e.g. student, salaried, self-employed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PAN Card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Indian tax identity (required)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Location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City/region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Aadhaar Number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Indian national ID (required)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Relationship Status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Single / Married / etc.</w:t>
            </w:r>
          </w:p>
        </w:tc>
      </w:tr>
    </w:tbl>
    <w:p>
      <w:pPr>
        <w:spacing w:before="80" w:after="10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D7A4F"/>
          <w:sz w:val="24"/>
          <w:szCs w:val="24"/>
        </w:rPr>
        <w:t xml:space="preserve">Family Information Section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List of family members with: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Name, Relationship, Age, Financially Dependent tag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Edit (pencil) and Delete (trash) per member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'Add Family Member' button → modal</w:t>
      </w:r>
    </w:p>
    <w:p>
      <w:pPr>
        <w:spacing w:before="80" w:after="10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D7A4F"/>
          <w:sz w:val="24"/>
          <w:szCs w:val="24"/>
        </w:rPr>
        <w:t xml:space="preserve">Add Family Member Modal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Name (text)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Age (numeric)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Relationship dropdown (Spouse, Parent, Sibling, Child, Other)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Financially Dependent checkbox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/ Cancel buttons</w:t>
      </w:r>
    </w:p>
    <w:p>
      <w:pPr>
        <w:spacing w:before="80" w:after="10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D7A4F"/>
          <w:sz w:val="24"/>
          <w:szCs w:val="24"/>
        </w:rPr>
        <w:t xml:space="preserve">Financial Overview (read-only on Profile)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Monthly Income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₹25,000 (example)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Current Monthly Expenses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₹20,000 (example)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Monthly Savings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₹5,000 (example)</w:t>
            </w:r>
          </w:p>
        </w:tc>
      </w:tr>
    </w:tbl>
    <w:p>
      <w:pPr>
        <w:spacing w:before="80" w:after="10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'Sign Out' button (red, outlined) at bottom of Profile screen.</w:t>
      </w:r>
    </w:p>
    <w:p>
      <w:pPr>
        <w:spacing w:before="160" w:after="1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10.2 Settings Screen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Accessible via gear icon on Profile or from Net Worth → Settings link.</w:t>
      </w:r>
    </w:p>
    <w:p>
      <w:pPr>
        <w:spacing w:before="80" w:after="10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D7A4F"/>
          <w:sz w:val="24"/>
          <w:szCs w:val="24"/>
        </w:rPr>
        <w:t xml:space="preserve">Account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Download All Reports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Export all financial reports as PDF/CSV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Edit Profile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→ My Profile in edit mode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Change Password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 account password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Notification Preferences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Configure push notification types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Privacy Settings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sharing &amp; privacy controls</w:t>
            </w:r>
          </w:p>
        </w:tc>
      </w:tr>
    </w:tbl>
    <w:p>
      <w:pPr>
        <w:spacing w:before="80" w:after="10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D7A4F"/>
          <w:sz w:val="24"/>
          <w:szCs w:val="24"/>
        </w:rPr>
        <w:t xml:space="preserve">Financial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Update Financial Information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Quick update of income/expenses/savings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Data Export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Export raw financial data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Delete Financial Data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Permanently delete all financial records (destructive)</w:t>
            </w:r>
          </w:p>
        </w:tc>
      </w:tr>
    </w:tbl>
    <w:p>
      <w:pPr>
        <w:spacing w:before="80" w:after="10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D7A4F"/>
          <w:sz w:val="24"/>
          <w:szCs w:val="24"/>
        </w:rPr>
        <w:t xml:space="preserve">Preferences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Theme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Light (default) / Dark mode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Currency Display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INR (default) — configurable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Language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English (default)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Biometric Authentication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Toggle fingerprint/face unlock</w:t>
            </w:r>
          </w:p>
        </w:tc>
      </w:tr>
    </w:tbl>
    <w:p>
      <w:pPr>
        <w:spacing w:before="80" w:after="10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D7A4F"/>
          <w:sz w:val="24"/>
          <w:szCs w:val="24"/>
        </w:rPr>
        <w:t xml:space="preserve">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Help Center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FAQs and guides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Contact Support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Chat or email support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Rate App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 store rating redirect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Policies &amp; Agreements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Terms of service, privacy policy</w:t>
            </w:r>
          </w:p>
        </w:tc>
      </w:tr>
    </w:tbl>
    <w:p>
      <w:pPr>
        <w:spacing w:before="80" w:after="10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'Logout' button (red, outlined) + Version 1.0.0 at bottom.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7A4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11. Complete Navigation Map</w:t>
            </w:r>
          </w:p>
          <w:p>
            <w:r>
              <w:rPr>
                <w:rFonts w:ascii="Arial" w:cs="Arial" w:eastAsia="Arial" w:hAnsi="Arial"/>
                <w:color w:val="CCEECC"/>
                <w:sz w:val="20"/>
                <w:szCs w:val="20"/>
              </w:rPr>
              <w:t xml:space="preserve">Full screen hierarchy and flow connections</w:t>
            </w:r>
          </w:p>
        </w:tc>
      </w:tr>
    </w:tbl>
    <w:p>
      <w:pPr>
        <w:spacing w:before="160" w:after="1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11.1 Screen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Welcome → OTP Verification → Home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HOME (Tab 1)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Dashboard → Score Breakdown (sheet) → Full Score Screen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PORTFOLIO (Tab 2)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Net Worth → My Assets / My Debts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GOALS (Tab 3)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My Goals → Goal Detail → Create Goal (modal)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PROFILE (Tab 4)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My Profile → Settings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SCORE DETAIL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Category Breakdown → Strengths → Improvements → Score History → Action Plan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MY ASSETS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Asset List → Asset Detail → Add Asset (modal) → Asset Performance Chart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MY DEBTS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Debt List → Debt Detail → Add Liability (modal) → Payoff Strategy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INSURANCE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Policy List → Policy Detail → Add Policy (modal)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CALCULATORS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Hub → EMI Calculator (Home/Car) → Investment Calculators (SIP/Lumpsum/FV)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SCENARIO ANALYSIS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Debt Payoff | Emergency Fund | Investment | Major Purchase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LEARN ASSETS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Overview | Compare | Learn → Article Detail</w:t>
            </w:r>
          </w:p>
        </w:tc>
      </w:tr>
    </w:tbl>
    <w:p>
      <w:pPr>
        <w:spacing w:before="160" w:after="1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11.2 Cross-Module Navigation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Key navigation pathways that cross module boundaries: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Home Score Card → Full Financial Health Score Detail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Home 'Next Action' (Protection) → Insurance &amp; Protection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Quick Actions → all major modules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SIP/Lumpsum/FV Calculator → Create Goal (pre-fills goal amount)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Net Worth screen → My Assets, My Debts, Scenario Analysis, Calculators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Score 'Areas for Improvement' Take Action → Relevant module (Debts, Investments)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Learn Assets 'Try Scenario' → Scenario Analysis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Profile gear icon → Settings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Settings 'Edit Profile' → My Profile</w:t>
      </w:r>
    </w:p>
    <w:p>
      <w:pPr>
        <w:spacing w:before="160" w:after="1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11.3 Data Flow Summary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How user-entered data feeds into the Financial Health Score:</w:t>
      </w:r>
    </w:p>
    <w:p>
      <w:pPr>
        <w:spacing w:before="8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7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Input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7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Feeds Into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7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Category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 (Savings type)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Liquid assets / Monthly expenses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Liquidity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Liabilities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Debt / Income ratio calculation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Debt Management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Profile: Income &amp; Expenses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Savings = Income - Expenses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Savings Rate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 categories &amp; types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Spread across asset classes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Investment Diversification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Insurance policies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Coverage adequacy vs income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7A4F"/>
                <w:sz w:val="20"/>
                <w:szCs w:val="20"/>
              </w:rPr>
              <w:t xml:space="preserve">Protection Coverage</w:t>
            </w:r>
          </w:p>
        </w:tc>
      </w:tr>
    </w:tbl>
    <w:p>
      <w:pPr>
        <w:spacing w:before="160" w:after="1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11.4 Key UX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Modals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Asset, Add Liability, Add Policy, Create Goal, Add Family Member all use bottom sheet modals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FABs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Asset (blue), Add Goal (green), Payoff Strategy (blue), Update Data (blue), Calculators (blue)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Sliders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Loan EMI calculator uses sliders + editable chip combos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Donut Charts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Asset Allocation, SIP/Lumpsum breakdowns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Line Charts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Amortization, Net Worth Progression, Score History, Investment Growth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Status Badges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Color-coded pills: green (active/on-track), orange (at risk), red (behind/poor)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Filter Tabs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Horizontal scrollable chip tabs for filtering lists (Goals, Assets, Insurance)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Radio Selectors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Scenario Analysis strategy selection (Avalanche/Snowball, Conservative/Moderate/Aggressive)</w:t>
            </w:r>
          </w:p>
        </w:tc>
      </w:tr>
    </w:tbl>
    <w:p>
      <w:pPr>
        <w:spacing w:before="200" w:after="100"/>
      </w:pPr>
    </w:p>
    <w:p>
      <w:pPr>
        <w:pBdr>
          <w:bottom w:val="single" w:color="DDDDDD" w:sz="1"/>
        </w:pBdr>
        <w:spacing w:before="160" w:after="160"/>
      </w:pP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2D7A4F"/>
          <w:sz w:val="22"/>
          <w:szCs w:val="22"/>
        </w:rPr>
        <w:t xml:space="preserve">LifeWealth Application Flow Document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Version 1.0.0  |  Generated March 2026  |  Confidential</w:t>
      </w:r>
    </w:p>
    <w:sectPr>
      <w:head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240"/>
      <w:gridCol w:w="312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2D7A4F"/>
              <w:sz w:val="20"/>
              <w:szCs w:val="20"/>
            </w:rPr>
            <w:t xml:space="preserve">LifeWealth — Complete Application Flow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6B7280"/>
              <w:sz w:val="18"/>
              <w:szCs w:val="18"/>
            </w:rPr>
            <w:t xml:space="preserve">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D7A4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D7A4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2026-03-09T10:04:55.478Z</dcterms:created>
  <dcterms:modified xsi:type="dcterms:W3CDTF">2026-03-09T10:04:55.479Z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