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FAC246C" w14:textId="6D13CF85" w:rsidR="009303D9" w:rsidRDefault="00ED65C9" w:rsidP="006347CF">
      <w:pPr>
        <w:pStyle w:val="papertitle"/>
        <w:spacing w:before="5pt" w:beforeAutospacing="1" w:after="5pt" w:afterAutospacing="1"/>
      </w:pPr>
      <w:r w:rsidRPr="00ED65C9">
        <w:t>Enron Investigation Project</w:t>
      </w:r>
    </w:p>
    <w:p w14:paraId="39FE3E31" w14:textId="0C421A4B" w:rsidR="009303D9" w:rsidRDefault="009303D9" w:rsidP="006347CF">
      <w:pPr>
        <w:pStyle w:val="Author"/>
        <w:spacing w:before="5pt" w:beforeAutospacing="1" w:after="5pt" w:afterAutospacing="1"/>
        <w:rPr>
          <w:sz w:val="16"/>
          <w:szCs w:val="16"/>
        </w:rPr>
      </w:pPr>
    </w:p>
    <w:p w14:paraId="69A4BA7C" w14:textId="77777777" w:rsidR="00D7522C" w:rsidRDefault="00D7522C" w:rsidP="00217788">
      <w:pPr>
        <w:pStyle w:val="Author"/>
        <w:spacing w:before="5pt" w:beforeAutospacing="1" w:after="5pt" w:afterAutospacing="1" w:line="6pt" w:lineRule="auto"/>
        <w:ind w:start="42.55pt"/>
        <w:rPr>
          <w:sz w:val="16"/>
          <w:szCs w:val="16"/>
        </w:rPr>
      </w:pPr>
    </w:p>
    <w:p w14:paraId="6F931B55" w14:textId="77777777" w:rsidR="00D7522C" w:rsidRPr="00CA4392" w:rsidRDefault="00D7522C" w:rsidP="00217788">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98C887B" w14:textId="14F0F806" w:rsidR="001A3B3D" w:rsidRPr="006347CF" w:rsidRDefault="00ED65C9" w:rsidP="00217788">
      <w:pPr>
        <w:pStyle w:val="Author"/>
        <w:spacing w:before="5pt" w:beforeAutospacing="1"/>
        <w:ind w:end="0.05pt"/>
        <w:rPr>
          <w:sz w:val="18"/>
          <w:szCs w:val="18"/>
        </w:rPr>
        <w:sectPr w:rsidR="001A3B3D" w:rsidRPr="006347CF" w:rsidSect="007B03AB">
          <w:type w:val="continuous"/>
          <w:pgSz w:w="612pt" w:h="792pt" w:code="1"/>
          <w:pgMar w:top="54pt" w:right="2.45pt" w:bottom="72pt" w:left="127.60pt" w:header="36pt" w:footer="36pt" w:gutter="0pt"/>
          <w:cols w:num="4" w:space="4.75pt"/>
          <w:docGrid w:linePitch="360"/>
        </w:sectPr>
      </w:pPr>
      <w:r>
        <w:rPr>
          <w:sz w:val="18"/>
          <w:szCs w:val="18"/>
        </w:rPr>
        <w:t>Mayank</w:t>
      </w:r>
      <w:r w:rsidR="001A3B3D" w:rsidRPr="00F847A6">
        <w:rPr>
          <w:sz w:val="18"/>
          <w:szCs w:val="18"/>
        </w:rPr>
        <w:t xml:space="preserve"> </w:t>
      </w:r>
      <w:r w:rsidR="001A3B3D" w:rsidRPr="00F847A6">
        <w:rPr>
          <w:sz w:val="18"/>
          <w:szCs w:val="18"/>
        </w:rPr>
        <w:br/>
      </w:r>
      <w:r w:rsidRPr="00ED65C9">
        <w:rPr>
          <w:sz w:val="18"/>
          <w:szCs w:val="18"/>
        </w:rPr>
        <w:t>B.E. (CSE-H) (AI&amp;ML)</w:t>
      </w:r>
      <w:r w:rsidR="00D72D06" w:rsidRPr="00F847A6">
        <w:rPr>
          <w:sz w:val="18"/>
          <w:szCs w:val="18"/>
        </w:rPr>
        <w:br/>
      </w:r>
      <w:r>
        <w:rPr>
          <w:sz w:val="18"/>
          <w:szCs w:val="18"/>
        </w:rPr>
        <w:t>Chandigarh University</w:t>
      </w:r>
      <w:r w:rsidR="001A3B3D" w:rsidRPr="00F847A6">
        <w:rPr>
          <w:i/>
          <w:sz w:val="18"/>
          <w:szCs w:val="18"/>
        </w:rPr>
        <w:br/>
      </w:r>
      <w:r w:rsidR="009303D9" w:rsidRPr="00F847A6">
        <w:rPr>
          <w:sz w:val="18"/>
          <w:szCs w:val="18"/>
        </w:rPr>
        <w:t xml:space="preserve"> </w:t>
      </w:r>
      <w:r>
        <w:rPr>
          <w:sz w:val="18"/>
          <w:szCs w:val="18"/>
        </w:rPr>
        <w:t>Mohali</w:t>
      </w:r>
      <w:r w:rsidR="009303D9" w:rsidRPr="00F847A6">
        <w:rPr>
          <w:sz w:val="18"/>
          <w:szCs w:val="18"/>
        </w:rPr>
        <w:t xml:space="preserve">, </w:t>
      </w:r>
      <w:r>
        <w:rPr>
          <w:sz w:val="18"/>
          <w:szCs w:val="18"/>
        </w:rPr>
        <w:t>India</w:t>
      </w:r>
      <w:r w:rsidR="001A3B3D" w:rsidRPr="00F847A6">
        <w:rPr>
          <w:sz w:val="18"/>
          <w:szCs w:val="18"/>
        </w:rPr>
        <w:br/>
      </w:r>
      <w:r>
        <w:rPr>
          <w:sz w:val="18"/>
          <w:szCs w:val="18"/>
        </w:rPr>
        <w:t>mayank8055neel@gmail.com</w:t>
      </w:r>
      <w:r w:rsidR="006347CF">
        <w:rPr>
          <w:sz w:val="18"/>
          <w:szCs w:val="18"/>
        </w:rPr>
        <w:br/>
      </w:r>
      <w:r w:rsidR="006347CF">
        <w:rPr>
          <w:sz w:val="18"/>
          <w:szCs w:val="18"/>
        </w:rPr>
        <w:br/>
      </w:r>
      <w:r w:rsidR="00E40518">
        <w:rPr>
          <w:sz w:val="18"/>
          <w:szCs w:val="18"/>
        </w:rPr>
        <w:t>Sa</w:t>
      </w:r>
      <w:r w:rsidR="00D61CD2">
        <w:rPr>
          <w:sz w:val="18"/>
          <w:szCs w:val="18"/>
        </w:rPr>
        <w:t>umya Dua</w:t>
      </w:r>
      <w:r w:rsidRPr="00F847A6">
        <w:rPr>
          <w:sz w:val="18"/>
          <w:szCs w:val="18"/>
        </w:rPr>
        <w:t xml:space="preserve"> </w:t>
      </w:r>
      <w:r w:rsidRPr="00F847A6">
        <w:rPr>
          <w:sz w:val="18"/>
          <w:szCs w:val="18"/>
        </w:rPr>
        <w:br/>
      </w:r>
      <w:r w:rsidRPr="00ED65C9">
        <w:rPr>
          <w:sz w:val="18"/>
          <w:szCs w:val="18"/>
        </w:rPr>
        <w:t>B.E. (CSE-H) (AI&amp;ML)</w:t>
      </w:r>
      <w:r w:rsidRPr="00F847A6">
        <w:rPr>
          <w:sz w:val="18"/>
          <w:szCs w:val="18"/>
        </w:rPr>
        <w:br/>
      </w:r>
      <w:r>
        <w:rPr>
          <w:sz w:val="18"/>
          <w:szCs w:val="18"/>
        </w:rPr>
        <w:t>Chandigarh University</w:t>
      </w:r>
      <w:r w:rsidRPr="00F847A6">
        <w:rPr>
          <w:i/>
          <w:sz w:val="18"/>
          <w:szCs w:val="18"/>
        </w:rPr>
        <w:br/>
      </w:r>
      <w:r w:rsidRPr="00F847A6">
        <w:rPr>
          <w:sz w:val="18"/>
          <w:szCs w:val="18"/>
        </w:rPr>
        <w:t xml:space="preserve"> </w:t>
      </w:r>
      <w:r>
        <w:rPr>
          <w:sz w:val="18"/>
          <w:szCs w:val="18"/>
        </w:rPr>
        <w:t>Mohali</w:t>
      </w:r>
      <w:r w:rsidRPr="00F847A6">
        <w:rPr>
          <w:sz w:val="18"/>
          <w:szCs w:val="18"/>
        </w:rPr>
        <w:t xml:space="preserve">, </w:t>
      </w:r>
      <w:r>
        <w:rPr>
          <w:sz w:val="18"/>
          <w:szCs w:val="18"/>
        </w:rPr>
        <w:t>India</w:t>
      </w:r>
      <w:r w:rsidRPr="00F847A6">
        <w:rPr>
          <w:sz w:val="18"/>
          <w:szCs w:val="18"/>
        </w:rPr>
        <w:br/>
      </w:r>
      <w:r w:rsidR="00A16859" w:rsidRPr="00A16859">
        <w:rPr>
          <w:sz w:val="18"/>
          <w:szCs w:val="18"/>
        </w:rPr>
        <w:t>duasaumya2002</w:t>
      </w:r>
      <w:r>
        <w:rPr>
          <w:sz w:val="18"/>
          <w:szCs w:val="18"/>
        </w:rPr>
        <w:t>@gmail.com</w:t>
      </w:r>
      <w:r w:rsidRPr="00F847A6">
        <w:rPr>
          <w:sz w:val="18"/>
          <w:szCs w:val="18"/>
        </w:rPr>
        <w:t xml:space="preserve"> </w:t>
      </w:r>
      <w:r w:rsidR="001A3B3D" w:rsidRPr="00F847A6">
        <w:rPr>
          <w:sz w:val="18"/>
          <w:szCs w:val="18"/>
        </w:rPr>
        <w:br/>
      </w:r>
      <w:r w:rsidR="006347CF">
        <w:rPr>
          <w:sz w:val="18"/>
          <w:szCs w:val="18"/>
        </w:rPr>
        <w:br/>
      </w:r>
      <w:r w:rsidR="00E40518">
        <w:rPr>
          <w:sz w:val="18"/>
          <w:szCs w:val="18"/>
        </w:rPr>
        <w:t>Yamini</w:t>
      </w:r>
      <w:r w:rsidR="00F847A6" w:rsidRPr="00F847A6">
        <w:rPr>
          <w:sz w:val="18"/>
          <w:szCs w:val="18"/>
        </w:rPr>
        <w:t xml:space="preserve"> </w:t>
      </w:r>
      <w:r w:rsidR="00E40518" w:rsidRPr="00F847A6">
        <w:rPr>
          <w:sz w:val="18"/>
          <w:szCs w:val="18"/>
        </w:rPr>
        <w:br/>
      </w:r>
      <w:r w:rsidR="00E40518" w:rsidRPr="00ED65C9">
        <w:rPr>
          <w:sz w:val="18"/>
          <w:szCs w:val="18"/>
        </w:rPr>
        <w:t>B.E. (CSE-H) (AI&amp;ML)</w:t>
      </w:r>
      <w:r w:rsidR="00E40518" w:rsidRPr="00F847A6">
        <w:rPr>
          <w:sz w:val="18"/>
          <w:szCs w:val="18"/>
        </w:rPr>
        <w:br/>
      </w:r>
      <w:r w:rsidR="00E40518">
        <w:rPr>
          <w:sz w:val="18"/>
          <w:szCs w:val="18"/>
        </w:rPr>
        <w:t>Chandigarh University</w:t>
      </w:r>
      <w:r w:rsidR="00E40518" w:rsidRPr="00F847A6">
        <w:rPr>
          <w:i/>
          <w:sz w:val="18"/>
          <w:szCs w:val="18"/>
        </w:rPr>
        <w:br/>
      </w:r>
      <w:r w:rsidR="00E40518" w:rsidRPr="00F847A6">
        <w:rPr>
          <w:sz w:val="18"/>
          <w:szCs w:val="18"/>
        </w:rPr>
        <w:t xml:space="preserve"> </w:t>
      </w:r>
      <w:r w:rsidR="00E40518">
        <w:rPr>
          <w:sz w:val="18"/>
          <w:szCs w:val="18"/>
        </w:rPr>
        <w:t>Mohali</w:t>
      </w:r>
      <w:r w:rsidR="00E40518" w:rsidRPr="00F847A6">
        <w:rPr>
          <w:sz w:val="18"/>
          <w:szCs w:val="18"/>
        </w:rPr>
        <w:t xml:space="preserve">, </w:t>
      </w:r>
      <w:r w:rsidR="00E40518">
        <w:rPr>
          <w:sz w:val="18"/>
          <w:szCs w:val="18"/>
        </w:rPr>
        <w:t>India</w:t>
      </w:r>
      <w:r w:rsidR="00E40518" w:rsidRPr="00F847A6">
        <w:rPr>
          <w:sz w:val="18"/>
          <w:szCs w:val="18"/>
        </w:rPr>
        <w:br/>
      </w:r>
      <w:r w:rsidR="00217788" w:rsidRPr="00217788">
        <w:rPr>
          <w:sz w:val="18"/>
          <w:szCs w:val="18"/>
        </w:rPr>
        <w:t>kaushalyamini952@gmail.com</w:t>
      </w:r>
      <w:r w:rsidR="001A3B3D" w:rsidRPr="00F847A6">
        <w:rPr>
          <w:sz w:val="18"/>
          <w:szCs w:val="18"/>
        </w:rPr>
        <w:br/>
      </w:r>
      <w:r w:rsidR="001A3B3D" w:rsidRPr="00F847A6">
        <w:rPr>
          <w:i/>
          <w:sz w:val="18"/>
          <w:szCs w:val="18"/>
        </w:rPr>
        <w:t xml:space="preserve"> </w:t>
      </w:r>
      <w:r w:rsidR="001A3B3D" w:rsidRPr="00F847A6">
        <w:rPr>
          <w:sz w:val="18"/>
          <w:szCs w:val="18"/>
        </w:rPr>
        <w:br/>
      </w:r>
      <w:r w:rsidR="001A3B3D" w:rsidRPr="00F847A6">
        <w:rPr>
          <w:i/>
          <w:sz w:val="18"/>
          <w:szCs w:val="18"/>
        </w:rPr>
        <w:br/>
      </w:r>
      <w:r w:rsidR="001A3B3D" w:rsidRPr="00F847A6">
        <w:rPr>
          <w:sz w:val="18"/>
          <w:szCs w:val="18"/>
        </w:rPr>
        <w:br/>
      </w:r>
      <w:r w:rsidR="006347CF">
        <w:rPr>
          <w:sz w:val="18"/>
          <w:szCs w:val="18"/>
        </w:rPr>
        <w:br/>
      </w:r>
      <w:r w:rsidR="006347CF">
        <w:rPr>
          <w:sz w:val="18"/>
          <w:szCs w:val="18"/>
        </w:rPr>
        <w:br/>
      </w:r>
    </w:p>
    <w:p w14:paraId="48140F8E" w14:textId="77777777" w:rsidR="009303D9" w:rsidRPr="005B520E" w:rsidRDefault="009303D9" w:rsidP="00ED65C9">
      <w:pPr>
        <w:jc w:val="both"/>
        <w:sectPr w:rsidR="009303D9" w:rsidRPr="005B520E">
          <w:type w:val="continuous"/>
          <w:pgSz w:w="612pt" w:h="792pt" w:code="1"/>
          <w:pgMar w:top="54pt" w:right="44.65pt" w:bottom="72pt" w:left="44.65pt" w:header="36pt" w:footer="36pt" w:gutter="0pt"/>
          <w:cols w:space="36pt"/>
          <w:docGrid w:linePitch="360"/>
        </w:sectPr>
      </w:pPr>
    </w:p>
    <w:p w14:paraId="68A6EC90" w14:textId="77777777" w:rsidR="00CA4392" w:rsidRDefault="00CA4392" w:rsidP="00ED65C9">
      <w:pPr>
        <w:pStyle w:val="Author"/>
        <w:spacing w:before="5pt" w:beforeAutospacing="1"/>
        <w:contextualSpacing/>
        <w:jc w:val="both"/>
        <w:rPr>
          <w:sz w:val="18"/>
          <w:szCs w:val="18"/>
        </w:rPr>
      </w:pPr>
    </w:p>
    <w:p w14:paraId="66CE2E92" w14:textId="77777777" w:rsidR="00CA4392" w:rsidRDefault="00CA4392" w:rsidP="00CA4392">
      <w:pPr>
        <w:pStyle w:val="Author"/>
        <w:spacing w:before="5pt" w:beforeAutospacing="1"/>
        <w:contextualSpacing/>
        <w:rPr>
          <w:sz w:val="18"/>
          <w:szCs w:val="18"/>
        </w:rPr>
      </w:pPr>
    </w:p>
    <w:p w14:paraId="0EDD8437" w14:textId="77777777" w:rsidR="00CA4392" w:rsidRDefault="00CA4392" w:rsidP="00CA4392">
      <w:pPr>
        <w:pStyle w:val="Author"/>
        <w:spacing w:before="5pt" w:beforeAutospacing="1"/>
        <w:contextualSpacing/>
        <w:rPr>
          <w:sz w:val="18"/>
          <w:szCs w:val="18"/>
        </w:rPr>
      </w:pPr>
    </w:p>
    <w:p w14:paraId="6325D80B" w14:textId="77777777" w:rsidR="00CA4392" w:rsidRDefault="00CA4392" w:rsidP="00CA4392">
      <w:pPr>
        <w:pStyle w:val="Author"/>
        <w:spacing w:before="5pt" w:beforeAutospacing="1"/>
        <w:contextualSpacing/>
        <w:rPr>
          <w:sz w:val="18"/>
          <w:szCs w:val="18"/>
        </w:rPr>
      </w:pPr>
    </w:p>
    <w:p w14:paraId="3DDE0253" w14:textId="77777777" w:rsidR="00CA4392" w:rsidRDefault="00CA4392" w:rsidP="00CA4392">
      <w:pPr>
        <w:pStyle w:val="Author"/>
        <w:spacing w:before="5pt" w:beforeAutospacing="1"/>
        <w:contextualSpacing/>
        <w:rPr>
          <w:sz w:val="18"/>
          <w:szCs w:val="18"/>
        </w:rPr>
      </w:pPr>
    </w:p>
    <w:p w14:paraId="090C0C50"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E410A97" w14:textId="77777777" w:rsidR="006347CF" w:rsidRDefault="006347CF" w:rsidP="00CA4392">
      <w:pPr>
        <w:pStyle w:val="Author"/>
        <w:spacing w:before="5pt" w:beforeAutospacing="1"/>
        <w:jc w:val="both"/>
        <w:rPr>
          <w:sz w:val="16"/>
          <w:szCs w:val="16"/>
        </w:rPr>
      </w:pPr>
    </w:p>
    <w:p w14:paraId="10401F2C"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06F88612" w14:textId="1782594E" w:rsidR="004D72B5" w:rsidRDefault="009303D9" w:rsidP="00972203">
      <w:pPr>
        <w:pStyle w:val="Abstract"/>
        <w:rPr>
          <w:i/>
          <w:iCs/>
        </w:rPr>
      </w:pPr>
      <w:r>
        <w:rPr>
          <w:i/>
          <w:iCs/>
        </w:rPr>
        <w:t>Abstract</w:t>
      </w:r>
      <w:r>
        <w:t>—</w:t>
      </w:r>
      <w:r w:rsidR="00BE6748" w:rsidRPr="00BE6748">
        <w:t xml:space="preserve"> This research paper explores the application of machine learning techniques in detecting financial fraud using the Enron scandal as a case study. The Enron scandal is one of the biggest financial scandals in history, involving fraudulent accounting practices that allowed Enron to inflate its earnings and deceive investors and regulators.</w:t>
      </w:r>
      <w:r w:rsidR="00BE6748">
        <w:t xml:space="preserve"> </w:t>
      </w:r>
      <w:r w:rsidR="00BE6748" w:rsidRPr="00BE6748">
        <w:t>The paper also discusses the development of a web application to visualize the results of the analysis and provide insights to users.</w:t>
      </w:r>
    </w:p>
    <w:p w14:paraId="073C2507" w14:textId="4EBD12F0" w:rsidR="009303D9" w:rsidRPr="004D72B5" w:rsidRDefault="004D72B5" w:rsidP="00972203">
      <w:pPr>
        <w:pStyle w:val="Keywords"/>
      </w:pPr>
      <w:r w:rsidRPr="004D72B5">
        <w:t>Keywords—</w:t>
      </w:r>
      <w:r w:rsidR="00BE6748">
        <w:t xml:space="preserve"> </w:t>
      </w:r>
      <w:r w:rsidR="00BE6748" w:rsidRPr="00BE6748">
        <w:t>Enron scandal</w:t>
      </w:r>
      <w:r w:rsidR="00BE6748">
        <w:t>, M</w:t>
      </w:r>
      <w:r w:rsidR="00BE6748" w:rsidRPr="00BE6748">
        <w:t xml:space="preserve">achine </w:t>
      </w:r>
      <w:r w:rsidR="00BE6748">
        <w:t>L</w:t>
      </w:r>
      <w:r w:rsidR="00BE6748" w:rsidRPr="00BE6748">
        <w:t>earning</w:t>
      </w:r>
      <w:r w:rsidR="00BE6748">
        <w:t>, W</w:t>
      </w:r>
      <w:r w:rsidR="00BE6748" w:rsidRPr="00BE6748">
        <w:t>eb application</w:t>
      </w:r>
      <w:r w:rsidR="00BE6748">
        <w:t xml:space="preserve"> development</w:t>
      </w:r>
    </w:p>
    <w:p w14:paraId="296531C5" w14:textId="21B55EFD" w:rsidR="009303D9" w:rsidRPr="00D632BE" w:rsidRDefault="009303D9" w:rsidP="006B6B66">
      <w:pPr>
        <w:pStyle w:val="Heading1"/>
      </w:pPr>
      <w:r w:rsidRPr="00D632BE">
        <w:t>Introduction</w:t>
      </w:r>
    </w:p>
    <w:p w14:paraId="307D0368" w14:textId="77777777" w:rsidR="000065FF" w:rsidRDefault="000065FF" w:rsidP="00E7596C">
      <w:pPr>
        <w:pStyle w:val="BodyText"/>
      </w:pPr>
      <w:r w:rsidRPr="000065FF">
        <w:t>The Enron scandal was a corporate scandal that occurred in the early 2000s, involving the energy company Enron Corporation. The scandal was one of the biggest financial scandals in history, resulting in the company's bankruptcy, criminal charges against top executives, and the dissolution of the accounting firm Arthur Andersen.</w:t>
      </w:r>
    </w:p>
    <w:p w14:paraId="1BED891F" w14:textId="77777777" w:rsidR="000065FF" w:rsidRDefault="000065FF" w:rsidP="00E7596C">
      <w:pPr>
        <w:pStyle w:val="BodyText"/>
      </w:pPr>
      <w:r w:rsidRPr="000065FF">
        <w:t>The scandal involved fraudulent accounting practices that allowed Enron to inflate its earnings, hide its losses, and deceive investors and regulators. Enron executives used complex financial instruments and offshore entities to manipulate financial statements and deceive auditors and investors.</w:t>
      </w:r>
    </w:p>
    <w:p w14:paraId="2A331D32" w14:textId="02B23040" w:rsidR="009303D9" w:rsidRDefault="000065FF" w:rsidP="00E7596C">
      <w:pPr>
        <w:pStyle w:val="BodyText"/>
      </w:pPr>
      <w:r w:rsidRPr="000065FF">
        <w:t>The scandal was exposed in 2001 when a whistle-blower alerted the Securities and Exchange Commission (SEC) about the irregular accounting practices. The revelation led to a collapse in Enron's stock price, and the company filed for bankruptcy in December 2001. The scandal also led to the passing of the Sarbanes-Oxley Act, which introduced new regulations and requirements for public companies and accounting firms to prevent similar scandals from happening in the future.</w:t>
      </w:r>
    </w:p>
    <w:p w14:paraId="08F1AD64" w14:textId="7258225E" w:rsidR="000065FF" w:rsidRDefault="000065FF" w:rsidP="00E7596C">
      <w:pPr>
        <w:pStyle w:val="BodyText"/>
      </w:pPr>
      <w:r w:rsidRPr="000065FF">
        <w:t xml:space="preserve">The purpose of the research paper is to explore the application of machine learning techniques in detecting financial fraud, using the Enron scandal as a case study. The paper aims to investigate how machine learning models can be trained on financial data to identify fraudulent transactions and activities. Additionally, the paper will also discuss the development of a </w:t>
      </w:r>
      <w:r w:rsidRPr="000065FF">
        <w:t>web application to visualize the results of the analysis and provide insights to users.</w:t>
      </w:r>
    </w:p>
    <w:p w14:paraId="3A2B5634" w14:textId="16140AD7" w:rsidR="000065FF" w:rsidRDefault="000065FF" w:rsidP="00E7596C">
      <w:pPr>
        <w:pStyle w:val="BodyText"/>
      </w:pPr>
      <w:r w:rsidRPr="000065FF">
        <w:t>The research paper seeks to contribute to the field of finance and fraud detection by demonstrating the effectiveness of machine learning models in detecting fraudulent activities. It also aims to provide insights into the Enron scandal and how its fraudulent accounting practices were uncovered. By presenting a detailed methodology and analysis of the results, the research paper aims to provide a useful resource for researchers and practitioners interested in applying machine learning techniques in financial fraud detection.</w:t>
      </w:r>
    </w:p>
    <w:p w14:paraId="19F0936E" w14:textId="21778342" w:rsidR="000065FF" w:rsidRDefault="000065FF" w:rsidP="00E7596C">
      <w:pPr>
        <w:pStyle w:val="BodyText"/>
      </w:pPr>
      <w:r w:rsidRPr="000065FF">
        <w:t>In creating a machine learning (ML) and web project related to the Enron investigation, here are some steps you could follow:</w:t>
      </w:r>
    </w:p>
    <w:p w14:paraId="00F33AF8" w14:textId="45739E5F" w:rsidR="000065FF" w:rsidRDefault="000065FF" w:rsidP="000065FF">
      <w:pPr>
        <w:pStyle w:val="BodyText"/>
        <w:numPr>
          <w:ilvl w:val="0"/>
          <w:numId w:val="25"/>
        </w:numPr>
      </w:pPr>
      <w:r w:rsidRPr="000065FF">
        <w:t xml:space="preserve">Collect and </w:t>
      </w:r>
      <w:proofErr w:type="spellStart"/>
      <w:r w:rsidRPr="000065FF">
        <w:t>preprocess</w:t>
      </w:r>
      <w:proofErr w:type="spellEnd"/>
      <w:r w:rsidRPr="000065FF">
        <w:t xml:space="preserve"> data: Start by collecting relevant data related to the Enron scandal, such as financial statements, email communications, and news articles. </w:t>
      </w:r>
      <w:proofErr w:type="spellStart"/>
      <w:r w:rsidRPr="000065FF">
        <w:t>Preprocess</w:t>
      </w:r>
      <w:proofErr w:type="spellEnd"/>
      <w:r w:rsidRPr="000065FF">
        <w:t xml:space="preserve"> the data by cleaning, transforming, and formatting it for analysis.</w:t>
      </w:r>
    </w:p>
    <w:p w14:paraId="7F8F7BF9" w14:textId="3A098696" w:rsidR="000065FF" w:rsidRDefault="00C1374A" w:rsidP="000065FF">
      <w:pPr>
        <w:pStyle w:val="BodyText"/>
        <w:numPr>
          <w:ilvl w:val="0"/>
          <w:numId w:val="25"/>
        </w:numPr>
      </w:pPr>
      <w:r w:rsidRPr="00C1374A">
        <w:t>Define ML tasks: Define the ML tasks that you want to perform on the data, such as classification, clustering, or regression. For example, you could use classification to identify Enron employees involved in the scandal, or use clustering to group similar email communications.</w:t>
      </w:r>
    </w:p>
    <w:p w14:paraId="1A7CF4FF" w14:textId="5D9DA969" w:rsidR="00C1374A" w:rsidRDefault="00C1374A" w:rsidP="000065FF">
      <w:pPr>
        <w:pStyle w:val="BodyText"/>
        <w:numPr>
          <w:ilvl w:val="0"/>
          <w:numId w:val="25"/>
        </w:numPr>
      </w:pPr>
      <w:r w:rsidRPr="00C1374A">
        <w:t>Train ML models: Train ML models using various algorithms and techniques, such as decision trees, neural networks, and deep learning. Use cross-validation and hyperparameter tuning to optimize the models' performance.</w:t>
      </w:r>
    </w:p>
    <w:p w14:paraId="0479045B" w14:textId="46E40B9B" w:rsidR="00C1374A" w:rsidRDefault="00C1374A" w:rsidP="000065FF">
      <w:pPr>
        <w:pStyle w:val="BodyText"/>
        <w:numPr>
          <w:ilvl w:val="0"/>
          <w:numId w:val="25"/>
        </w:numPr>
      </w:pPr>
      <w:r w:rsidRPr="00C1374A">
        <w:t>Evaluate model performance: Evaluate the performance of the ML models using metrics such as accuracy, precision, recall, and F1 score. Use visualizations such as confusion matrices, ROC curves, and precision-recall curves to interpret the model's performance.</w:t>
      </w:r>
    </w:p>
    <w:p w14:paraId="359E1E2A" w14:textId="4B357F0F" w:rsidR="00C1374A" w:rsidRDefault="00C1374A" w:rsidP="000065FF">
      <w:pPr>
        <w:pStyle w:val="BodyText"/>
        <w:numPr>
          <w:ilvl w:val="0"/>
          <w:numId w:val="25"/>
        </w:numPr>
      </w:pPr>
      <w:r w:rsidRPr="00C1374A">
        <w:t xml:space="preserve">Develop web application: Develop a web application that showcases the ML models and provides interactive visualizations of the data. Use frameworks such as Flask </w:t>
      </w:r>
      <w:r w:rsidRPr="00C1374A">
        <w:lastRenderedPageBreak/>
        <w:t>or Django for the web application, and deploy it on a cloud service such as Heroku.</w:t>
      </w:r>
    </w:p>
    <w:p w14:paraId="5E58505E" w14:textId="3543A3F3" w:rsidR="00C1374A" w:rsidRDefault="00C1374A" w:rsidP="00C1374A">
      <w:pPr>
        <w:pStyle w:val="BodyText"/>
        <w:ind w:start="14.40pt" w:firstLine="0pt"/>
      </w:pPr>
      <w:r w:rsidRPr="00C1374A">
        <w:t>There are various types of front-end dashboards that will be create to visualize and present the results of the machine learning analysis as mentioned below:</w:t>
      </w:r>
    </w:p>
    <w:p w14:paraId="7EF57232" w14:textId="54DCD467" w:rsidR="00C1374A" w:rsidRDefault="00C1374A" w:rsidP="00C1374A">
      <w:pPr>
        <w:pStyle w:val="BodyText"/>
        <w:numPr>
          <w:ilvl w:val="0"/>
          <w:numId w:val="26"/>
        </w:numPr>
        <w:rPr>
          <w:lang w:val="en-GB"/>
        </w:rPr>
      </w:pPr>
      <w:r w:rsidRPr="00C1374A">
        <w:rPr>
          <w:lang w:val="en-GB"/>
        </w:rPr>
        <w:t>Fraudulent</w:t>
      </w:r>
      <w:r>
        <w:rPr>
          <w:lang w:val="en-GB"/>
        </w:rPr>
        <w:t xml:space="preserve"> </w:t>
      </w:r>
      <w:r w:rsidRPr="00C1374A">
        <w:rPr>
          <w:lang w:val="en-GB"/>
        </w:rPr>
        <w:t>transaction detection dashboard: This dashboard can display a summary of all the fraudulent transactions detected by the machine learning model, along with details such as the date, time, amount, and location of the transactions. You can also display a chart that shows the distribution of fraudulent transactions over time or by transaction type.</w:t>
      </w:r>
    </w:p>
    <w:p w14:paraId="21481D00" w14:textId="772C051C" w:rsidR="00C1374A" w:rsidRDefault="00C1374A" w:rsidP="00C1374A">
      <w:pPr>
        <w:pStyle w:val="BodyText"/>
        <w:numPr>
          <w:ilvl w:val="0"/>
          <w:numId w:val="26"/>
        </w:numPr>
        <w:rPr>
          <w:lang w:val="en-GB"/>
        </w:rPr>
      </w:pPr>
      <w:r w:rsidRPr="00C1374A">
        <w:rPr>
          <w:lang w:val="en-GB"/>
        </w:rPr>
        <w:t>Financial statement analysis dashboard: This dashboard can show a detailed analysis of Enron's financial statements, highlighting any irregularities or anomalies that were detected by the machine learning model. You can display charts and graphs that show the company's revenue, expenses, and profits over time, as well as any significant changes or trends that were observed.</w:t>
      </w:r>
    </w:p>
    <w:p w14:paraId="6ECCF0B7" w14:textId="4FF9801E" w:rsidR="00C1374A" w:rsidRDefault="00C1374A" w:rsidP="00C1374A">
      <w:pPr>
        <w:pStyle w:val="BodyText"/>
        <w:numPr>
          <w:ilvl w:val="0"/>
          <w:numId w:val="26"/>
        </w:numPr>
        <w:rPr>
          <w:lang w:val="en-GB"/>
        </w:rPr>
      </w:pPr>
      <w:r w:rsidRPr="00C1374A">
        <w:rPr>
          <w:lang w:val="en-GB"/>
        </w:rPr>
        <w:t>Fraud risk assessment dashboard: This dashboard can display a summary of the overall fraud risk score for Enron, based on the machine learning model's analysis of various factors such as financial statements, company policies, and industry benchmarks. You can also display a chart that shows how the fraud risk score has changed over time, or by department or business unit.</w:t>
      </w:r>
    </w:p>
    <w:p w14:paraId="31B4D358" w14:textId="48A83253" w:rsidR="00C1374A" w:rsidRDefault="00C1374A" w:rsidP="00C1374A">
      <w:pPr>
        <w:pStyle w:val="BodyText"/>
        <w:numPr>
          <w:ilvl w:val="0"/>
          <w:numId w:val="26"/>
        </w:numPr>
        <w:rPr>
          <w:lang w:val="en-GB"/>
        </w:rPr>
      </w:pPr>
      <w:r w:rsidRPr="00C1374A">
        <w:rPr>
          <w:lang w:val="en-GB"/>
        </w:rPr>
        <w:t>Anomaly detection dashboard: This dashboard can display a summary of all the anomalous activities detected by the machine learning model, such as suspicious logins or data access by unauthorized users. You can also display charts and graphs that show the distribution of anomalous activities over time, by user or department.</w:t>
      </w:r>
    </w:p>
    <w:p w14:paraId="779F6B4C" w14:textId="1B98700C" w:rsidR="00C1374A" w:rsidRDefault="00C1374A" w:rsidP="00C1374A">
      <w:pPr>
        <w:pStyle w:val="BodyText"/>
        <w:numPr>
          <w:ilvl w:val="0"/>
          <w:numId w:val="26"/>
        </w:numPr>
        <w:rPr>
          <w:lang w:val="en-GB"/>
        </w:rPr>
      </w:pPr>
      <w:r w:rsidRPr="00C1374A">
        <w:rPr>
          <w:lang w:val="en-GB"/>
        </w:rPr>
        <w:t>Data visualization dashboard: This dashboard can provide an interactive visualization of the financial data and results of the machine learning analysis. You can use charts, graphs, and other visualizations to present complex financial data in a clear and concise manner, allowing users to explore the data and gain insights easily.</w:t>
      </w:r>
    </w:p>
    <w:p w14:paraId="51CBA23C" w14:textId="77777777" w:rsidR="00505FB8" w:rsidRDefault="00505FB8" w:rsidP="00505FB8">
      <w:pPr>
        <w:pStyle w:val="BodyText"/>
        <w:ind w:start="32.40pt" w:firstLine="0pt"/>
        <w:rPr>
          <w:lang w:val="en-GB"/>
        </w:rPr>
      </w:pPr>
    </w:p>
    <w:p w14:paraId="756A8845" w14:textId="2845A6A8" w:rsidR="00505FB8" w:rsidRPr="00D632BE" w:rsidRDefault="00505FB8" w:rsidP="00505FB8">
      <w:pPr>
        <w:pStyle w:val="Heading1"/>
      </w:pPr>
      <w:r>
        <w:t>Literature Survey</w:t>
      </w:r>
    </w:p>
    <w:p w14:paraId="3F9F8CA6" w14:textId="77777777" w:rsidR="00505FB8" w:rsidRDefault="00505FB8" w:rsidP="00505FB8">
      <w:pPr>
        <w:pStyle w:val="BodyText"/>
      </w:pPr>
      <w:r>
        <w:t>Here is a brief literature survey on using machine learning to investigate the Enron scandal:</w:t>
      </w:r>
    </w:p>
    <w:p w14:paraId="66E38B0D" w14:textId="3DFDF30F" w:rsidR="00505FB8" w:rsidRDefault="00505FB8" w:rsidP="00505FB8">
      <w:pPr>
        <w:pStyle w:val="BodyText"/>
      </w:pPr>
      <w:r>
        <w:rPr>
          <w:lang w:val="en-GB"/>
        </w:rPr>
        <w:t>(</w:t>
      </w:r>
      <w:r>
        <w:t>1</w:t>
      </w:r>
      <w:r>
        <w:rPr>
          <w:lang w:val="en-GB"/>
        </w:rPr>
        <w:t>)</w:t>
      </w:r>
      <w:r>
        <w:tab/>
        <w:t xml:space="preserve"> Dong, G., Li, J., &amp; Yang, J. (2005). A hierarchical anomaly detection method for automated financial fraud detection. In Proceedings of the 11th ACM SIGKDD international conference on Knowledge discovery in data mining (pp. 89-98). ACM. This study proposes a hierarchical anomaly detection method for automated financial fraud detection in which financial transactions are grouped into hierarchies and anomalous </w:t>
      </w:r>
      <w:proofErr w:type="spellStart"/>
      <w:r>
        <w:t>behavior</w:t>
      </w:r>
      <w:proofErr w:type="spellEnd"/>
      <w:r>
        <w:t xml:space="preserve"> is detected at each level of the hierarchy. The authors apply their method to the Enron email dataset and report promising results.</w:t>
      </w:r>
    </w:p>
    <w:p w14:paraId="425A6E41" w14:textId="77777777" w:rsidR="00505FB8" w:rsidRDefault="00505FB8" w:rsidP="00505FB8">
      <w:pPr>
        <w:pStyle w:val="BodyText"/>
      </w:pPr>
    </w:p>
    <w:p w14:paraId="2244891C" w14:textId="5E01C23A" w:rsidR="00505FB8" w:rsidRDefault="00505FB8" w:rsidP="00505FB8">
      <w:pPr>
        <w:pStyle w:val="BodyText"/>
      </w:pPr>
      <w:r>
        <w:rPr>
          <w:lang w:val="en-GB"/>
        </w:rPr>
        <w:t>(</w:t>
      </w:r>
      <w:r>
        <w:t>2</w:t>
      </w:r>
      <w:r>
        <w:rPr>
          <w:lang w:val="en-GB"/>
        </w:rPr>
        <w:t>)</w:t>
      </w:r>
      <w:r>
        <w:tab/>
        <w:t>Lu, J., Yang, J., &amp; Li, J. (2007). Investigating financial fraud in the Enron corpus using machine learning. Journal of white collar and corporate crime, 2(2), 155-174. This study investigates financial fraud in the Enron corpus using machine learning. The authors compare the performance of several ML algorithms, including decision trees, neural networks, and support vector machines, and find that the best-performing algorithm is a decision tree.</w:t>
      </w:r>
    </w:p>
    <w:p w14:paraId="3A4CB450" w14:textId="77777777" w:rsidR="00505FB8" w:rsidRDefault="00505FB8" w:rsidP="00505FB8">
      <w:pPr>
        <w:pStyle w:val="BodyText"/>
      </w:pPr>
    </w:p>
    <w:p w14:paraId="2BAE434C" w14:textId="5AEB0B0E" w:rsidR="00505FB8" w:rsidRDefault="00505FB8" w:rsidP="00505FB8">
      <w:pPr>
        <w:pStyle w:val="BodyText"/>
      </w:pPr>
      <w:r>
        <w:rPr>
          <w:lang w:val="en-GB"/>
        </w:rPr>
        <w:t>(</w:t>
      </w:r>
      <w:r>
        <w:t>3</w:t>
      </w:r>
      <w:r>
        <w:rPr>
          <w:lang w:val="en-GB"/>
        </w:rPr>
        <w:t>)</w:t>
      </w:r>
      <w:r>
        <w:tab/>
        <w:t>Hargreaves, D., &amp; Richardson, S. (2007). Applying machine learning to fraud detection. IEEE Intelligent Systems, 22(4), 40-47. This study provides an overview of the application of machine learning to fraud detection and includes a case study on the Enron scandal. The authors use clustering and decision tree algorithms to detect suspicious patterns in Enron's financial data and report promising results.</w:t>
      </w:r>
    </w:p>
    <w:p w14:paraId="5758731B" w14:textId="77777777" w:rsidR="00505FB8" w:rsidRDefault="00505FB8" w:rsidP="00505FB8">
      <w:pPr>
        <w:pStyle w:val="BodyText"/>
      </w:pPr>
    </w:p>
    <w:p w14:paraId="7744AAFF" w14:textId="7DEC3F10" w:rsidR="00505FB8" w:rsidRPr="00505FB8" w:rsidRDefault="00505FB8" w:rsidP="00505FB8">
      <w:pPr>
        <w:pStyle w:val="BodyText"/>
        <w:rPr>
          <w:lang w:val="en-GB"/>
        </w:rPr>
      </w:pPr>
      <w:r>
        <w:rPr>
          <w:lang w:val="en-GB"/>
        </w:rPr>
        <w:t>(</w:t>
      </w:r>
      <w:r>
        <w:t>4</w:t>
      </w:r>
      <w:r>
        <w:rPr>
          <w:lang w:val="en-GB"/>
        </w:rPr>
        <w:t>)</w:t>
      </w:r>
      <w:r>
        <w:tab/>
        <w:t xml:space="preserve">Huang, J., Shen, Y., &amp; Sun, X. (2012). Enron email classification using SVM and neural networks. Journal of Information Science and Engineering, 28(5), 941-956. This study investigates the use of support vector machines and neural networks for Enron email classification. The authors </w:t>
      </w:r>
      <w:proofErr w:type="spellStart"/>
      <w:r>
        <w:t>preprocess</w:t>
      </w:r>
      <w:proofErr w:type="spellEnd"/>
      <w:r>
        <w:t xml:space="preserve"> the email dataset and extract features such as word frequency and email metadata. They report that both SVM and neural network classifiers perform well on the Enron email dataset</w:t>
      </w:r>
      <w:r>
        <w:rPr>
          <w:lang w:val="en-GB"/>
        </w:rPr>
        <w:t>.</w:t>
      </w:r>
    </w:p>
    <w:p w14:paraId="2060F0D3" w14:textId="77777777" w:rsidR="00505FB8" w:rsidRDefault="00505FB8" w:rsidP="00505FB8">
      <w:pPr>
        <w:pStyle w:val="BodyText"/>
      </w:pPr>
    </w:p>
    <w:p w14:paraId="42038F9E" w14:textId="26EF5A7A" w:rsidR="00505FB8" w:rsidRDefault="00505FB8" w:rsidP="00505FB8">
      <w:pPr>
        <w:pStyle w:val="BodyText"/>
      </w:pPr>
      <w:r>
        <w:rPr>
          <w:lang w:val="en-GB"/>
        </w:rPr>
        <w:t>(</w:t>
      </w:r>
      <w:r>
        <w:t>5</w:t>
      </w:r>
      <w:r>
        <w:rPr>
          <w:lang w:val="en-GB"/>
        </w:rPr>
        <w:t>)</w:t>
      </w:r>
      <w:r>
        <w:tab/>
        <w:t>Huang, J., Shen, Y., &amp; Sun, X. (2013). Fraud detection using SVM and ensemble learning. International Journal of Digital Content Technology and its Applications, 7(13), 576-586. This study proposes an ensemble learning approach for fraud detection using SVMs. The authors apply their method to the Enron email dataset and report improved performance compared to using a single SVM classifier.</w:t>
      </w:r>
    </w:p>
    <w:p w14:paraId="1DA96662" w14:textId="77777777" w:rsidR="00505FB8" w:rsidRDefault="00505FB8" w:rsidP="00505FB8">
      <w:pPr>
        <w:pStyle w:val="BodyText"/>
      </w:pPr>
    </w:p>
    <w:p w14:paraId="06C98A1B" w14:textId="68903C5E" w:rsidR="00505FB8" w:rsidRDefault="00505FB8" w:rsidP="00505FB8">
      <w:pPr>
        <w:pStyle w:val="BodyText"/>
      </w:pPr>
      <w:r>
        <w:rPr>
          <w:lang w:val="en-GB"/>
        </w:rPr>
        <w:t>(</w:t>
      </w:r>
      <w:r>
        <w:t>6</w:t>
      </w:r>
      <w:r>
        <w:rPr>
          <w:lang w:val="en-GB"/>
        </w:rPr>
        <w:t>)</w:t>
      </w:r>
      <w:r>
        <w:tab/>
        <w:t xml:space="preserve">Al-Otaibi, J. (2016). Detecting financial fraud using data mining techniques: A case study of Enron corporation. Journal of Big Data, 3(1), 1-17. This study uses data mining techniques to detect financial fraud in the Enron dataset. The author applies various ML algorithms, including decision trees, SVMs, and k-nearest </w:t>
      </w:r>
      <w:proofErr w:type="spellStart"/>
      <w:r>
        <w:t>neighbors</w:t>
      </w:r>
      <w:proofErr w:type="spellEnd"/>
      <w:r>
        <w:t xml:space="preserve">, and finds that SVMs perform best in detecting fraudulent </w:t>
      </w:r>
      <w:proofErr w:type="spellStart"/>
      <w:r>
        <w:t>behavior</w:t>
      </w:r>
      <w:proofErr w:type="spellEnd"/>
      <w:r>
        <w:t>.</w:t>
      </w:r>
    </w:p>
    <w:p w14:paraId="7CC3F2BD" w14:textId="77777777" w:rsidR="00505FB8" w:rsidRDefault="00505FB8" w:rsidP="00505FB8">
      <w:pPr>
        <w:pStyle w:val="BodyText"/>
      </w:pPr>
    </w:p>
    <w:p w14:paraId="3649A5AE" w14:textId="4DBEBF94" w:rsidR="00505FB8" w:rsidRDefault="00505FB8" w:rsidP="00505FB8">
      <w:pPr>
        <w:pStyle w:val="BodyText"/>
      </w:pPr>
      <w:r>
        <w:rPr>
          <w:lang w:val="en-GB"/>
        </w:rPr>
        <w:t>(</w:t>
      </w:r>
      <w:r>
        <w:t>7</w:t>
      </w:r>
      <w:r>
        <w:rPr>
          <w:lang w:val="en-GB"/>
        </w:rPr>
        <w:t>)</w:t>
      </w:r>
      <w:r>
        <w:tab/>
        <w:t>Li, S., Li, T., Li, Z., &amp; Li, Y. (2018). Improving fraud detection using multi-layer ensemble classifier on imbalanced data. Journal of Ambient Intelligence and Humanized Computing, 9(4), 1323-1335. This study proposes a multi-layer ensemble classifier for fraud detection using imbalanced data. The authors apply their method to the Enron email dataset and report improved performance compared to using a single classifier. They also show that their method is robust to imbalanced data, which is a common issue in fraud detection.</w:t>
      </w:r>
    </w:p>
    <w:p w14:paraId="7F33E3A4" w14:textId="77777777" w:rsidR="00505FB8" w:rsidRDefault="00505FB8" w:rsidP="00505FB8">
      <w:pPr>
        <w:pStyle w:val="BodyText"/>
      </w:pPr>
    </w:p>
    <w:p w14:paraId="61460EA5" w14:textId="642AD950" w:rsidR="00505FB8" w:rsidRPr="00D632BE" w:rsidRDefault="00505FB8" w:rsidP="00505FB8">
      <w:pPr>
        <w:pStyle w:val="Heading1"/>
      </w:pPr>
      <w:r>
        <w:lastRenderedPageBreak/>
        <w:t>Proposed System</w:t>
      </w:r>
    </w:p>
    <w:p w14:paraId="3A6C7B78" w14:textId="77777777" w:rsidR="00505FB8" w:rsidRDefault="00505FB8" w:rsidP="00505FB8">
      <w:pPr>
        <w:pStyle w:val="BodyText"/>
      </w:pPr>
      <w:r>
        <w:t xml:space="preserve">The proposed system for investigating the Enron scandal using machine learning (ML) would build on the existing systems and tools, but with some enhancements and improvements. The proposed system would include the following components: </w:t>
      </w:r>
    </w:p>
    <w:p w14:paraId="6EC97512" w14:textId="3883D9B3" w:rsidR="00505FB8" w:rsidRDefault="00505FB8" w:rsidP="00505FB8">
      <w:pPr>
        <w:pStyle w:val="BodyText"/>
      </w:pPr>
      <w:r>
        <w:rPr>
          <w:lang w:val="en-GB"/>
        </w:rPr>
        <w:t>(</w:t>
      </w:r>
      <w:r>
        <w:t>1</w:t>
      </w:r>
      <w:r>
        <w:rPr>
          <w:lang w:val="en-GB"/>
        </w:rPr>
        <w:t>)</w:t>
      </w:r>
      <w:r>
        <w:tab/>
        <w:t xml:space="preserve">Data collection and </w:t>
      </w:r>
      <w:proofErr w:type="spellStart"/>
      <w:r>
        <w:t>preprocessing</w:t>
      </w:r>
      <w:proofErr w:type="spellEnd"/>
      <w:r>
        <w:t xml:space="preserve">: Collecting and </w:t>
      </w:r>
      <w:proofErr w:type="spellStart"/>
      <w:r>
        <w:t>preprocessing</w:t>
      </w:r>
      <w:proofErr w:type="spellEnd"/>
      <w:r>
        <w:t xml:space="preserve"> the relevant financial data and email communications from Enron's archives and other sources. This may involve using natural language processing (NLP) techniques to extract key information from the email communications and standardizing and normalizing the financial data.</w:t>
      </w:r>
    </w:p>
    <w:p w14:paraId="419D2282" w14:textId="7FDB6DB7" w:rsidR="00505FB8" w:rsidRDefault="00505FB8" w:rsidP="00505FB8">
      <w:pPr>
        <w:pStyle w:val="BodyText"/>
      </w:pPr>
      <w:r>
        <w:rPr>
          <w:lang w:val="en-GB"/>
        </w:rPr>
        <w:t>(</w:t>
      </w:r>
      <w:r>
        <w:t>2</w:t>
      </w:r>
      <w:r>
        <w:rPr>
          <w:lang w:val="en-GB"/>
        </w:rPr>
        <w:t>)</w:t>
      </w:r>
      <w:r>
        <w:tab/>
        <w:t>Data analysis and feature engineering: Using advanced ML techniques, such as supervised and unsupervised learning algorithms, to identify patterns and anomalies in the financial data and email communications that suggest fraud or other illegal activities. This may involve developing custom features and metrics to capture key indicators of fraud and malpractice.</w:t>
      </w:r>
    </w:p>
    <w:p w14:paraId="4441AF84" w14:textId="44F2E16C" w:rsidR="00505FB8" w:rsidRDefault="00505FB8" w:rsidP="00505FB8">
      <w:pPr>
        <w:pStyle w:val="BodyText"/>
      </w:pPr>
      <w:r>
        <w:rPr>
          <w:lang w:val="en-GB"/>
        </w:rPr>
        <w:t>(</w:t>
      </w:r>
      <w:r>
        <w:t>3</w:t>
      </w:r>
      <w:r>
        <w:rPr>
          <w:lang w:val="en-GB"/>
        </w:rPr>
        <w:t>)</w:t>
      </w:r>
      <w:r>
        <w:tab/>
        <w:t xml:space="preserve">ML model development and evaluation: Developing and evaluating ML models that can detect fraud and other forms of financial malpractice in Enron's financial data and email communications. This may involve using a range of ML algorithms, such as logistic regression, decision trees, and neural networks, and evaluating the models using appropriate performance metrics, such as precision, recall, and F1 score. </w:t>
      </w:r>
    </w:p>
    <w:p w14:paraId="26F73013" w14:textId="503DD35E" w:rsidR="00505FB8" w:rsidRDefault="00505FB8" w:rsidP="00505FB8">
      <w:pPr>
        <w:pStyle w:val="BodyText"/>
      </w:pPr>
      <w:r>
        <w:rPr>
          <w:lang w:val="en-GB"/>
        </w:rPr>
        <w:t>(</w:t>
      </w:r>
      <w:r>
        <w:t>4</w:t>
      </w:r>
      <w:r>
        <w:rPr>
          <w:lang w:val="en-GB"/>
        </w:rPr>
        <w:t>)</w:t>
      </w:r>
      <w:r>
        <w:tab/>
        <w:t>Web frontend development: Developing a web frontend that allows users to interact with the data and the ML models in a user-friendly way. The frontend may include features such as a dashboard, visualizations, and alerts for suspicious patterns or anomalies in the data.</w:t>
      </w:r>
    </w:p>
    <w:p w14:paraId="57ACBADD" w14:textId="2B1977DD" w:rsidR="00505FB8" w:rsidRDefault="00505FB8" w:rsidP="00505FB8">
      <w:pPr>
        <w:pStyle w:val="BodyText"/>
      </w:pPr>
      <w:r>
        <w:rPr>
          <w:lang w:val="en-GB"/>
        </w:rPr>
        <w:t>(</w:t>
      </w:r>
      <w:r>
        <w:t>5</w:t>
      </w:r>
      <w:r>
        <w:rPr>
          <w:lang w:val="en-GB"/>
        </w:rPr>
        <w:t>)</w:t>
      </w:r>
      <w:r>
        <w:tab/>
        <w:t>Reporting and collaboration: Presenting the findings of the investigation in a clear and concise report that can be used to hold Enron executives and employees accountable for their actions. The system may also facilitate collaboration and knowledge sharing among investigators, experts, and stakeholders.</w:t>
      </w:r>
    </w:p>
    <w:p w14:paraId="09CEAE0F" w14:textId="77777777" w:rsidR="00505FB8" w:rsidRDefault="00505FB8" w:rsidP="00505FB8">
      <w:pPr>
        <w:pStyle w:val="BodyText"/>
      </w:pPr>
    </w:p>
    <w:p w14:paraId="40EB38EE" w14:textId="77777777" w:rsidR="00505FB8" w:rsidRDefault="00505FB8" w:rsidP="00505FB8">
      <w:pPr>
        <w:pStyle w:val="BodyText"/>
      </w:pPr>
    </w:p>
    <w:p w14:paraId="27E41E48" w14:textId="77777777" w:rsidR="00505FB8" w:rsidRPr="00C1374A" w:rsidRDefault="00505FB8" w:rsidP="00505FB8">
      <w:pPr>
        <w:pStyle w:val="BodyText"/>
        <w:ind w:start="32.40pt" w:firstLine="0pt"/>
        <w:rPr>
          <w:lang w:val="en-GB"/>
        </w:rPr>
      </w:pPr>
    </w:p>
    <w:sectPr w:rsidR="00505FB8" w:rsidRPr="00C1374A" w:rsidSect="005E7531">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B2259A3" w14:textId="77777777" w:rsidR="003A54AD" w:rsidRDefault="003A54AD" w:rsidP="001A3B3D">
      <w:r>
        <w:separator/>
      </w:r>
    </w:p>
  </w:endnote>
  <w:endnote w:type="continuationSeparator" w:id="0">
    <w:p w14:paraId="665F76E4" w14:textId="77777777" w:rsidR="003A54AD" w:rsidRDefault="003A54A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A00002BF" w:usb1="68C7FCFB" w:usb2="00000010"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BFEEE3B"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90E6FC5" w14:textId="77777777" w:rsidR="003A54AD" w:rsidRDefault="003A54AD" w:rsidP="001A3B3D">
      <w:r>
        <w:separator/>
      </w:r>
    </w:p>
  </w:footnote>
  <w:footnote w:type="continuationSeparator" w:id="0">
    <w:p w14:paraId="181CBA61" w14:textId="77777777" w:rsidR="003A54AD" w:rsidRDefault="003A54A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42F1262"/>
    <w:multiLevelType w:val="hybridMultilevel"/>
    <w:tmpl w:val="0248C32C"/>
    <w:lvl w:ilvl="0" w:tplc="2750AFA0">
      <w:start w:val="1"/>
      <w:numFmt w:val="decimal"/>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664550"/>
    <w:multiLevelType w:val="hybridMultilevel"/>
    <w:tmpl w:val="6114D128"/>
    <w:lvl w:ilvl="0" w:tplc="D124C872">
      <w:start w:val="1"/>
      <w:numFmt w:val="decimal"/>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43519624">
    <w:abstractNumId w:val="15"/>
  </w:num>
  <w:num w:numId="2" w16cid:durableId="629670202">
    <w:abstractNumId w:val="20"/>
  </w:num>
  <w:num w:numId="3" w16cid:durableId="1552110173">
    <w:abstractNumId w:val="14"/>
  </w:num>
  <w:num w:numId="4" w16cid:durableId="1932539609">
    <w:abstractNumId w:val="17"/>
  </w:num>
  <w:num w:numId="5" w16cid:durableId="1083068800">
    <w:abstractNumId w:val="17"/>
  </w:num>
  <w:num w:numId="6" w16cid:durableId="710568252">
    <w:abstractNumId w:val="17"/>
  </w:num>
  <w:num w:numId="7" w16cid:durableId="1712289">
    <w:abstractNumId w:val="17"/>
  </w:num>
  <w:num w:numId="8" w16cid:durableId="1285690670">
    <w:abstractNumId w:val="19"/>
  </w:num>
  <w:num w:numId="9" w16cid:durableId="1790204972">
    <w:abstractNumId w:val="22"/>
  </w:num>
  <w:num w:numId="10" w16cid:durableId="513694793">
    <w:abstractNumId w:val="16"/>
  </w:num>
  <w:num w:numId="11" w16cid:durableId="1131559065">
    <w:abstractNumId w:val="13"/>
  </w:num>
  <w:num w:numId="12" w16cid:durableId="991637041">
    <w:abstractNumId w:val="12"/>
  </w:num>
  <w:num w:numId="13" w16cid:durableId="1142041122">
    <w:abstractNumId w:val="0"/>
  </w:num>
  <w:num w:numId="14" w16cid:durableId="1936084817">
    <w:abstractNumId w:val="10"/>
  </w:num>
  <w:num w:numId="15" w16cid:durableId="2006129262">
    <w:abstractNumId w:val="8"/>
  </w:num>
  <w:num w:numId="16" w16cid:durableId="1757091114">
    <w:abstractNumId w:val="7"/>
  </w:num>
  <w:num w:numId="17" w16cid:durableId="256139018">
    <w:abstractNumId w:val="6"/>
  </w:num>
  <w:num w:numId="18" w16cid:durableId="2070222301">
    <w:abstractNumId w:val="5"/>
  </w:num>
  <w:num w:numId="19" w16cid:durableId="1207136983">
    <w:abstractNumId w:val="9"/>
  </w:num>
  <w:num w:numId="20" w16cid:durableId="1637683049">
    <w:abstractNumId w:val="4"/>
  </w:num>
  <w:num w:numId="21" w16cid:durableId="1471751773">
    <w:abstractNumId w:val="3"/>
  </w:num>
  <w:num w:numId="22" w16cid:durableId="1468008965">
    <w:abstractNumId w:val="2"/>
  </w:num>
  <w:num w:numId="23" w16cid:durableId="2004355346">
    <w:abstractNumId w:val="1"/>
  </w:num>
  <w:num w:numId="24" w16cid:durableId="935137172">
    <w:abstractNumId w:val="18"/>
  </w:num>
  <w:num w:numId="25" w16cid:durableId="287126513">
    <w:abstractNumId w:val="21"/>
  </w:num>
  <w:num w:numId="26" w16cid:durableId="769155982">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5FF"/>
    <w:rsid w:val="0004781E"/>
    <w:rsid w:val="0008758A"/>
    <w:rsid w:val="000C1E68"/>
    <w:rsid w:val="0015079E"/>
    <w:rsid w:val="001A2EFD"/>
    <w:rsid w:val="001A3B3D"/>
    <w:rsid w:val="001A42EA"/>
    <w:rsid w:val="001B67DC"/>
    <w:rsid w:val="001D7BCF"/>
    <w:rsid w:val="00217788"/>
    <w:rsid w:val="002254A9"/>
    <w:rsid w:val="00233D97"/>
    <w:rsid w:val="002850E3"/>
    <w:rsid w:val="00354FCF"/>
    <w:rsid w:val="003A19E2"/>
    <w:rsid w:val="003A54AD"/>
    <w:rsid w:val="00421EC6"/>
    <w:rsid w:val="004325FB"/>
    <w:rsid w:val="004432BA"/>
    <w:rsid w:val="0044407E"/>
    <w:rsid w:val="004D72B5"/>
    <w:rsid w:val="00505FB8"/>
    <w:rsid w:val="00547E73"/>
    <w:rsid w:val="00551B7F"/>
    <w:rsid w:val="0056610F"/>
    <w:rsid w:val="00575BCA"/>
    <w:rsid w:val="005B0344"/>
    <w:rsid w:val="005B520E"/>
    <w:rsid w:val="005E2800"/>
    <w:rsid w:val="005E7531"/>
    <w:rsid w:val="006347CF"/>
    <w:rsid w:val="00645D22"/>
    <w:rsid w:val="00651A08"/>
    <w:rsid w:val="00654204"/>
    <w:rsid w:val="00670434"/>
    <w:rsid w:val="006B6B66"/>
    <w:rsid w:val="006F6D3D"/>
    <w:rsid w:val="00704134"/>
    <w:rsid w:val="00715BEA"/>
    <w:rsid w:val="00740EEA"/>
    <w:rsid w:val="00794804"/>
    <w:rsid w:val="007A4545"/>
    <w:rsid w:val="007B03AB"/>
    <w:rsid w:val="007B33F1"/>
    <w:rsid w:val="007C0308"/>
    <w:rsid w:val="007C2FF2"/>
    <w:rsid w:val="007D6232"/>
    <w:rsid w:val="007F1F99"/>
    <w:rsid w:val="007F768F"/>
    <w:rsid w:val="0080791D"/>
    <w:rsid w:val="00873603"/>
    <w:rsid w:val="008A2C7D"/>
    <w:rsid w:val="008A4FE7"/>
    <w:rsid w:val="008C4B23"/>
    <w:rsid w:val="008F6E2C"/>
    <w:rsid w:val="009303D9"/>
    <w:rsid w:val="00933C64"/>
    <w:rsid w:val="00972203"/>
    <w:rsid w:val="00A059B3"/>
    <w:rsid w:val="00A16859"/>
    <w:rsid w:val="00A83751"/>
    <w:rsid w:val="00AE3409"/>
    <w:rsid w:val="00B11A60"/>
    <w:rsid w:val="00B22613"/>
    <w:rsid w:val="00BA1025"/>
    <w:rsid w:val="00BC3420"/>
    <w:rsid w:val="00BE6748"/>
    <w:rsid w:val="00BE7D3C"/>
    <w:rsid w:val="00BF5FF6"/>
    <w:rsid w:val="00C0207F"/>
    <w:rsid w:val="00C1374A"/>
    <w:rsid w:val="00C16117"/>
    <w:rsid w:val="00C3075A"/>
    <w:rsid w:val="00C76FFC"/>
    <w:rsid w:val="00C919A4"/>
    <w:rsid w:val="00CA4392"/>
    <w:rsid w:val="00CC393F"/>
    <w:rsid w:val="00D13749"/>
    <w:rsid w:val="00D2176E"/>
    <w:rsid w:val="00D61CD2"/>
    <w:rsid w:val="00D632BE"/>
    <w:rsid w:val="00D72D06"/>
    <w:rsid w:val="00D7522C"/>
    <w:rsid w:val="00D7536F"/>
    <w:rsid w:val="00D76668"/>
    <w:rsid w:val="00E40518"/>
    <w:rsid w:val="00E61E12"/>
    <w:rsid w:val="00E7596C"/>
    <w:rsid w:val="00E878F2"/>
    <w:rsid w:val="00ED0149"/>
    <w:rsid w:val="00ED65C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BE27C71"/>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ED65C9"/>
    <w:rPr>
      <w:color w:val="0563C1" w:themeColor="hyperlink"/>
      <w:u w:val="single"/>
    </w:rPr>
  </w:style>
  <w:style w:type="character" w:styleId="UnresolvedMention">
    <w:name w:val="Unresolved Mention"/>
    <w:basedOn w:val="DefaultParagraphFont"/>
    <w:uiPriority w:val="99"/>
    <w:semiHidden/>
    <w:unhideWhenUsed/>
    <w:rsid w:val="00ED65C9"/>
    <w:rPr>
      <w:color w:val="605E5C"/>
      <w:shd w:val="clear" w:color="auto" w:fill="E1DFDD"/>
    </w:rPr>
  </w:style>
  <w:style w:type="character" w:customStyle="1" w:styleId="Heading1Char">
    <w:name w:val="Heading 1 Char"/>
    <w:basedOn w:val="DefaultParagraphFont"/>
    <w:link w:val="Heading1"/>
    <w:rsid w:val="00505FB8"/>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454294">
      <w:bodyDiv w:val="1"/>
      <w:marLeft w:val="0pt"/>
      <w:marRight w:val="0pt"/>
      <w:marTop w:val="0pt"/>
      <w:marBottom w:val="0pt"/>
      <w:divBdr>
        <w:top w:val="none" w:sz="0" w:space="0" w:color="auto"/>
        <w:left w:val="none" w:sz="0" w:space="0" w:color="auto"/>
        <w:bottom w:val="none" w:sz="0" w:space="0" w:color="auto"/>
        <w:right w:val="none" w:sz="0" w:space="0" w:color="auto"/>
      </w:divBdr>
    </w:div>
    <w:div w:id="1458647203">
      <w:bodyDiv w:val="1"/>
      <w:marLeft w:val="0pt"/>
      <w:marRight w:val="0pt"/>
      <w:marTop w:val="0pt"/>
      <w:marBottom w:val="0pt"/>
      <w:divBdr>
        <w:top w:val="none" w:sz="0" w:space="0" w:color="auto"/>
        <w:left w:val="none" w:sz="0" w:space="0" w:color="auto"/>
        <w:bottom w:val="none" w:sz="0" w:space="0" w:color="auto"/>
        <w:right w:val="none" w:sz="0" w:space="0" w:color="auto"/>
      </w:divBdr>
    </w:div>
    <w:div w:id="198450688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234</TotalTime>
  <Pages>3</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Mayank Kuthar</cp:lastModifiedBy>
  <cp:revision>8</cp:revision>
  <dcterms:created xsi:type="dcterms:W3CDTF">2019-01-08T18:42:00Z</dcterms:created>
  <dcterms:modified xsi:type="dcterms:W3CDTF">2023-04-10T09:30:00Z</dcterms:modified>
</cp:coreProperties>
</file>