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B33" w:rsidRDefault="00081B33">
      <w:r w:rsidRPr="00081B33">
        <w:rPr>
          <w:noProof/>
        </w:rPr>
        <w:drawing>
          <wp:anchor distT="0" distB="0" distL="114300" distR="114300" simplePos="0" relativeHeight="251659264" behindDoc="0" locked="0" layoutInCell="1" allowOverlap="1">
            <wp:simplePos x="0" y="0"/>
            <wp:positionH relativeFrom="column">
              <wp:posOffset>1457325</wp:posOffset>
            </wp:positionH>
            <wp:positionV relativeFrom="paragraph">
              <wp:align>top</wp:align>
            </wp:positionV>
            <wp:extent cx="3305175" cy="1133475"/>
            <wp:effectExtent l="0" t="0" r="0" b="0"/>
            <wp:wrapSquare wrapText="bothSides"/>
            <wp:docPr id="2" name="Picture 2" descr="C:\Users\Shubham Jain\Desktop\synerg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 Jain\Desktop\synergylogo.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1133475"/>
                    </a:xfrm>
                    <a:prstGeom prst="rect">
                      <a:avLst/>
                    </a:prstGeom>
                    <a:noFill/>
                    <a:ln>
                      <a:noFill/>
                    </a:ln>
                  </pic:spPr>
                </pic:pic>
              </a:graphicData>
            </a:graphic>
          </wp:anchor>
        </w:drawing>
      </w:r>
    </w:p>
    <w:p w:rsidR="00081B33" w:rsidRPr="00081B33" w:rsidRDefault="00081B33" w:rsidP="00081B33"/>
    <w:p w:rsidR="00081B33" w:rsidRPr="00081B33" w:rsidRDefault="00081B33" w:rsidP="00081B33"/>
    <w:p w:rsidR="00081B33" w:rsidRDefault="00081B33" w:rsidP="00081B33"/>
    <w:p w:rsidR="00081B33" w:rsidRDefault="00081B33" w:rsidP="00081B33">
      <w:pPr>
        <w:spacing w:line="237" w:lineRule="auto"/>
        <w:ind w:left="2540"/>
        <w:rPr>
          <w:rFonts w:ascii="Cambria" w:eastAsia="Cambria" w:hAnsi="Cambria"/>
          <w:b/>
        </w:rPr>
      </w:pPr>
      <w:r>
        <w:tab/>
      </w:r>
      <w:r>
        <w:rPr>
          <w:rFonts w:ascii="Cambria" w:eastAsia="Cambria" w:hAnsi="Cambria"/>
          <w:b/>
        </w:rPr>
        <w:t>An International Technical Symposium</w:t>
      </w:r>
    </w:p>
    <w:p w:rsidR="00081B33" w:rsidRDefault="00081B33" w:rsidP="00081B33">
      <w:pPr>
        <w:spacing w:line="1" w:lineRule="exact"/>
        <w:rPr>
          <w:rFonts w:ascii="Times New Roman" w:eastAsia="Times New Roman" w:hAnsi="Times New Roman"/>
          <w:sz w:val="24"/>
        </w:rPr>
      </w:pPr>
    </w:p>
    <w:p w:rsidR="00081B33" w:rsidRDefault="00081B33" w:rsidP="00081B33">
      <w:pPr>
        <w:spacing w:line="237" w:lineRule="auto"/>
        <w:ind w:left="3000"/>
        <w:rPr>
          <w:rFonts w:ascii="Cambria" w:eastAsia="Cambria" w:hAnsi="Cambria"/>
          <w:b/>
        </w:rPr>
      </w:pPr>
      <w:r>
        <w:rPr>
          <w:rFonts w:ascii="Cambria" w:eastAsia="Cambria" w:hAnsi="Cambria"/>
          <w:b/>
        </w:rPr>
        <w:t>In association with SENSE-VIT</w:t>
      </w:r>
    </w:p>
    <w:p w:rsidR="00081B33" w:rsidRDefault="00081B33" w:rsidP="00081B33">
      <w:pPr>
        <w:spacing w:line="3" w:lineRule="exact"/>
        <w:rPr>
          <w:rFonts w:ascii="Times New Roman" w:eastAsia="Times New Roman" w:hAnsi="Times New Roman"/>
          <w:sz w:val="24"/>
        </w:rPr>
      </w:pPr>
    </w:p>
    <w:p w:rsidR="00081B33" w:rsidRDefault="00081B33" w:rsidP="00081B33">
      <w:pPr>
        <w:spacing w:line="0" w:lineRule="atLeast"/>
        <w:ind w:left="2580"/>
        <w:rPr>
          <w:rFonts w:ascii="Cambria" w:eastAsia="Cambria" w:hAnsi="Cambria"/>
          <w:b/>
        </w:rPr>
      </w:pPr>
      <w:r>
        <w:rPr>
          <w:rFonts w:ascii="Cambria" w:eastAsia="Cambria" w:hAnsi="Cambria"/>
          <w:b/>
        </w:rPr>
        <w:t>23</w:t>
      </w:r>
      <w:r>
        <w:rPr>
          <w:rFonts w:ascii="Cambria" w:eastAsia="Cambria" w:hAnsi="Cambria"/>
          <w:b/>
          <w:sz w:val="27"/>
          <w:vertAlign w:val="superscript"/>
        </w:rPr>
        <w:t>rd</w:t>
      </w:r>
      <w:r>
        <w:rPr>
          <w:rFonts w:ascii="Cambria" w:eastAsia="Cambria" w:hAnsi="Cambria"/>
          <w:b/>
        </w:rPr>
        <w:t xml:space="preserve"> February 2018– 25</w:t>
      </w:r>
      <w:r>
        <w:rPr>
          <w:rFonts w:ascii="Cambria" w:eastAsia="Cambria" w:hAnsi="Cambria"/>
          <w:b/>
          <w:sz w:val="27"/>
          <w:vertAlign w:val="superscript"/>
        </w:rPr>
        <w:t>th</w:t>
      </w:r>
      <w:r>
        <w:rPr>
          <w:rFonts w:ascii="Cambria" w:eastAsia="Cambria" w:hAnsi="Cambria"/>
          <w:b/>
        </w:rPr>
        <w:t xml:space="preserve"> February 2018</w:t>
      </w:r>
    </w:p>
    <w:p w:rsidR="00484268" w:rsidRDefault="002E2893" w:rsidP="00081B33">
      <w:pPr>
        <w:tabs>
          <w:tab w:val="left" w:pos="2580"/>
        </w:tabs>
      </w:pPr>
    </w:p>
    <w:p w:rsidR="00081B33" w:rsidRDefault="00081B33" w:rsidP="00081B33">
      <w:pPr>
        <w:jc w:val="center"/>
        <w:rPr>
          <w:b/>
          <w:color w:val="365F91" w:themeColor="accent1" w:themeShade="BF"/>
          <w:sz w:val="36"/>
          <w:szCs w:val="36"/>
          <w:u w:val="single"/>
        </w:rPr>
      </w:pPr>
      <w:r>
        <w:rPr>
          <w:b/>
          <w:color w:val="365F91" w:themeColor="accent1" w:themeShade="BF"/>
          <w:sz w:val="36"/>
          <w:szCs w:val="36"/>
          <w:u w:val="single"/>
        </w:rPr>
        <w:t>ANDROID APP DEVELOPMENT WORKSHOP</w:t>
      </w:r>
    </w:p>
    <w:p w:rsidR="00081B33" w:rsidRDefault="00081B33" w:rsidP="00081B33">
      <w:pPr>
        <w:rPr>
          <w:color w:val="365F91" w:themeColor="accent1" w:themeShade="BF"/>
          <w:sz w:val="36"/>
          <w:szCs w:val="36"/>
        </w:rPr>
      </w:pPr>
    </w:p>
    <w:p w:rsidR="00081B33" w:rsidRPr="002E2893" w:rsidRDefault="00081B33" w:rsidP="00081B33">
      <w:pPr>
        <w:rPr>
          <w:rFonts w:ascii="Cambria Math" w:hAnsi="Cambria Math"/>
          <w:color w:val="365F91" w:themeColor="accent1" w:themeShade="BF"/>
          <w:sz w:val="36"/>
          <w:szCs w:val="36"/>
        </w:rPr>
      </w:pPr>
      <w:r w:rsidRPr="002E2893">
        <w:rPr>
          <w:rFonts w:ascii="Cambria Math" w:hAnsi="Cambria Math"/>
          <w:color w:val="365F91" w:themeColor="accent1" w:themeShade="BF"/>
          <w:sz w:val="36"/>
          <w:szCs w:val="36"/>
        </w:rPr>
        <w:t>DESCRIPTION</w:t>
      </w:r>
    </w:p>
    <w:p w:rsidR="002E2893" w:rsidRPr="00947F5A" w:rsidRDefault="002E2893" w:rsidP="002E2893">
      <w:pPr>
        <w:rPr>
          <w:rFonts w:ascii="Cambria Math" w:hAnsi="Cambria Math" w:cs="Segoe UI"/>
          <w:sz w:val="28"/>
          <w:szCs w:val="24"/>
          <w:shd w:val="clear" w:color="auto" w:fill="FFFFFF"/>
        </w:rPr>
      </w:pPr>
      <w:r>
        <w:rPr>
          <w:rFonts w:ascii="Times New Roman" w:eastAsia="Times New Roman" w:hAnsi="Times New Roman" w:cs="Times New Roman"/>
          <w:sz w:val="28"/>
          <w:szCs w:val="28"/>
        </w:rPr>
        <w:t xml:space="preserve"> </w:t>
      </w:r>
      <w:r w:rsidRPr="00947F5A">
        <w:rPr>
          <w:rFonts w:ascii="Cambria Math" w:hAnsi="Cambria Math" w:cs="Segoe UI"/>
          <w:sz w:val="28"/>
          <w:szCs w:val="24"/>
          <w:shd w:val="clear" w:color="auto" w:fill="FFFFFF"/>
        </w:rPr>
        <w:t>A major share of hand-held devices runs on the Android Operating System - which is open source and customizable. The Android Application Development Workshop provides participants technical training on the concepts and programming methodologies needed to develop applications for mobile devices. Participants will learn to use different android libraries. Instruction is aided with live projects which will allow students to grasp concepts of the complete mobile application development life-cycle.</w:t>
      </w:r>
    </w:p>
    <w:p w:rsidR="002E2893" w:rsidRPr="002E2893" w:rsidRDefault="002E2893" w:rsidP="002E2893">
      <w:pPr>
        <w:pStyle w:val="Heading1"/>
        <w:rPr>
          <w:rFonts w:ascii="Cambria Math" w:eastAsia="Times New Roman" w:hAnsi="Cambria Math"/>
          <w:b w:val="0"/>
          <w:sz w:val="32"/>
          <w:szCs w:val="32"/>
          <w:lang w:eastAsia="en-IN"/>
        </w:rPr>
      </w:pPr>
      <w:r w:rsidRPr="002E2893">
        <w:rPr>
          <w:rFonts w:ascii="Cambria Math" w:eastAsia="Times New Roman" w:hAnsi="Cambria Math"/>
          <w:b w:val="0"/>
          <w:sz w:val="32"/>
          <w:szCs w:val="32"/>
          <w:lang w:eastAsia="en-IN"/>
        </w:rPr>
        <w:t>COURSE HIGHLIGHTS</w:t>
      </w:r>
    </w:p>
    <w:p w:rsidR="002E2893" w:rsidRPr="00947F5A" w:rsidRDefault="002E2893" w:rsidP="002E2893">
      <w:pPr>
        <w:numPr>
          <w:ilvl w:val="0"/>
          <w:numId w:val="1"/>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Participants will be able to develop their own android applications</w:t>
      </w:r>
    </w:p>
    <w:p w:rsidR="002E2893" w:rsidRPr="00947F5A" w:rsidRDefault="002E2893" w:rsidP="002E2893">
      <w:pPr>
        <w:numPr>
          <w:ilvl w:val="0"/>
          <w:numId w:val="1"/>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Participants will understand working of various android applications</w:t>
      </w:r>
    </w:p>
    <w:p w:rsidR="002E2893" w:rsidRPr="00947F5A" w:rsidRDefault="002E2893" w:rsidP="002E2893">
      <w:pPr>
        <w:numPr>
          <w:ilvl w:val="0"/>
          <w:numId w:val="1"/>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Participants are encouraged to think and come up with new application ideas</w:t>
      </w:r>
    </w:p>
    <w:p w:rsidR="002E2893" w:rsidRPr="00947F5A" w:rsidRDefault="002E2893" w:rsidP="002E2893">
      <w:pPr>
        <w:numPr>
          <w:ilvl w:val="0"/>
          <w:numId w:val="1"/>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Interactive lecture sessions</w:t>
      </w:r>
    </w:p>
    <w:p w:rsidR="002E2893" w:rsidRPr="00947F5A" w:rsidRDefault="002E2893" w:rsidP="002E2893">
      <w:pPr>
        <w:numPr>
          <w:ilvl w:val="0"/>
          <w:numId w:val="1"/>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Group discussions to encourage innovation</w:t>
      </w:r>
    </w:p>
    <w:p w:rsidR="002E2893" w:rsidRPr="00947F5A" w:rsidRDefault="002E2893" w:rsidP="002E2893">
      <w:pPr>
        <w:numPr>
          <w:ilvl w:val="0"/>
          <w:numId w:val="1"/>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Good multimedia content to help students grasp the material easily</w:t>
      </w:r>
    </w:p>
    <w:p w:rsidR="002E2893" w:rsidRPr="002E2893" w:rsidRDefault="002E2893" w:rsidP="002E2893">
      <w:pPr>
        <w:pStyle w:val="Heading1"/>
        <w:rPr>
          <w:rFonts w:ascii="Cambria Math" w:eastAsia="Times New Roman" w:hAnsi="Cambria Math"/>
          <w:b w:val="0"/>
          <w:sz w:val="32"/>
          <w:szCs w:val="32"/>
          <w:lang w:eastAsia="en-IN"/>
        </w:rPr>
      </w:pPr>
      <w:r w:rsidRPr="002E2893">
        <w:rPr>
          <w:rFonts w:ascii="Cambria Math" w:eastAsia="Times New Roman" w:hAnsi="Cambria Math"/>
          <w:b w:val="0"/>
          <w:sz w:val="32"/>
          <w:szCs w:val="32"/>
          <w:lang w:eastAsia="en-IN"/>
        </w:rPr>
        <w:lastRenderedPageBreak/>
        <w:t>COURSE STRUCTURE &amp; TOPICS COVERED</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Introduction to Mobile Application Development</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Role of Android in mobile industry</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Introduction to Android SDK and its setup</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Building the Application Framework</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Designing User Interfaces</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Activities, Services, Intents, Broadcast Receivers</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Resources, Menus, Content Providers, Dialogs, Notifications</w:t>
      </w:r>
    </w:p>
    <w:p w:rsidR="002E2893" w:rsidRPr="00947F5A"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Working with Data, Multimedia, Location</w:t>
      </w:r>
    </w:p>
    <w:p w:rsidR="002E2893" w:rsidRDefault="002E2893" w:rsidP="002E2893">
      <w:pPr>
        <w:numPr>
          <w:ilvl w:val="0"/>
          <w:numId w:val="2"/>
        </w:numPr>
        <w:shd w:val="clear" w:color="auto" w:fill="FFFFFF"/>
        <w:spacing w:before="100" w:beforeAutospacing="1" w:after="100" w:afterAutospacing="1" w:line="240" w:lineRule="auto"/>
        <w:rPr>
          <w:rFonts w:ascii="Cambria Math" w:eastAsia="Times New Roman" w:hAnsi="Cambria Math" w:cs="Segoe UI"/>
          <w:sz w:val="28"/>
          <w:szCs w:val="24"/>
          <w:lang w:eastAsia="en-IN"/>
        </w:rPr>
      </w:pPr>
      <w:r w:rsidRPr="00947F5A">
        <w:rPr>
          <w:rFonts w:ascii="Cambria Math" w:eastAsia="Times New Roman" w:hAnsi="Cambria Math" w:cs="Segoe UI"/>
          <w:sz w:val="28"/>
          <w:szCs w:val="24"/>
          <w:lang w:eastAsia="en-IN"/>
        </w:rPr>
        <w:t>Publishing the developed application into Play Store</w:t>
      </w:r>
    </w:p>
    <w:p w:rsidR="00081B33" w:rsidRPr="002E2893" w:rsidRDefault="00081B33" w:rsidP="002E2893">
      <w:pPr>
        <w:shd w:val="clear" w:color="auto" w:fill="FFFFFF"/>
        <w:spacing w:after="0"/>
        <w:rPr>
          <w:rFonts w:ascii="Times New Roman" w:eastAsia="Times New Roman" w:hAnsi="Times New Roman" w:cs="Times New Roman"/>
          <w:sz w:val="28"/>
          <w:szCs w:val="28"/>
        </w:rPr>
      </w:pPr>
    </w:p>
    <w:p w:rsidR="00081B33" w:rsidRPr="002E2893" w:rsidRDefault="00081B33" w:rsidP="00081B33">
      <w:pPr>
        <w:rPr>
          <w:rFonts w:ascii="Cambria Math" w:hAnsi="Cambria Math"/>
          <w:color w:val="365F91" w:themeColor="accent1" w:themeShade="BF"/>
          <w:sz w:val="32"/>
          <w:szCs w:val="32"/>
        </w:rPr>
      </w:pPr>
      <w:r w:rsidRPr="002E2893">
        <w:rPr>
          <w:rFonts w:ascii="Cambria Math" w:hAnsi="Cambria Math"/>
          <w:color w:val="365F91" w:themeColor="accent1" w:themeShade="BF"/>
          <w:sz w:val="32"/>
          <w:szCs w:val="32"/>
        </w:rPr>
        <w:t xml:space="preserve">DATE </w:t>
      </w:r>
    </w:p>
    <w:p w:rsidR="00081B33" w:rsidRPr="00081B33" w:rsidRDefault="00081B33" w:rsidP="00081B33">
      <w:pPr>
        <w:rPr>
          <w:rFonts w:ascii="Cambria Math" w:hAnsi="Cambria Math"/>
          <w:sz w:val="32"/>
          <w:szCs w:val="32"/>
        </w:rPr>
      </w:pPr>
      <w:r w:rsidRPr="00081B33">
        <w:rPr>
          <w:rFonts w:ascii="Cambria Math" w:hAnsi="Cambria Math"/>
          <w:sz w:val="32"/>
          <w:szCs w:val="32"/>
        </w:rPr>
        <w:t>25</w:t>
      </w:r>
      <w:r w:rsidRPr="00081B33">
        <w:rPr>
          <w:rFonts w:ascii="Cambria Math" w:hAnsi="Cambria Math"/>
          <w:sz w:val="32"/>
          <w:szCs w:val="32"/>
          <w:vertAlign w:val="superscript"/>
        </w:rPr>
        <w:t>th</w:t>
      </w:r>
      <w:r w:rsidRPr="00081B33">
        <w:rPr>
          <w:rFonts w:ascii="Cambria Math" w:hAnsi="Cambria Math"/>
          <w:sz w:val="32"/>
          <w:szCs w:val="32"/>
        </w:rPr>
        <w:t xml:space="preserve"> February 2018</w:t>
      </w:r>
    </w:p>
    <w:p w:rsidR="00081B33" w:rsidRDefault="00081B33" w:rsidP="00081B33">
      <w:pPr>
        <w:rPr>
          <w:rStyle w:val="apple-converted-space"/>
          <w:rFonts w:ascii="Cambria Math" w:hAnsi="Cambria Math" w:cs="Arial"/>
          <w:color w:val="365F91" w:themeColor="accent1" w:themeShade="BF"/>
          <w:sz w:val="32"/>
          <w:szCs w:val="28"/>
          <w:shd w:val="clear" w:color="auto" w:fill="FFFFFF"/>
        </w:rPr>
      </w:pPr>
      <w:r>
        <w:rPr>
          <w:rStyle w:val="apple-converted-space"/>
          <w:rFonts w:ascii="Cambria Math" w:hAnsi="Cambria Math" w:cs="Arial"/>
          <w:color w:val="365F91" w:themeColor="accent1" w:themeShade="BF"/>
          <w:sz w:val="32"/>
          <w:szCs w:val="28"/>
          <w:shd w:val="clear" w:color="auto" w:fill="FFFFFF"/>
        </w:rPr>
        <w:t>CERTIFICATION</w:t>
      </w:r>
    </w:p>
    <w:p w:rsidR="00081B33" w:rsidRDefault="00081B33" w:rsidP="00081B33">
      <w:pPr>
        <w:pStyle w:val="NormalWeb"/>
        <w:shd w:val="clear" w:color="auto" w:fill="FFFFFF"/>
        <w:spacing w:before="270" w:beforeAutospacing="0" w:after="0" w:afterAutospacing="0"/>
        <w:rPr>
          <w:rFonts w:ascii="Hind" w:hAnsi="Hind"/>
          <w:color w:val="000000" w:themeColor="text1"/>
          <w:sz w:val="28"/>
          <w:szCs w:val="28"/>
        </w:rPr>
      </w:pPr>
      <w:r w:rsidRPr="0057041E">
        <w:rPr>
          <w:rFonts w:ascii="Hind" w:hAnsi="Hind"/>
          <w:color w:val="000000" w:themeColor="text1"/>
          <w:sz w:val="28"/>
          <w:szCs w:val="28"/>
        </w:rPr>
        <w:t>The participants will be provided with</w:t>
      </w:r>
      <w:r>
        <w:rPr>
          <w:rFonts w:ascii="Hind" w:hAnsi="Hind"/>
          <w:color w:val="000000" w:themeColor="text1"/>
          <w:sz w:val="28"/>
          <w:szCs w:val="28"/>
        </w:rPr>
        <w:t xml:space="preserve"> the participation </w:t>
      </w:r>
      <w:proofErr w:type="gramStart"/>
      <w:r>
        <w:rPr>
          <w:rFonts w:ascii="Hind" w:hAnsi="Hind"/>
          <w:color w:val="000000" w:themeColor="text1"/>
          <w:sz w:val="28"/>
          <w:szCs w:val="28"/>
        </w:rPr>
        <w:t>certificates .</w:t>
      </w:r>
      <w:proofErr w:type="gramEnd"/>
    </w:p>
    <w:p w:rsidR="00081B33" w:rsidRPr="00081B33" w:rsidRDefault="00081B33" w:rsidP="00081B33">
      <w:pPr>
        <w:pStyle w:val="NormalWeb"/>
        <w:shd w:val="clear" w:color="auto" w:fill="FFFFFF"/>
        <w:spacing w:before="270" w:beforeAutospacing="0" w:after="0" w:afterAutospacing="0"/>
        <w:rPr>
          <w:rStyle w:val="apple-converted-space"/>
          <w:rFonts w:ascii="Hind" w:hAnsi="Hind"/>
          <w:color w:val="000000" w:themeColor="text1"/>
          <w:sz w:val="28"/>
          <w:szCs w:val="28"/>
        </w:rPr>
      </w:pPr>
    </w:p>
    <w:p w:rsidR="00081B33" w:rsidRDefault="00081B33" w:rsidP="00081B33">
      <w:pPr>
        <w:rPr>
          <w:rStyle w:val="apple-converted-space"/>
          <w:rFonts w:ascii="Cambria Math" w:hAnsi="Cambria Math" w:cs="Arial"/>
          <w:color w:val="365F91" w:themeColor="accent1" w:themeShade="BF"/>
          <w:sz w:val="32"/>
          <w:szCs w:val="28"/>
          <w:shd w:val="clear" w:color="auto" w:fill="FFFFFF"/>
        </w:rPr>
      </w:pPr>
      <w:r>
        <w:rPr>
          <w:rStyle w:val="apple-converted-space"/>
          <w:rFonts w:ascii="Cambria Math" w:hAnsi="Cambria Math" w:cs="Arial"/>
          <w:color w:val="365F91" w:themeColor="accent1" w:themeShade="BF"/>
          <w:sz w:val="32"/>
          <w:szCs w:val="28"/>
          <w:shd w:val="clear" w:color="auto" w:fill="FFFFFF"/>
        </w:rPr>
        <w:t>REGISTRATION FEE</w:t>
      </w:r>
    </w:p>
    <w:p w:rsidR="00081B33" w:rsidRPr="00081B33" w:rsidRDefault="00081B33" w:rsidP="00081B33">
      <w:pPr>
        <w:rPr>
          <w:rStyle w:val="apple-converted-space"/>
          <w:rFonts w:ascii="Cambria Math" w:hAnsi="Cambria Math" w:cs="Arial"/>
          <w:sz w:val="32"/>
          <w:szCs w:val="28"/>
          <w:shd w:val="clear" w:color="auto" w:fill="FFFFFF"/>
        </w:rPr>
      </w:pPr>
      <w:r w:rsidRPr="00081B33">
        <w:rPr>
          <w:rStyle w:val="apple-converted-space"/>
          <w:rFonts w:ascii="Cambria Math" w:hAnsi="Cambria Math" w:cs="Arial"/>
          <w:sz w:val="32"/>
          <w:szCs w:val="28"/>
          <w:shd w:val="clear" w:color="auto" w:fill="FFFFFF"/>
        </w:rPr>
        <w:t>200 Rs / participant</w:t>
      </w:r>
    </w:p>
    <w:p w:rsidR="00081B33" w:rsidRDefault="00081B33" w:rsidP="00081B33">
      <w:pPr>
        <w:rPr>
          <w:rStyle w:val="apple-converted-space"/>
          <w:rFonts w:ascii="Cambria Math" w:hAnsi="Cambria Math" w:cs="Arial"/>
          <w:color w:val="365F91" w:themeColor="accent1" w:themeShade="BF"/>
          <w:sz w:val="32"/>
          <w:szCs w:val="28"/>
          <w:shd w:val="clear" w:color="auto" w:fill="FFFFFF"/>
        </w:rPr>
      </w:pPr>
      <w:r>
        <w:rPr>
          <w:rStyle w:val="apple-converted-space"/>
          <w:rFonts w:ascii="Cambria Math" w:hAnsi="Cambria Math" w:cs="Arial"/>
          <w:color w:val="365F91" w:themeColor="accent1" w:themeShade="BF"/>
          <w:sz w:val="32"/>
          <w:szCs w:val="28"/>
          <w:shd w:val="clear" w:color="auto" w:fill="FFFFFF"/>
        </w:rPr>
        <w:t>CONTACT FOR FURTHER DETAILS</w:t>
      </w:r>
    </w:p>
    <w:p w:rsidR="00081B33" w:rsidRPr="00B522A3" w:rsidRDefault="00081B33" w:rsidP="00081B33">
      <w:pPr>
        <w:rPr>
          <w:b/>
          <w:color w:val="365F91" w:themeColor="accent1" w:themeShade="BF"/>
          <w:sz w:val="36"/>
          <w:szCs w:val="36"/>
          <w:u w:val="single"/>
        </w:rPr>
      </w:pPr>
      <w:proofErr w:type="spellStart"/>
      <w:proofErr w:type="gramStart"/>
      <w:r>
        <w:rPr>
          <w:rStyle w:val="apple-converted-space"/>
          <w:rFonts w:ascii="Cambria Math" w:hAnsi="Cambria Math" w:cs="Arial"/>
          <w:sz w:val="32"/>
          <w:szCs w:val="28"/>
          <w:shd w:val="clear" w:color="auto" w:fill="FFFFFF"/>
        </w:rPr>
        <w:t>Rahul</w:t>
      </w:r>
      <w:proofErr w:type="spellEnd"/>
      <w:r>
        <w:rPr>
          <w:rStyle w:val="apple-converted-space"/>
          <w:rFonts w:ascii="Cambria Math" w:hAnsi="Cambria Math" w:cs="Arial"/>
          <w:sz w:val="32"/>
          <w:szCs w:val="28"/>
          <w:shd w:val="clear" w:color="auto" w:fill="FFFFFF"/>
        </w:rPr>
        <w:t xml:space="preserve"> :</w:t>
      </w:r>
      <w:proofErr w:type="gramEnd"/>
      <w:r>
        <w:rPr>
          <w:rStyle w:val="apple-converted-space"/>
          <w:rFonts w:ascii="Cambria Math" w:hAnsi="Cambria Math" w:cs="Arial"/>
          <w:sz w:val="32"/>
          <w:szCs w:val="28"/>
          <w:shd w:val="clear" w:color="auto" w:fill="FFFFFF"/>
        </w:rPr>
        <w:t xml:space="preserve"> +91-9852657338</w:t>
      </w:r>
    </w:p>
    <w:p w:rsidR="00081B33" w:rsidRDefault="00081B33" w:rsidP="002E2893">
      <w:pPr>
        <w:tabs>
          <w:tab w:val="left" w:pos="2580"/>
        </w:tabs>
      </w:pPr>
    </w:p>
    <w:p w:rsidR="00081B33" w:rsidRPr="00081B33" w:rsidRDefault="00081B33" w:rsidP="00081B33">
      <w:pPr>
        <w:tabs>
          <w:tab w:val="left" w:pos="2580"/>
        </w:tabs>
        <w:jc w:val="center"/>
      </w:pPr>
      <w:r w:rsidRPr="00081B33">
        <w:rPr>
          <w:noProof/>
        </w:rPr>
        <w:drawing>
          <wp:inline distT="0" distB="0" distL="0" distR="0">
            <wp:extent cx="246697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r="58952" b="88496"/>
                    <a:stretch/>
                  </pic:blipFill>
                  <pic:spPr bwMode="auto">
                    <a:xfrm>
                      <a:off x="0" y="0"/>
                      <a:ext cx="2466975" cy="9334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081B33" w:rsidRPr="00081B33" w:rsidSect="00081B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ind">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851B7"/>
    <w:multiLevelType w:val="multilevel"/>
    <w:tmpl w:val="5B0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D159B"/>
    <w:multiLevelType w:val="multilevel"/>
    <w:tmpl w:val="0A1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1B33"/>
    <w:rsid w:val="00081B33"/>
    <w:rsid w:val="001522B6"/>
    <w:rsid w:val="001A0F78"/>
    <w:rsid w:val="0022404F"/>
    <w:rsid w:val="00234915"/>
    <w:rsid w:val="002E2893"/>
    <w:rsid w:val="00A15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915"/>
  </w:style>
  <w:style w:type="paragraph" w:styleId="Heading1">
    <w:name w:val="heading 1"/>
    <w:basedOn w:val="Normal"/>
    <w:next w:val="Normal"/>
    <w:link w:val="Heading1Char"/>
    <w:uiPriority w:val="9"/>
    <w:qFormat/>
    <w:rsid w:val="002E28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1B33"/>
  </w:style>
  <w:style w:type="paragraph" w:styleId="NormalWeb">
    <w:name w:val="Normal (Web)"/>
    <w:basedOn w:val="Normal"/>
    <w:uiPriority w:val="99"/>
    <w:unhideWhenUsed/>
    <w:rsid w:val="00081B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08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B33"/>
    <w:rPr>
      <w:rFonts w:ascii="Tahoma" w:hAnsi="Tahoma" w:cs="Tahoma"/>
      <w:sz w:val="16"/>
      <w:szCs w:val="16"/>
    </w:rPr>
  </w:style>
  <w:style w:type="character" w:customStyle="1" w:styleId="Heading1Char">
    <w:name w:val="Heading 1 Char"/>
    <w:basedOn w:val="DefaultParagraphFont"/>
    <w:link w:val="Heading1"/>
    <w:uiPriority w:val="9"/>
    <w:rsid w:val="002E289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2017-12-12T17:01:00Z</dcterms:created>
  <dcterms:modified xsi:type="dcterms:W3CDTF">2017-12-12T19:14:00Z</dcterms:modified>
</cp:coreProperties>
</file>