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3B2" w:rsidRPr="00871E20" w:rsidRDefault="00871E20" w:rsidP="00871E2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71E20">
        <w:rPr>
          <w:rFonts w:ascii="Times New Roman" w:hAnsi="Times New Roman" w:cs="Times New Roman"/>
          <w:sz w:val="24"/>
          <w:szCs w:val="24"/>
        </w:rPr>
        <w:t>System Objectives:</w:t>
      </w:r>
    </w:p>
    <w:p w:rsidR="00871E20" w:rsidRPr="00871E20" w:rsidRDefault="00871E20" w:rsidP="00871E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1E20">
        <w:rPr>
          <w:rFonts w:ascii="Times New Roman" w:hAnsi="Times New Roman" w:cs="Times New Roman"/>
          <w:sz w:val="24"/>
          <w:szCs w:val="24"/>
        </w:rPr>
        <w:t>To develop a smart water quality monitoring prototype utilizing an ESP32 microcontroller to continuously measure crucial parameters such as pH, turbidity, temperature, and TDS.</w:t>
      </w:r>
    </w:p>
    <w:p w:rsidR="00871E20" w:rsidRPr="00871E20" w:rsidRDefault="00871E20" w:rsidP="00871E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1E20">
        <w:rPr>
          <w:rFonts w:ascii="Times New Roman" w:hAnsi="Times New Roman" w:cs="Times New Roman"/>
          <w:sz w:val="24"/>
          <w:szCs w:val="24"/>
        </w:rPr>
        <w:t xml:space="preserve">To process and display real-time sensor data locally using an I2C LCD screen to </w:t>
      </w:r>
      <w:proofErr w:type="gramStart"/>
      <w:r w:rsidRPr="00871E20">
        <w:rPr>
          <w:rFonts w:ascii="Times New Roman" w:hAnsi="Times New Roman" w:cs="Times New Roman"/>
          <w:sz w:val="24"/>
          <w:szCs w:val="24"/>
        </w:rPr>
        <w:t>ensure</w:t>
      </w:r>
      <w:proofErr w:type="gramEnd"/>
      <w:r w:rsidRPr="00871E20">
        <w:rPr>
          <w:rFonts w:ascii="Times New Roman" w:hAnsi="Times New Roman" w:cs="Times New Roman"/>
          <w:sz w:val="24"/>
          <w:szCs w:val="24"/>
        </w:rPr>
        <w:t xml:space="preserve"> immediate, on-site monitoring capabilities even without internet access.</w:t>
      </w:r>
    </w:p>
    <w:p w:rsidR="00871E20" w:rsidRPr="00871E20" w:rsidRDefault="00871E20" w:rsidP="00871E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1E20">
        <w:rPr>
          <w:rFonts w:ascii="Times New Roman" w:hAnsi="Times New Roman" w:cs="Times New Roman"/>
          <w:sz w:val="24"/>
          <w:szCs w:val="24"/>
        </w:rPr>
        <w:t xml:space="preserve">To integrate </w:t>
      </w:r>
      <w:proofErr w:type="spellStart"/>
      <w:r w:rsidRPr="00871E20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871E20">
        <w:rPr>
          <w:rFonts w:ascii="Times New Roman" w:hAnsi="Times New Roman" w:cs="Times New Roman"/>
          <w:sz w:val="24"/>
          <w:szCs w:val="24"/>
        </w:rPr>
        <w:t xml:space="preserve"> technology by transmitting the gathered sensor data over Wi-Fi to a cloud-based</w:t>
      </w:r>
      <w:r w:rsidR="00CA5ED4">
        <w:rPr>
          <w:rFonts w:ascii="Times New Roman" w:hAnsi="Times New Roman" w:cs="Times New Roman"/>
          <w:sz w:val="24"/>
          <w:szCs w:val="24"/>
        </w:rPr>
        <w:t xml:space="preserve"> dashboard (</w:t>
      </w:r>
      <w:proofErr w:type="spellStart"/>
      <w:r w:rsidRPr="00871E20">
        <w:rPr>
          <w:rFonts w:ascii="Times New Roman" w:hAnsi="Times New Roman" w:cs="Times New Roman"/>
          <w:sz w:val="24"/>
          <w:szCs w:val="24"/>
        </w:rPr>
        <w:t>Blynk</w:t>
      </w:r>
      <w:proofErr w:type="spellEnd"/>
      <w:r w:rsidRPr="00871E20">
        <w:rPr>
          <w:rFonts w:ascii="Times New Roman" w:hAnsi="Times New Roman" w:cs="Times New Roman"/>
          <w:sz w:val="24"/>
          <w:szCs w:val="24"/>
        </w:rPr>
        <w:t>) for remote visualization and trend analysis.</w:t>
      </w:r>
    </w:p>
    <w:p w:rsidR="00871E20" w:rsidRPr="00871E20" w:rsidRDefault="00871E20" w:rsidP="00871E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71E20">
        <w:rPr>
          <w:rFonts w:ascii="Times New Roman" w:hAnsi="Times New Roman" w:cs="Times New Roman"/>
          <w:sz w:val="24"/>
          <w:szCs w:val="24"/>
        </w:rPr>
        <w:t>To implement an automated cloud-based alert mechanism that notifies users remotely when water quality parameters deviate from pre-configured safe environmental thresholds.</w:t>
      </w:r>
    </w:p>
    <w:sectPr w:rsidR="00871E20" w:rsidRPr="00871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6A190C"/>
    <w:multiLevelType w:val="hybridMultilevel"/>
    <w:tmpl w:val="400A326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766558F3"/>
    <w:multiLevelType w:val="hybridMultilevel"/>
    <w:tmpl w:val="6A8C0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969"/>
    <w:rsid w:val="003B0070"/>
    <w:rsid w:val="00871E20"/>
    <w:rsid w:val="008B1DC9"/>
    <w:rsid w:val="00901969"/>
    <w:rsid w:val="00CA5ED4"/>
    <w:rsid w:val="00DE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B1DC9"/>
    <w:rPr>
      <w:b/>
      <w:bCs/>
    </w:rPr>
  </w:style>
  <w:style w:type="paragraph" w:styleId="ListParagraph">
    <w:name w:val="List Paragraph"/>
    <w:basedOn w:val="Normal"/>
    <w:uiPriority w:val="34"/>
    <w:qFormat/>
    <w:rsid w:val="008B1D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B1DC9"/>
    <w:rPr>
      <w:b/>
      <w:bCs/>
    </w:rPr>
  </w:style>
  <w:style w:type="paragraph" w:styleId="ListParagraph">
    <w:name w:val="List Paragraph"/>
    <w:basedOn w:val="Normal"/>
    <w:uiPriority w:val="34"/>
    <w:qFormat/>
    <w:rsid w:val="008B1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5</cp:revision>
  <dcterms:created xsi:type="dcterms:W3CDTF">2026-03-24T17:01:00Z</dcterms:created>
  <dcterms:modified xsi:type="dcterms:W3CDTF">2026-05-05T17:53:00Z</dcterms:modified>
</cp:coreProperties>
</file>