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9DF83" w14:textId="77777777" w:rsidR="008E047D" w:rsidRDefault="008E047D"/>
    <w:p w14:paraId="47C6B1AA" w14:textId="30D59728" w:rsidR="008E047D" w:rsidRDefault="3056D6CF" w:rsidP="3EFCA8D1">
      <w:pPr>
        <w:jc w:val="center"/>
        <w:rPr>
          <w:rFonts w:eastAsia="MS Mincho"/>
          <w:b/>
          <w:bCs/>
        </w:rPr>
      </w:pPr>
      <w:r w:rsidRPr="3EFCA8D1">
        <w:rPr>
          <w:rFonts w:eastAsia="MS Mincho"/>
          <w:b/>
          <w:bCs/>
        </w:rPr>
        <w:t xml:space="preserve">Fatec Cruzeiro - Prof. Waldomiro May </w:t>
      </w:r>
    </w:p>
    <w:p w14:paraId="21B08793" w14:textId="0FE94B62" w:rsidR="008E047D" w:rsidRDefault="3056D6CF" w:rsidP="3EFCA8D1">
      <w:pPr>
        <w:jc w:val="center"/>
        <w:rPr>
          <w:b/>
          <w:bCs/>
        </w:rPr>
      </w:pPr>
      <w:r w:rsidRPr="3EFCA8D1">
        <w:rPr>
          <w:b/>
          <w:bCs/>
        </w:rPr>
        <w:t>C</w:t>
      </w:r>
      <w:r w:rsidR="7D5A5054" w:rsidRPr="3EFCA8D1">
        <w:rPr>
          <w:b/>
          <w:bCs/>
        </w:rPr>
        <w:t xml:space="preserve">urso: </w:t>
      </w:r>
      <w:r w:rsidR="1373E0E0" w:rsidRPr="3EFCA8D1">
        <w:rPr>
          <w:b/>
          <w:bCs/>
        </w:rPr>
        <w:t>Análise</w:t>
      </w:r>
      <w:r w:rsidR="2FDA17B8" w:rsidRPr="3EFCA8D1">
        <w:rPr>
          <w:b/>
          <w:bCs/>
        </w:rPr>
        <w:t xml:space="preserve"> e Desenvolvimento de Sistemas</w:t>
      </w:r>
    </w:p>
    <w:p w14:paraId="0C4DC3DC" w14:textId="66699B9A" w:rsidR="008E047D" w:rsidRDefault="7D5A5054" w:rsidP="3EFCA8D1">
      <w:pPr>
        <w:jc w:val="center"/>
        <w:rPr>
          <w:b/>
          <w:bCs/>
        </w:rPr>
      </w:pPr>
      <w:r w:rsidRPr="3EFCA8D1">
        <w:rPr>
          <w:b/>
          <w:bCs/>
        </w:rPr>
        <w:t>Disciplina: Engenharia de Software</w:t>
      </w:r>
      <w:r w:rsidR="5F872113" w:rsidRPr="3EFCA8D1">
        <w:rPr>
          <w:b/>
          <w:bCs/>
        </w:rPr>
        <w:t xml:space="preserve"> e Sistemas de Informação</w:t>
      </w:r>
    </w:p>
    <w:p w14:paraId="05C93B22" w14:textId="60E7E414" w:rsidR="3EFCA8D1" w:rsidRDefault="3EFCA8D1" w:rsidP="3EFCA8D1">
      <w:pPr>
        <w:jc w:val="center"/>
        <w:rPr>
          <w:b/>
          <w:bCs/>
        </w:rPr>
      </w:pPr>
    </w:p>
    <w:p w14:paraId="77037DC5" w14:textId="0552DDFA" w:rsidR="3EFCA8D1" w:rsidRDefault="3EFCA8D1" w:rsidP="3EFCA8D1">
      <w:pPr>
        <w:jc w:val="center"/>
        <w:rPr>
          <w:b/>
          <w:bCs/>
        </w:rPr>
      </w:pPr>
    </w:p>
    <w:p w14:paraId="0DA8C096" w14:textId="760D4533" w:rsidR="3EFCA8D1" w:rsidRDefault="3EFCA8D1" w:rsidP="3EFCA8D1">
      <w:pPr>
        <w:jc w:val="center"/>
        <w:rPr>
          <w:b/>
          <w:bCs/>
        </w:rPr>
      </w:pPr>
    </w:p>
    <w:p w14:paraId="4B451EE8" w14:textId="623E4C55" w:rsidR="4E85D479" w:rsidRDefault="4E85D479" w:rsidP="3EFCA8D1">
      <w:pPr>
        <w:jc w:val="center"/>
        <w:rPr>
          <w:b/>
          <w:bCs/>
        </w:rPr>
      </w:pPr>
      <w:r w:rsidRPr="3EFCA8D1">
        <w:rPr>
          <w:b/>
          <w:bCs/>
        </w:rPr>
        <w:t xml:space="preserve">Alunos: Aline Querino, </w:t>
      </w:r>
    </w:p>
    <w:p w14:paraId="6FDF902B" w14:textId="3F83CC87" w:rsidR="4E85D479" w:rsidRDefault="4E85D479" w:rsidP="3EFCA8D1">
      <w:pPr>
        <w:jc w:val="center"/>
        <w:rPr>
          <w:b/>
          <w:bCs/>
        </w:rPr>
      </w:pPr>
      <w:r w:rsidRPr="3EFCA8D1">
        <w:rPr>
          <w:b/>
          <w:bCs/>
        </w:rPr>
        <w:t>Mayara</w:t>
      </w:r>
      <w:r w:rsidR="00F57C16">
        <w:rPr>
          <w:b/>
          <w:bCs/>
        </w:rPr>
        <w:t xml:space="preserve"> Cordeiro</w:t>
      </w:r>
      <w:r w:rsidRPr="3EFCA8D1">
        <w:rPr>
          <w:b/>
          <w:bCs/>
        </w:rPr>
        <w:t>,</w:t>
      </w:r>
    </w:p>
    <w:p w14:paraId="305218EB" w14:textId="00976D4B" w:rsidR="4E85D479" w:rsidRDefault="4E85D479" w:rsidP="3EFCA8D1">
      <w:pPr>
        <w:jc w:val="center"/>
        <w:rPr>
          <w:b/>
          <w:bCs/>
        </w:rPr>
      </w:pPr>
      <w:r w:rsidRPr="3EFCA8D1">
        <w:rPr>
          <w:b/>
          <w:bCs/>
        </w:rPr>
        <w:t>Pedro</w:t>
      </w:r>
      <w:r w:rsidR="00F57C16">
        <w:rPr>
          <w:b/>
          <w:bCs/>
        </w:rPr>
        <w:t xml:space="preserve"> Henrique</w:t>
      </w:r>
      <w:r w:rsidR="4BF2FEAC" w:rsidRPr="3EFCA8D1">
        <w:rPr>
          <w:b/>
          <w:bCs/>
        </w:rPr>
        <w:t>.</w:t>
      </w:r>
    </w:p>
    <w:p w14:paraId="4E870B6C" w14:textId="035FCB4A" w:rsidR="3EFCA8D1" w:rsidRDefault="3EFCA8D1" w:rsidP="3EFCA8D1">
      <w:pPr>
        <w:jc w:val="center"/>
        <w:rPr>
          <w:b/>
          <w:bCs/>
        </w:rPr>
      </w:pPr>
    </w:p>
    <w:p w14:paraId="43099776" w14:textId="54FDF18D" w:rsidR="3EFCA8D1" w:rsidRDefault="3EFCA8D1" w:rsidP="3EFCA8D1">
      <w:pPr>
        <w:jc w:val="center"/>
        <w:rPr>
          <w:b/>
          <w:bCs/>
        </w:rPr>
      </w:pPr>
    </w:p>
    <w:p w14:paraId="31C2A0D2" w14:textId="396AF346" w:rsidR="3EFCA8D1" w:rsidRDefault="3EFCA8D1" w:rsidP="3EFCA8D1">
      <w:pPr>
        <w:jc w:val="center"/>
        <w:rPr>
          <w:b/>
          <w:bCs/>
        </w:rPr>
      </w:pPr>
    </w:p>
    <w:p w14:paraId="60381CBF" w14:textId="5EC2F0F1" w:rsidR="3EFCA8D1" w:rsidRDefault="3EFCA8D1" w:rsidP="3EFCA8D1">
      <w:pPr>
        <w:jc w:val="center"/>
        <w:rPr>
          <w:b/>
          <w:bCs/>
        </w:rPr>
      </w:pPr>
    </w:p>
    <w:p w14:paraId="1CC19B1D" w14:textId="77777777" w:rsidR="00AC064E" w:rsidRDefault="00AC064E" w:rsidP="3EFCA8D1">
      <w:pPr>
        <w:jc w:val="center"/>
        <w:rPr>
          <w:b/>
          <w:bCs/>
        </w:rPr>
      </w:pPr>
    </w:p>
    <w:p w14:paraId="235552C9" w14:textId="77777777" w:rsidR="00AC064E" w:rsidRDefault="00AC064E" w:rsidP="3EFCA8D1">
      <w:pPr>
        <w:jc w:val="center"/>
        <w:rPr>
          <w:b/>
          <w:bCs/>
        </w:rPr>
      </w:pPr>
    </w:p>
    <w:p w14:paraId="41CE3E5D" w14:textId="77777777" w:rsidR="00AC064E" w:rsidRDefault="00AC064E" w:rsidP="3EFCA8D1">
      <w:pPr>
        <w:jc w:val="center"/>
        <w:rPr>
          <w:b/>
          <w:bCs/>
        </w:rPr>
      </w:pPr>
    </w:p>
    <w:p w14:paraId="1E5F7DE8" w14:textId="1B55B35A" w:rsidR="008E047D" w:rsidRDefault="7D5A5054" w:rsidP="3EFCA8D1">
      <w:pPr>
        <w:jc w:val="center"/>
        <w:rPr>
          <w:b/>
          <w:bCs/>
        </w:rPr>
      </w:pPr>
      <w:r w:rsidRPr="3EFCA8D1">
        <w:rPr>
          <w:b/>
          <w:bCs/>
        </w:rPr>
        <w:t xml:space="preserve">Projeto: </w:t>
      </w:r>
      <w:r w:rsidR="6AD7EF16" w:rsidRPr="3EFCA8D1">
        <w:rPr>
          <w:b/>
          <w:bCs/>
        </w:rPr>
        <w:t xml:space="preserve">Relatório </w:t>
      </w:r>
      <w:r w:rsidRPr="3EFCA8D1">
        <w:rPr>
          <w:b/>
          <w:bCs/>
        </w:rPr>
        <w:t>Sistema de Controle de Adega</w:t>
      </w:r>
    </w:p>
    <w:p w14:paraId="74247AA5" w14:textId="12C0B322" w:rsidR="3EFCA8D1" w:rsidRDefault="3EFCA8D1" w:rsidP="3EFCA8D1">
      <w:pPr>
        <w:jc w:val="center"/>
        <w:rPr>
          <w:b/>
          <w:bCs/>
        </w:rPr>
      </w:pPr>
    </w:p>
    <w:p w14:paraId="2E427E21" w14:textId="7654B967" w:rsidR="3EFCA8D1" w:rsidRDefault="3EFCA8D1" w:rsidP="3EFCA8D1">
      <w:pPr>
        <w:jc w:val="center"/>
        <w:rPr>
          <w:b/>
          <w:bCs/>
        </w:rPr>
      </w:pPr>
    </w:p>
    <w:p w14:paraId="1EF897F2" w14:textId="17A4ABB7" w:rsidR="3EFCA8D1" w:rsidRDefault="3EFCA8D1" w:rsidP="3EFCA8D1">
      <w:pPr>
        <w:jc w:val="center"/>
        <w:rPr>
          <w:b/>
          <w:bCs/>
        </w:rPr>
      </w:pPr>
    </w:p>
    <w:p w14:paraId="42D0297F" w14:textId="2A3D5900" w:rsidR="3EFCA8D1" w:rsidRDefault="3EFCA8D1" w:rsidP="3EFCA8D1">
      <w:pPr>
        <w:jc w:val="center"/>
        <w:rPr>
          <w:b/>
          <w:bCs/>
        </w:rPr>
      </w:pPr>
    </w:p>
    <w:p w14:paraId="33AA26F7" w14:textId="77777777" w:rsidR="00AC064E" w:rsidRDefault="00AC064E" w:rsidP="3EFCA8D1">
      <w:pPr>
        <w:jc w:val="center"/>
        <w:rPr>
          <w:b/>
          <w:bCs/>
        </w:rPr>
      </w:pPr>
    </w:p>
    <w:p w14:paraId="6BD65028" w14:textId="77777777" w:rsidR="00AC064E" w:rsidRDefault="00AC064E" w:rsidP="3EFCA8D1">
      <w:pPr>
        <w:jc w:val="center"/>
        <w:rPr>
          <w:b/>
          <w:bCs/>
        </w:rPr>
      </w:pPr>
    </w:p>
    <w:p w14:paraId="555D67F5" w14:textId="77777777" w:rsidR="00AC064E" w:rsidRDefault="00AC064E" w:rsidP="3EFCA8D1">
      <w:pPr>
        <w:jc w:val="center"/>
        <w:rPr>
          <w:b/>
          <w:bCs/>
        </w:rPr>
      </w:pPr>
    </w:p>
    <w:p w14:paraId="30088FF0" w14:textId="77777777" w:rsidR="00AC064E" w:rsidRDefault="00AC064E" w:rsidP="3EFCA8D1">
      <w:pPr>
        <w:jc w:val="center"/>
        <w:rPr>
          <w:b/>
          <w:bCs/>
        </w:rPr>
      </w:pPr>
    </w:p>
    <w:p w14:paraId="72D920B2" w14:textId="77777777" w:rsidR="00AC064E" w:rsidRDefault="00AC064E" w:rsidP="3EFCA8D1">
      <w:pPr>
        <w:jc w:val="center"/>
        <w:rPr>
          <w:b/>
          <w:bCs/>
        </w:rPr>
      </w:pPr>
    </w:p>
    <w:p w14:paraId="3556711A" w14:textId="77777777" w:rsidR="00AC064E" w:rsidRDefault="00AC064E" w:rsidP="3EFCA8D1">
      <w:pPr>
        <w:jc w:val="center"/>
        <w:rPr>
          <w:b/>
          <w:bCs/>
        </w:rPr>
      </w:pPr>
    </w:p>
    <w:p w14:paraId="78474614" w14:textId="503DCFF5" w:rsidR="0B441B82" w:rsidRDefault="0B441B82" w:rsidP="3EFCA8D1">
      <w:pPr>
        <w:jc w:val="center"/>
        <w:rPr>
          <w:b/>
          <w:bCs/>
        </w:rPr>
      </w:pPr>
      <w:r w:rsidRPr="3EFCA8D1">
        <w:rPr>
          <w:b/>
          <w:bCs/>
        </w:rPr>
        <w:t>Cruzeiro/SP</w:t>
      </w:r>
    </w:p>
    <w:p w14:paraId="50C173AB" w14:textId="203B583E" w:rsidR="002743F6" w:rsidRDefault="7D5A5054" w:rsidP="00AC064E">
      <w:pPr>
        <w:jc w:val="center"/>
        <w:rPr>
          <w:b/>
          <w:bCs/>
        </w:rPr>
      </w:pPr>
      <w:r w:rsidRPr="3EFCA8D1">
        <w:rPr>
          <w:b/>
          <w:bCs/>
        </w:rPr>
        <w:t>Ano: 2025</w:t>
      </w:r>
    </w:p>
    <w:p w14:paraId="542729D8" w14:textId="77777777" w:rsidR="002743F6" w:rsidRDefault="002743F6" w:rsidP="3EFCA8D1">
      <w:pPr>
        <w:jc w:val="center"/>
        <w:rPr>
          <w:b/>
          <w:bCs/>
        </w:rPr>
      </w:pP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4"/>
        </w:rPr>
        <w:id w:val="-1386326449"/>
        <w:docPartObj>
          <w:docPartGallery w:val="Table of Contents"/>
          <w:docPartUnique/>
        </w:docPartObj>
      </w:sdtPr>
      <w:sdtContent>
        <w:p w14:paraId="189F6B07" w14:textId="53CC0D0D" w:rsidR="002743F6" w:rsidRPr="00AC064E" w:rsidRDefault="002743F6">
          <w:pPr>
            <w:pStyle w:val="CabealhodoSumrio"/>
            <w:rPr>
              <w:color w:val="auto"/>
            </w:rPr>
          </w:pPr>
          <w:r w:rsidRPr="00AC064E">
            <w:rPr>
              <w:color w:val="auto"/>
            </w:rPr>
            <w:t>Sumário</w:t>
          </w:r>
        </w:p>
        <w:p w14:paraId="4EA3B870" w14:textId="43A49DB9" w:rsidR="00AC064E" w:rsidRDefault="002743F6">
          <w:pPr>
            <w:pStyle w:val="Sumrio1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szCs w:val="22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740514" w:history="1">
            <w:r w:rsidR="00AC064E" w:rsidRPr="00B1006F">
              <w:rPr>
                <w:rStyle w:val="Hyperlink"/>
                <w:noProof/>
              </w:rPr>
              <w:t>Introdução</w:t>
            </w:r>
            <w:r w:rsidR="00AC064E">
              <w:rPr>
                <w:noProof/>
                <w:webHidden/>
              </w:rPr>
              <w:tab/>
            </w:r>
            <w:r w:rsidR="00AC064E">
              <w:rPr>
                <w:noProof/>
                <w:webHidden/>
              </w:rPr>
              <w:fldChar w:fldCharType="begin"/>
            </w:r>
            <w:r w:rsidR="00AC064E">
              <w:rPr>
                <w:noProof/>
                <w:webHidden/>
              </w:rPr>
              <w:instrText xml:space="preserve"> PAGEREF _Toc213740514 \h </w:instrText>
            </w:r>
            <w:r w:rsidR="00AC064E">
              <w:rPr>
                <w:noProof/>
                <w:webHidden/>
              </w:rPr>
            </w:r>
            <w:r w:rsidR="00AC064E">
              <w:rPr>
                <w:noProof/>
                <w:webHidden/>
              </w:rPr>
              <w:fldChar w:fldCharType="separate"/>
            </w:r>
            <w:r w:rsidR="00AC064E">
              <w:rPr>
                <w:noProof/>
                <w:webHidden/>
              </w:rPr>
              <w:t>3</w:t>
            </w:r>
            <w:r w:rsidR="00AC064E">
              <w:rPr>
                <w:noProof/>
                <w:webHidden/>
              </w:rPr>
              <w:fldChar w:fldCharType="end"/>
            </w:r>
          </w:hyperlink>
        </w:p>
        <w:p w14:paraId="79E78BAF" w14:textId="73FEE4FB" w:rsidR="00AC064E" w:rsidRDefault="00AC064E">
          <w:pPr>
            <w:pStyle w:val="Sumrio1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szCs w:val="22"/>
              <w:lang w:eastAsia="pt-BR"/>
            </w:rPr>
          </w:pPr>
          <w:hyperlink w:anchor="_Toc213740515" w:history="1">
            <w:r w:rsidRPr="00B1006F">
              <w:rPr>
                <w:rStyle w:val="Hyperlink"/>
                <w:noProof/>
              </w:rPr>
              <w:t>1. Análise Organizacional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_Toc213740515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6A119" w14:textId="4FF7310A" w:rsidR="00AC064E" w:rsidRDefault="00AC064E">
          <w:pPr>
            <w:pStyle w:val="Sumrio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szCs w:val="22"/>
              <w:lang w:eastAsia="pt-BR"/>
            </w:rPr>
          </w:pPr>
          <w:hyperlink w:anchor="_Toc213740516" w:history="1">
            <w:r w:rsidRPr="00B1006F">
              <w:rPr>
                <w:rStyle w:val="Hyperlink"/>
                <w:noProof/>
              </w:rPr>
              <w:t>1.1. Descrição da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_Toc213740516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F24E9" w14:textId="19EE931B" w:rsidR="00AC064E" w:rsidRDefault="00AC064E">
          <w:pPr>
            <w:pStyle w:val="Sumrio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szCs w:val="22"/>
              <w:lang w:eastAsia="pt-BR"/>
            </w:rPr>
          </w:pPr>
          <w:hyperlink w:anchor="_Toc213740517" w:history="1">
            <w:r w:rsidRPr="00B1006F">
              <w:rPr>
                <w:rStyle w:val="Hyperlink"/>
                <w:noProof/>
              </w:rPr>
              <w:t>1.2. Identificação dos principais processos de negócio e problemas informacionais.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_Toc213740517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7B68A" w14:textId="76336623" w:rsidR="00AC064E" w:rsidRDefault="00AC064E">
          <w:pPr>
            <w:pStyle w:val="Sumrio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szCs w:val="22"/>
              <w:lang w:eastAsia="pt-BR"/>
            </w:rPr>
          </w:pPr>
          <w:hyperlink w:anchor="_Toc213740518" w:history="1">
            <w:r w:rsidRPr="00B1006F">
              <w:rPr>
                <w:rStyle w:val="Hyperlink"/>
                <w:noProof/>
              </w:rPr>
              <w:t>1.3. 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_Toc213740518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2B94D" w14:textId="493A7ABD" w:rsidR="00AC064E" w:rsidRDefault="00AC064E">
          <w:pPr>
            <w:pStyle w:val="Sumrio1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szCs w:val="22"/>
              <w:lang w:eastAsia="pt-BR"/>
            </w:rPr>
          </w:pPr>
          <w:hyperlink w:anchor="_Toc213740519" w:history="1">
            <w:r w:rsidRPr="00B1006F">
              <w:rPr>
                <w:rStyle w:val="Hyperlink"/>
                <w:noProof/>
              </w:rPr>
              <w:t>2. Papel do Sistema de Informação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_Toc213740519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BB1C4" w14:textId="776B73A8" w:rsidR="00AC064E" w:rsidRDefault="00AC064E">
          <w:pPr>
            <w:pStyle w:val="Sumrio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szCs w:val="22"/>
              <w:lang w:eastAsia="pt-BR"/>
            </w:rPr>
          </w:pPr>
          <w:hyperlink w:anchor="_Toc213740520" w:history="1">
            <w:r w:rsidRPr="00B1006F">
              <w:rPr>
                <w:rStyle w:val="Hyperlink"/>
                <w:noProof/>
              </w:rPr>
              <w:t>2.1. Classificação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_Toc213740520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F6A2C" w14:textId="789A9D2D" w:rsidR="00AC064E" w:rsidRDefault="00AC064E">
          <w:pPr>
            <w:pStyle w:val="Sumrio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szCs w:val="22"/>
              <w:lang w:eastAsia="pt-BR"/>
            </w:rPr>
          </w:pPr>
          <w:hyperlink w:anchor="_Toc213740521" w:history="1">
            <w:r w:rsidRPr="00B1006F">
              <w:rPr>
                <w:rStyle w:val="Hyperlink"/>
                <w:noProof/>
              </w:rPr>
              <w:t>2.2. Níveis organizacionais e funções.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_Toc213740521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D5C8" w14:textId="042C6440" w:rsidR="00AC064E" w:rsidRDefault="00AC064E">
          <w:pPr>
            <w:pStyle w:val="Sumrio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szCs w:val="22"/>
              <w:lang w:eastAsia="pt-BR"/>
            </w:rPr>
          </w:pPr>
          <w:hyperlink w:anchor="_Toc213740522" w:history="1">
            <w:r w:rsidRPr="00B1006F">
              <w:rPr>
                <w:rStyle w:val="Hyperlink"/>
                <w:noProof/>
              </w:rPr>
              <w:t>2.3. Benefícios esperados para a empresa.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_Toc213740522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E0B30" w14:textId="05A78576" w:rsidR="00AC064E" w:rsidRDefault="00AC064E">
          <w:pPr>
            <w:pStyle w:val="Sumrio1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szCs w:val="22"/>
              <w:lang w:eastAsia="pt-BR"/>
            </w:rPr>
          </w:pPr>
          <w:hyperlink w:anchor="_Toc213740523" w:history="1">
            <w:r w:rsidRPr="00B1006F">
              <w:rPr>
                <w:rStyle w:val="Hyperlink"/>
                <w:noProof/>
              </w:rPr>
              <w:t>3. Segurança e Governança da Informação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_Toc213740523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FFD64" w14:textId="093CCC8A" w:rsidR="00AC064E" w:rsidRDefault="00AC064E">
          <w:pPr>
            <w:pStyle w:val="Sumrio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szCs w:val="22"/>
              <w:lang w:eastAsia="pt-BR"/>
            </w:rPr>
          </w:pPr>
          <w:hyperlink w:anchor="_Toc213740524" w:history="1">
            <w:r w:rsidRPr="00B1006F">
              <w:rPr>
                <w:rStyle w:val="Hyperlink"/>
                <w:noProof/>
              </w:rPr>
              <w:t>3.1. Identificação de riscos.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_Toc213740524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8ADB6" w14:textId="72814EDF" w:rsidR="00AC064E" w:rsidRDefault="00AC064E">
          <w:pPr>
            <w:pStyle w:val="Sumrio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szCs w:val="22"/>
              <w:lang w:eastAsia="pt-BR"/>
            </w:rPr>
          </w:pPr>
          <w:hyperlink w:anchor="_Toc213740525" w:history="1">
            <w:r w:rsidRPr="00B1006F">
              <w:rPr>
                <w:rStyle w:val="Hyperlink"/>
                <w:noProof/>
              </w:rPr>
              <w:t>3.2. Propostas de medidas de segurança.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_Toc213740525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CE46D" w14:textId="2CD95D24" w:rsidR="00AC064E" w:rsidRDefault="00AC064E">
          <w:pPr>
            <w:pStyle w:val="Sumrio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szCs w:val="22"/>
              <w:lang w:eastAsia="pt-BR"/>
            </w:rPr>
          </w:pPr>
          <w:hyperlink w:anchor="_Toc213740526" w:history="1">
            <w:r w:rsidRPr="00B1006F">
              <w:rPr>
                <w:rStyle w:val="Hyperlink"/>
                <w:noProof/>
              </w:rPr>
              <w:t>3.3. Relação com os princípios de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_Toc213740526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4041D" w14:textId="6880C6FA" w:rsidR="00AC064E" w:rsidRDefault="00AC064E">
          <w:pPr>
            <w:pStyle w:val="Sumrio1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szCs w:val="22"/>
              <w:lang w:eastAsia="pt-BR"/>
            </w:rPr>
          </w:pPr>
          <w:hyperlink w:anchor="_Toc213740527" w:history="1">
            <w:r w:rsidRPr="00B1006F">
              <w:rPr>
                <w:rStyle w:val="Hyperlink"/>
                <w:noProof/>
              </w:rPr>
              <w:t>4. Conclusão e Integração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_Toc213740527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9A9F6" w14:textId="4A6638F4" w:rsidR="002743F6" w:rsidRDefault="002743F6">
          <w:r>
            <w:rPr>
              <w:b/>
              <w:bCs/>
            </w:rPr>
            <w:fldChar w:fldCharType="end"/>
          </w:r>
        </w:p>
      </w:sdtContent>
    </w:sdt>
    <w:p w14:paraId="5E863F01" w14:textId="6F869217" w:rsidR="213184F3" w:rsidRDefault="213184F3" w:rsidP="3EFCA8D1">
      <w:pPr>
        <w:jc w:val="center"/>
      </w:pPr>
    </w:p>
    <w:p w14:paraId="584BC44B" w14:textId="3BDDEDB1" w:rsidR="3EFCA8D1" w:rsidRDefault="3EFCA8D1"/>
    <w:p w14:paraId="01D78847" w14:textId="7CFF3342" w:rsidR="3EFCA8D1" w:rsidRDefault="3EFCA8D1"/>
    <w:p w14:paraId="09E4D87F" w14:textId="1F547B71" w:rsidR="3EFCA8D1" w:rsidRDefault="3EFCA8D1"/>
    <w:p w14:paraId="5CE2154E" w14:textId="1B3FCB9D" w:rsidR="3EFCA8D1" w:rsidRDefault="3EFCA8D1"/>
    <w:p w14:paraId="6F3C8034" w14:textId="4E783C8E" w:rsidR="3EFCA8D1" w:rsidRDefault="3EFCA8D1"/>
    <w:p w14:paraId="5C46FC63" w14:textId="277A9701" w:rsidR="3EFCA8D1" w:rsidRDefault="3EFCA8D1"/>
    <w:p w14:paraId="2E0D6EC9" w14:textId="49BC8437" w:rsidR="3EFCA8D1" w:rsidRDefault="3EFCA8D1"/>
    <w:p w14:paraId="24A3A488" w14:textId="3F6D82DC" w:rsidR="3EFCA8D1" w:rsidRDefault="3EFCA8D1"/>
    <w:p w14:paraId="2CA1A080" w14:textId="729E0313" w:rsidR="3EFCA8D1" w:rsidRDefault="3EFCA8D1"/>
    <w:p w14:paraId="5F127109" w14:textId="426B856A" w:rsidR="3EFCA8D1" w:rsidRDefault="3EFCA8D1"/>
    <w:p w14:paraId="4481FCB8" w14:textId="028CEFF1" w:rsidR="3EFCA8D1" w:rsidRDefault="3EFCA8D1"/>
    <w:p w14:paraId="5EECABAB" w14:textId="3882ADF1" w:rsidR="002743F6" w:rsidRDefault="002743F6"/>
    <w:p w14:paraId="0857C2D5" w14:textId="77777777" w:rsidR="002743F6" w:rsidRDefault="002743F6"/>
    <w:p w14:paraId="5BD253D5" w14:textId="61CAB085" w:rsidR="008E047D" w:rsidRPr="00AC064E" w:rsidRDefault="7D5A5054" w:rsidP="00AC064E">
      <w:pPr>
        <w:pStyle w:val="Ttulo1"/>
        <w:spacing w:line="360" w:lineRule="auto"/>
        <w:rPr>
          <w:color w:val="auto"/>
        </w:rPr>
      </w:pPr>
      <w:bookmarkStart w:id="0" w:name="_Toc213740514"/>
      <w:r w:rsidRPr="00AC064E">
        <w:rPr>
          <w:color w:val="auto"/>
        </w:rPr>
        <w:t>Introdução</w:t>
      </w:r>
      <w:bookmarkEnd w:id="0"/>
    </w:p>
    <w:p w14:paraId="138230B8" w14:textId="18D82CB8" w:rsidR="008E047D" w:rsidRPr="00AC064E" w:rsidRDefault="7D5A5054" w:rsidP="00AC064E">
      <w:pPr>
        <w:spacing w:line="360" w:lineRule="auto"/>
        <w:rPr>
          <w:rFonts w:eastAsia="MS Mincho"/>
        </w:rPr>
      </w:pPr>
      <w:r w:rsidRPr="00AC064E">
        <w:t xml:space="preserve">Este relatório apresenta uma análise completa da organização Adega e do </w:t>
      </w:r>
      <w:r w:rsidR="2C85D82F" w:rsidRPr="00AC064E">
        <w:t>s</w:t>
      </w:r>
      <w:r w:rsidRPr="00AC064E">
        <w:t>istema desenvolvido para apoiar suas operações comerciais. O estudo contempla a descrição da empresa, seus processos de negócio, os problemas informacionais identificados, o papel do sistema implantado e as medidas de segurança e governança da informação. O objetivo é demonstrar como a integração de tecnologia e gestão contribui para a eficiência operacional e estratégica da organização</w:t>
      </w:r>
      <w:r w:rsidR="6E11E4A0" w:rsidRPr="00AC064E">
        <w:t>.</w:t>
      </w:r>
      <w:r w:rsidR="7F836127" w:rsidRPr="00AC064E">
        <w:rPr>
          <w:rFonts w:eastAsia="MS Mincho"/>
        </w:rPr>
        <w:t xml:space="preserve"> A adoção de ferramentas digitais no contexto atual </w:t>
      </w:r>
      <w:r w:rsidR="5BE0743A" w:rsidRPr="00AC064E">
        <w:rPr>
          <w:rFonts w:eastAsia="MS Mincho"/>
        </w:rPr>
        <w:t>será</w:t>
      </w:r>
      <w:r w:rsidR="7F836127" w:rsidRPr="00AC064E">
        <w:rPr>
          <w:rFonts w:eastAsia="MS Mincho"/>
        </w:rPr>
        <w:t xml:space="preserve"> um diferencial competitivo, permitindo maior controle de processos, precisão nos dados e rapidez nas decisões.</w:t>
      </w:r>
    </w:p>
    <w:p w14:paraId="2EE6E70D" w14:textId="38606EE9" w:rsidR="008E047D" w:rsidRPr="00AC064E" w:rsidRDefault="7F836127" w:rsidP="00AC064E">
      <w:pPr>
        <w:spacing w:line="360" w:lineRule="auto"/>
        <w:rPr>
          <w:rFonts w:eastAsia="MS Mincho"/>
        </w:rPr>
      </w:pPr>
      <w:r w:rsidRPr="00AC064E">
        <w:rPr>
          <w:rFonts w:eastAsia="MS Mincho"/>
        </w:rPr>
        <w:t>Além disso, o relatório busca relacionar conceitos teóricos de Sistemas de Informação</w:t>
      </w:r>
      <w:r w:rsidR="4B4368F1" w:rsidRPr="00AC064E">
        <w:rPr>
          <w:rFonts w:eastAsia="MS Mincho"/>
        </w:rPr>
        <w:t xml:space="preserve"> e</w:t>
      </w:r>
      <w:r w:rsidRPr="00AC064E">
        <w:rPr>
          <w:rFonts w:eastAsia="MS Mincho"/>
        </w:rPr>
        <w:t xml:space="preserve"> Engenharia de Software com a prática observada.</w:t>
      </w:r>
    </w:p>
    <w:p w14:paraId="4627BF78" w14:textId="0F44C04D" w:rsidR="3EFCA8D1" w:rsidRPr="00AC064E" w:rsidRDefault="3EFCA8D1" w:rsidP="00AC064E">
      <w:pPr>
        <w:spacing w:line="360" w:lineRule="auto"/>
      </w:pPr>
    </w:p>
    <w:p w14:paraId="4256D263" w14:textId="4B5F093B" w:rsidR="008E047D" w:rsidRPr="00AC064E" w:rsidRDefault="7D5A5054" w:rsidP="00AC064E">
      <w:pPr>
        <w:pStyle w:val="Ttulo1"/>
        <w:spacing w:line="360" w:lineRule="auto"/>
        <w:rPr>
          <w:color w:val="auto"/>
        </w:rPr>
      </w:pPr>
      <w:bookmarkStart w:id="1" w:name="_Toc213740515"/>
      <w:r w:rsidRPr="00AC064E">
        <w:rPr>
          <w:color w:val="auto"/>
        </w:rPr>
        <w:t>1. Análise Organizacional</w:t>
      </w:r>
      <w:bookmarkEnd w:id="1"/>
      <w:r w:rsidRPr="00AC064E">
        <w:rPr>
          <w:color w:val="auto"/>
        </w:rPr>
        <w:t xml:space="preserve"> </w:t>
      </w:r>
    </w:p>
    <w:p w14:paraId="3DDEB899" w14:textId="08DB2E11" w:rsidR="73382779" w:rsidRPr="00AC064E" w:rsidRDefault="73382779" w:rsidP="00AC064E">
      <w:pPr>
        <w:pStyle w:val="Ttulo2"/>
        <w:spacing w:line="360" w:lineRule="auto"/>
        <w:rPr>
          <w:color w:val="auto"/>
        </w:rPr>
      </w:pPr>
      <w:r w:rsidRPr="00AC064E">
        <w:rPr>
          <w:color w:val="auto"/>
        </w:rPr>
        <w:t xml:space="preserve"> </w:t>
      </w:r>
      <w:bookmarkStart w:id="2" w:name="_Toc213740516"/>
      <w:r w:rsidRPr="00AC064E">
        <w:rPr>
          <w:color w:val="auto"/>
        </w:rPr>
        <w:t>1.1. Descrição da empresa</w:t>
      </w:r>
      <w:bookmarkEnd w:id="2"/>
    </w:p>
    <w:p w14:paraId="71CD3D11" w14:textId="4106D6B9" w:rsidR="7D5A5054" w:rsidRPr="00AC064E" w:rsidRDefault="7D5A5054" w:rsidP="00AC064E">
      <w:pPr>
        <w:spacing w:line="360" w:lineRule="auto"/>
      </w:pPr>
      <w:r w:rsidRPr="00AC064E">
        <w:t>A empresa analisada é uma adega de pequeno porte que atua no comércio varejista de bebidas alcoólicas e não alcoólicas</w:t>
      </w:r>
      <w:r w:rsidR="47C76D2F" w:rsidRPr="00AC064E">
        <w:t>, oferecendo produtos como vinhos, destilados, cervejas, refrigerantes e águas minerais</w:t>
      </w:r>
      <w:r w:rsidR="024044F4" w:rsidRPr="00AC064E">
        <w:t xml:space="preserve">. </w:t>
      </w:r>
      <w:r w:rsidRPr="00AC064E">
        <w:t xml:space="preserve">Seu público-alvo é composto por consumidores que valorizam qualidade e variedade de produtos. </w:t>
      </w:r>
    </w:p>
    <w:p w14:paraId="11554171" w14:textId="463E2C9C" w:rsidR="7D5A5054" w:rsidRPr="00AC064E" w:rsidRDefault="7D5A5054" w:rsidP="00AC064E">
      <w:pPr>
        <w:spacing w:line="360" w:lineRule="auto"/>
      </w:pPr>
      <w:r w:rsidRPr="00AC064E">
        <w:t>A missão da empresa é oferecer uma experiência diferenciada de compra, unindo atendimento personalizado e eficiência operacional.</w:t>
      </w:r>
      <w:r w:rsidR="436ECA22" w:rsidRPr="00AC064E">
        <w:t xml:space="preserve"> Sua visão é consolidar-se como </w:t>
      </w:r>
      <w:r w:rsidR="4092C1FE" w:rsidRPr="00AC064E">
        <w:t>referência</w:t>
      </w:r>
      <w:r w:rsidR="436ECA22" w:rsidRPr="00AC064E">
        <w:t xml:space="preserve"> regional em bebidas selecionadas, e seus valores </w:t>
      </w:r>
      <w:r w:rsidR="0750C262" w:rsidRPr="00AC064E">
        <w:t>incluem</w:t>
      </w:r>
      <w:r w:rsidR="436ECA22" w:rsidRPr="00AC064E">
        <w:t xml:space="preserve"> ética, </w:t>
      </w:r>
      <w:r w:rsidR="7B5DE57F" w:rsidRPr="00AC064E">
        <w:t>transparência</w:t>
      </w:r>
      <w:r w:rsidR="436ECA22" w:rsidRPr="00AC064E">
        <w:t xml:space="preserve">, </w:t>
      </w:r>
      <w:r w:rsidR="428ABE99" w:rsidRPr="00AC064E">
        <w:t>qualidade</w:t>
      </w:r>
      <w:r w:rsidR="436ECA22" w:rsidRPr="00AC064E">
        <w:t xml:space="preserve"> e </w:t>
      </w:r>
      <w:r w:rsidR="0803557F" w:rsidRPr="00AC064E">
        <w:t>compromisso com</w:t>
      </w:r>
      <w:r w:rsidR="46D76B72" w:rsidRPr="00AC064E">
        <w:t xml:space="preserve"> </w:t>
      </w:r>
      <w:r w:rsidR="0803557F" w:rsidRPr="00AC064E">
        <w:t>o cliente.</w:t>
      </w:r>
    </w:p>
    <w:p w14:paraId="1C7C40B8" w14:textId="743AD87E" w:rsidR="7D5A5054" w:rsidRPr="00AC064E" w:rsidRDefault="7D5A5054" w:rsidP="00AC064E">
      <w:pPr>
        <w:spacing w:line="360" w:lineRule="auto"/>
      </w:pPr>
      <w:r w:rsidRPr="00AC064E">
        <w:t>A estrutura organizacional é simples e funcional, composta por três principais funções: gerente, estoquista e atendente. O gerente é responsável pela supervisão das atividades,</w:t>
      </w:r>
      <w:r w:rsidR="7E4802C4" w:rsidRPr="00AC064E">
        <w:t xml:space="preserve"> acompanha resultados</w:t>
      </w:r>
      <w:r w:rsidR="6EF924B6" w:rsidRPr="00AC064E">
        <w:t>,</w:t>
      </w:r>
      <w:r w:rsidR="7E4802C4" w:rsidRPr="00AC064E">
        <w:t xml:space="preserve"> negocia com fornecedores e</w:t>
      </w:r>
      <w:r w:rsidR="7C10F041" w:rsidRPr="00AC064E">
        <w:t xml:space="preserve"> supervisiona o</w:t>
      </w:r>
      <w:r w:rsidRPr="00AC064E">
        <w:t xml:space="preserve"> controle de estoque e </w:t>
      </w:r>
      <w:r w:rsidRPr="00AC064E">
        <w:lastRenderedPageBreak/>
        <w:t xml:space="preserve">finanças. O estoquista </w:t>
      </w:r>
      <w:r w:rsidR="1FF1C8C8" w:rsidRPr="00AC064E">
        <w:t>é responsável pela recepção da mercadoria, controle d</w:t>
      </w:r>
      <w:r w:rsidRPr="00AC064E">
        <w:t>as entradas e saídas de produtos</w:t>
      </w:r>
      <w:r w:rsidR="6E8EA7F9" w:rsidRPr="00AC064E">
        <w:t xml:space="preserve"> e atualização dos níveis do estoque</w:t>
      </w:r>
      <w:r w:rsidRPr="00AC064E">
        <w:t>, enquanto o atendente realiza vendas, cadastros de clientes e pagamentos.</w:t>
      </w:r>
      <w:r w:rsidR="7DC443FB" w:rsidRPr="00AC064E">
        <w:rPr>
          <w:rFonts w:eastAsia="Times New Roman" w:cs="Times New Roman"/>
        </w:rPr>
        <w:t xml:space="preserve"> </w:t>
      </w:r>
    </w:p>
    <w:p w14:paraId="5022816F" w14:textId="5764B3CD" w:rsidR="7DC443FB" w:rsidRPr="00AC064E" w:rsidRDefault="7DC443FB" w:rsidP="00AC064E">
      <w:pPr>
        <w:spacing w:line="360" w:lineRule="auto"/>
      </w:pPr>
      <w:r w:rsidRPr="00AC064E">
        <w:rPr>
          <w:rFonts w:eastAsia="Times New Roman" w:cs="Times New Roman"/>
        </w:rPr>
        <w:t>Embora enxuta, essa estrutura exige comunicação eficiente e integração das informações para evitar falhas. A ausência de um sistema informatizado adequado costumava gerar retrabalhos, divergências de estoque e dificuldade na gestão de dados financeiros.</w:t>
      </w:r>
    </w:p>
    <w:p w14:paraId="6ACF67E1" w14:textId="107A9E09" w:rsidR="0B8871E6" w:rsidRPr="00AC064E" w:rsidRDefault="0B8871E6" w:rsidP="00AC064E">
      <w:pPr>
        <w:pStyle w:val="Ttulo2"/>
        <w:spacing w:line="360" w:lineRule="auto"/>
        <w:rPr>
          <w:rFonts w:eastAsia="MS Mincho"/>
          <w:color w:val="auto"/>
        </w:rPr>
      </w:pPr>
      <w:r w:rsidRPr="00AC064E">
        <w:rPr>
          <w:color w:val="auto"/>
        </w:rPr>
        <w:t xml:space="preserve"> </w:t>
      </w:r>
      <w:bookmarkStart w:id="3" w:name="_Toc213740517"/>
      <w:r w:rsidRPr="00AC064E">
        <w:rPr>
          <w:color w:val="auto"/>
        </w:rPr>
        <w:t>1.2. Identificação dos principais processos de negócio e problemas informacionais.</w:t>
      </w:r>
      <w:bookmarkEnd w:id="3"/>
    </w:p>
    <w:p w14:paraId="115FF644" w14:textId="4AAF69BD" w:rsidR="7D5A5054" w:rsidRPr="00AC064E" w:rsidRDefault="7D5A5054" w:rsidP="00AC064E">
      <w:pPr>
        <w:spacing w:line="360" w:lineRule="auto"/>
      </w:pPr>
      <w:r w:rsidRPr="00AC064E">
        <w:t xml:space="preserve">Os principais processos de negócio incluem: </w:t>
      </w:r>
    </w:p>
    <w:p w14:paraId="6D47AD23" w14:textId="4EF36605" w:rsidR="4C6DF3A6" w:rsidRPr="00AC064E" w:rsidRDefault="4C6DF3A6" w:rsidP="00AC064E">
      <w:pPr>
        <w:pStyle w:val="PargrafodaLista"/>
        <w:numPr>
          <w:ilvl w:val="0"/>
          <w:numId w:val="3"/>
        </w:numPr>
        <w:spacing w:line="360" w:lineRule="auto"/>
      </w:pPr>
      <w:r w:rsidRPr="00AC064E">
        <w:t>C</w:t>
      </w:r>
      <w:r w:rsidR="7D5A5054" w:rsidRPr="00AC064E">
        <w:t xml:space="preserve">adastro de produtos </w:t>
      </w:r>
    </w:p>
    <w:p w14:paraId="3CB7A629" w14:textId="2E7676D2" w:rsidR="1DB14060" w:rsidRPr="00AC064E" w:rsidRDefault="1DB14060" w:rsidP="00AC064E">
      <w:pPr>
        <w:pStyle w:val="PargrafodaLista"/>
        <w:numPr>
          <w:ilvl w:val="0"/>
          <w:numId w:val="3"/>
        </w:numPr>
        <w:spacing w:line="360" w:lineRule="auto"/>
      </w:pPr>
      <w:r w:rsidRPr="00AC064E">
        <w:t>R</w:t>
      </w:r>
      <w:r w:rsidR="7D5A5054" w:rsidRPr="00AC064E">
        <w:t>egistro de compras</w:t>
      </w:r>
      <w:r w:rsidR="66B68C81" w:rsidRPr="00AC064E">
        <w:t>, vendas</w:t>
      </w:r>
      <w:r w:rsidR="7D5A5054" w:rsidRPr="00AC064E">
        <w:t xml:space="preserve"> e pagamentos </w:t>
      </w:r>
    </w:p>
    <w:p w14:paraId="013DECA9" w14:textId="05A8AA57" w:rsidR="09C0A923" w:rsidRPr="00AC064E" w:rsidRDefault="09C0A923" w:rsidP="00AC064E">
      <w:pPr>
        <w:pStyle w:val="PargrafodaLista"/>
        <w:numPr>
          <w:ilvl w:val="0"/>
          <w:numId w:val="3"/>
        </w:numPr>
        <w:spacing w:line="360" w:lineRule="auto"/>
      </w:pPr>
      <w:r w:rsidRPr="00AC064E">
        <w:t>C</w:t>
      </w:r>
      <w:r w:rsidR="7D5A5054" w:rsidRPr="00AC064E">
        <w:t>ontrole de estoque</w:t>
      </w:r>
      <w:r w:rsidR="6192F9E5" w:rsidRPr="00AC064E">
        <w:t xml:space="preserve"> e </w:t>
      </w:r>
      <w:r w:rsidR="573684E4" w:rsidRPr="00AC064E">
        <w:t>movimentação</w:t>
      </w:r>
      <w:r w:rsidR="6192F9E5" w:rsidRPr="00AC064E">
        <w:t xml:space="preserve"> de mercadoria</w:t>
      </w:r>
      <w:r w:rsidR="7D5A5054" w:rsidRPr="00AC064E">
        <w:t xml:space="preserve"> </w:t>
      </w:r>
    </w:p>
    <w:p w14:paraId="44F6A3CA" w14:textId="264B3E95" w:rsidR="42C38F4E" w:rsidRPr="00AC064E" w:rsidRDefault="42C38F4E" w:rsidP="00AC064E">
      <w:pPr>
        <w:pStyle w:val="PargrafodaLista"/>
        <w:numPr>
          <w:ilvl w:val="0"/>
          <w:numId w:val="3"/>
        </w:numPr>
        <w:spacing w:line="360" w:lineRule="auto"/>
      </w:pPr>
      <w:r w:rsidRPr="00AC064E">
        <w:t>A</w:t>
      </w:r>
      <w:r w:rsidR="7D5A5054" w:rsidRPr="00AC064E">
        <w:t>companhamento de</w:t>
      </w:r>
      <w:r w:rsidR="5329BB2B" w:rsidRPr="00AC064E">
        <w:t xml:space="preserve"> pedidos de</w:t>
      </w:r>
      <w:r w:rsidR="7D5A5054" w:rsidRPr="00AC064E">
        <w:t xml:space="preserve"> entregas</w:t>
      </w:r>
    </w:p>
    <w:p w14:paraId="5A64D6BE" w14:textId="1B25950D" w:rsidR="22DEFA83" w:rsidRPr="00AC064E" w:rsidRDefault="22DEFA83" w:rsidP="00AC064E">
      <w:pPr>
        <w:pStyle w:val="PargrafodaLista"/>
        <w:numPr>
          <w:ilvl w:val="0"/>
          <w:numId w:val="3"/>
        </w:numPr>
        <w:spacing w:line="360" w:lineRule="auto"/>
      </w:pPr>
      <w:r w:rsidRPr="00AC064E">
        <w:t>C</w:t>
      </w:r>
      <w:r w:rsidR="7D5A5054" w:rsidRPr="00AC064E">
        <w:t xml:space="preserve">onsulta de capital de giro. </w:t>
      </w:r>
    </w:p>
    <w:p w14:paraId="321BC83D" w14:textId="6A0B68D4" w:rsidR="37DD46EA" w:rsidRPr="00AC064E" w:rsidRDefault="37DD46EA" w:rsidP="00AC064E">
      <w:pPr>
        <w:spacing w:before="240" w:after="240" w:line="360" w:lineRule="auto"/>
      </w:pPr>
      <w:r w:rsidRPr="00AC064E">
        <w:rPr>
          <w:rFonts w:eastAsia="Times New Roman" w:cs="Times New Roman"/>
        </w:rPr>
        <w:t>Antes da adoção do sistema, esses processos eram controlados de forma manual, por meio de planilhas e anotações. Essa prática tornava o fluxo de informações lento e suscetível a erros. Falhas comuns incluíam divergência entre estoque físico e registrado, perda de registros de vendas, dificuldade na conciliação financeira e ausência de relatórios consolidados.</w:t>
      </w:r>
    </w:p>
    <w:p w14:paraId="12D1F86F" w14:textId="70C71121" w:rsidR="37DD46EA" w:rsidRPr="00AC064E" w:rsidRDefault="37DD46EA" w:rsidP="00AC064E">
      <w:pPr>
        <w:spacing w:line="360" w:lineRule="auto"/>
      </w:pPr>
      <w:r w:rsidRPr="00AC064E">
        <w:rPr>
          <w:rFonts w:eastAsia="Times New Roman" w:cs="Times New Roman"/>
        </w:rPr>
        <w:t>Além disso, o processo decisório baseava-se em informações fragmentadas e não confiáveis, o que comprometia o planejamento de compras e</w:t>
      </w:r>
      <w:r w:rsidR="32A56A31" w:rsidRPr="00AC064E">
        <w:rPr>
          <w:rFonts w:eastAsia="Times New Roman" w:cs="Times New Roman"/>
        </w:rPr>
        <w:t xml:space="preserve"> </w:t>
      </w:r>
      <w:r w:rsidR="32A56A31" w:rsidRPr="00AC064E">
        <w:t>dificuldade na emissão de relatórios financeiros e logísticos. A</w:t>
      </w:r>
      <w:r w:rsidRPr="00AC064E">
        <w:rPr>
          <w:rFonts w:eastAsia="Times New Roman" w:cs="Times New Roman"/>
        </w:rPr>
        <w:t xml:space="preserve"> falta de integração entre setores também reduzia a eficiência operacional e aumentava os custos administrativos.</w:t>
      </w:r>
    </w:p>
    <w:p w14:paraId="2DB35ABF" w14:textId="668ABE39" w:rsidR="220C2D14" w:rsidRPr="00AC064E" w:rsidRDefault="220C2D14" w:rsidP="00AC064E">
      <w:pPr>
        <w:pStyle w:val="Ttulo2"/>
        <w:spacing w:line="360" w:lineRule="auto"/>
        <w:rPr>
          <w:rFonts w:eastAsia="MS Mincho"/>
          <w:color w:val="auto"/>
        </w:rPr>
      </w:pPr>
      <w:r w:rsidRPr="00AC064E">
        <w:rPr>
          <w:color w:val="auto"/>
        </w:rPr>
        <w:t xml:space="preserve"> </w:t>
      </w:r>
      <w:bookmarkStart w:id="4" w:name="_Toc213740518"/>
      <w:r w:rsidRPr="00AC064E">
        <w:rPr>
          <w:color w:val="auto"/>
        </w:rPr>
        <w:t>1.3. Justificativa</w:t>
      </w:r>
      <w:bookmarkEnd w:id="4"/>
    </w:p>
    <w:p w14:paraId="00959596" w14:textId="1271D2C1" w:rsidR="7D5A5054" w:rsidRPr="00AC064E" w:rsidRDefault="7D5A5054" w:rsidP="00AC064E">
      <w:pPr>
        <w:spacing w:before="240" w:after="240" w:line="360" w:lineRule="auto"/>
      </w:pPr>
      <w:r w:rsidRPr="00AC064E">
        <w:t xml:space="preserve">A necessidade do sistema surgiu da busca por maior eficiência, automação e precisão das informações. </w:t>
      </w:r>
      <w:r w:rsidR="630580C0" w:rsidRPr="00AC064E">
        <w:rPr>
          <w:rFonts w:eastAsia="Times New Roman" w:cs="Times New Roman"/>
        </w:rPr>
        <w:t>O novo sistema centraliza dados e operações em uma única plataforma, eliminando redundâncias e garantindo a rastreabilidade das informações.</w:t>
      </w:r>
    </w:p>
    <w:p w14:paraId="6547C3CE" w14:textId="09831ACD" w:rsidR="630580C0" w:rsidRPr="00AC064E" w:rsidRDefault="630580C0" w:rsidP="00AC064E">
      <w:pPr>
        <w:spacing w:before="240" w:after="240" w:line="360" w:lineRule="auto"/>
      </w:pPr>
      <w:r w:rsidRPr="00AC064E">
        <w:rPr>
          <w:rFonts w:eastAsia="Times New Roman" w:cs="Times New Roman"/>
        </w:rPr>
        <w:lastRenderedPageBreak/>
        <w:t>A automatização permiti</w:t>
      </w:r>
      <w:r w:rsidR="00A023BD">
        <w:rPr>
          <w:rFonts w:eastAsia="Times New Roman" w:cs="Times New Roman"/>
        </w:rPr>
        <w:t>r</w:t>
      </w:r>
      <w:r w:rsidR="00F57C16">
        <w:rPr>
          <w:rFonts w:eastAsia="Times New Roman" w:cs="Times New Roman"/>
        </w:rPr>
        <w:t>á</w:t>
      </w:r>
      <w:r w:rsidRPr="00AC064E">
        <w:rPr>
          <w:rFonts w:eastAsia="Times New Roman" w:cs="Times New Roman"/>
        </w:rPr>
        <w:t xml:space="preserve"> otimizar tarefas rotineiras, reduzir erros humanos e ampliar a capacidade de análise dos gestores. Essa iniciativa também se alinha às tendências de transformação digital que afetam todo o setor varejista, no qual o uso de dados em tempo real é crucial para a competitividade.</w:t>
      </w:r>
    </w:p>
    <w:p w14:paraId="6D5CB1F4" w14:textId="58CCCE54" w:rsidR="3EFCA8D1" w:rsidRPr="00AC064E" w:rsidRDefault="3EFCA8D1" w:rsidP="00AC064E">
      <w:pPr>
        <w:spacing w:line="360" w:lineRule="auto"/>
      </w:pPr>
    </w:p>
    <w:p w14:paraId="73DCCC18" w14:textId="20D9EC3D" w:rsidR="3EFCA8D1" w:rsidRPr="00AC064E" w:rsidRDefault="3EFCA8D1" w:rsidP="00AC064E">
      <w:pPr>
        <w:spacing w:line="360" w:lineRule="auto"/>
      </w:pPr>
    </w:p>
    <w:p w14:paraId="09490D7D" w14:textId="07B1ED5F" w:rsidR="008E047D" w:rsidRPr="00AC064E" w:rsidRDefault="7D5A5054" w:rsidP="00AC064E">
      <w:pPr>
        <w:pStyle w:val="Ttulo1"/>
        <w:spacing w:line="360" w:lineRule="auto"/>
        <w:rPr>
          <w:color w:val="auto"/>
        </w:rPr>
      </w:pPr>
      <w:bookmarkStart w:id="5" w:name="_Toc213740519"/>
      <w:r w:rsidRPr="00AC064E">
        <w:rPr>
          <w:color w:val="auto"/>
        </w:rPr>
        <w:t>2. Papel do Sistema de Informação</w:t>
      </w:r>
      <w:bookmarkEnd w:id="5"/>
    </w:p>
    <w:p w14:paraId="33F3EDB4" w14:textId="4F74FA9F" w:rsidR="6DBDF342" w:rsidRPr="00AC064E" w:rsidRDefault="6DBDF342" w:rsidP="00AC064E">
      <w:pPr>
        <w:pStyle w:val="Ttulo2"/>
        <w:spacing w:line="360" w:lineRule="auto"/>
        <w:rPr>
          <w:color w:val="auto"/>
        </w:rPr>
      </w:pPr>
      <w:r w:rsidRPr="00AC064E">
        <w:rPr>
          <w:color w:val="auto"/>
        </w:rPr>
        <w:t xml:space="preserve"> </w:t>
      </w:r>
      <w:bookmarkStart w:id="6" w:name="_Toc213740520"/>
      <w:r w:rsidRPr="00AC064E">
        <w:rPr>
          <w:color w:val="auto"/>
        </w:rPr>
        <w:t>2.1. Classificação do sistema</w:t>
      </w:r>
      <w:bookmarkEnd w:id="6"/>
    </w:p>
    <w:p w14:paraId="52971F6B" w14:textId="0C909547" w:rsidR="008E047D" w:rsidRPr="00AC064E" w:rsidRDefault="7D5A5054" w:rsidP="00AC064E">
      <w:pPr>
        <w:spacing w:line="360" w:lineRule="auto"/>
      </w:pPr>
      <w:r w:rsidRPr="00AC064E">
        <w:t>O sistema</w:t>
      </w:r>
      <w:r w:rsidR="00F57C16">
        <w:t xml:space="preserve"> que será</w:t>
      </w:r>
      <w:r w:rsidRPr="00AC064E">
        <w:t xml:space="preserve"> implementado é classificado como um Sistema de Informação Transacional (SIT), com elementos de um ERP de pequena escala. Ele integra módulos de cadastro, vendas, finanças e logística, permitindo o registro e a análise das operações diárias da empresa</w:t>
      </w:r>
      <w:r w:rsidR="29044607" w:rsidRPr="00AC064E">
        <w:t>, possibilitando o registro e a análise de todas as operações diárias.</w:t>
      </w:r>
    </w:p>
    <w:p w14:paraId="6084B067" w14:textId="62281993" w:rsidR="008E047D" w:rsidRPr="00AC064E" w:rsidRDefault="21956E6E" w:rsidP="00AC064E">
      <w:pPr>
        <w:pStyle w:val="Ttulo2"/>
        <w:spacing w:line="360" w:lineRule="auto"/>
        <w:rPr>
          <w:color w:val="auto"/>
        </w:rPr>
      </w:pPr>
      <w:r w:rsidRPr="00AC064E">
        <w:rPr>
          <w:color w:val="auto"/>
        </w:rPr>
        <w:t xml:space="preserve"> </w:t>
      </w:r>
      <w:bookmarkStart w:id="7" w:name="_Toc213740521"/>
      <w:r w:rsidRPr="00AC064E">
        <w:rPr>
          <w:color w:val="auto"/>
        </w:rPr>
        <w:t>2.2. Níveis organizacionais e funções</w:t>
      </w:r>
      <w:r w:rsidR="1A0C3A7D" w:rsidRPr="00AC064E">
        <w:rPr>
          <w:color w:val="auto"/>
        </w:rPr>
        <w:t>.</w:t>
      </w:r>
      <w:bookmarkEnd w:id="7"/>
    </w:p>
    <w:p w14:paraId="441D7EA4" w14:textId="3868B62A" w:rsidR="008E047D" w:rsidRPr="00AC064E" w:rsidRDefault="32D537EF" w:rsidP="00AC064E">
      <w:pPr>
        <w:spacing w:line="360" w:lineRule="auto"/>
      </w:pPr>
      <w:r w:rsidRPr="00AC064E">
        <w:rPr>
          <w:rFonts w:eastAsia="Times New Roman" w:cs="Times New Roman"/>
        </w:rPr>
        <w:t xml:space="preserve">O sistema atua em três níveis organizacionais: </w:t>
      </w:r>
    </w:p>
    <w:p w14:paraId="3A6282F5" w14:textId="69A3781A" w:rsidR="008E047D" w:rsidRPr="00AC064E" w:rsidRDefault="7D5A5054" w:rsidP="00AC064E">
      <w:pPr>
        <w:pStyle w:val="PargrafodaLista"/>
        <w:numPr>
          <w:ilvl w:val="0"/>
          <w:numId w:val="2"/>
        </w:numPr>
        <w:spacing w:line="360" w:lineRule="auto"/>
      </w:pPr>
      <w:r w:rsidRPr="00AC064E">
        <w:t>Nível operacional</w:t>
      </w:r>
      <w:r w:rsidR="2B7B733E" w:rsidRPr="00AC064E">
        <w:t>:</w:t>
      </w:r>
      <w:r w:rsidRPr="00AC064E">
        <w:t xml:space="preserve"> o sistema auxilia os atendentes </w:t>
      </w:r>
      <w:r w:rsidR="260134C6" w:rsidRPr="00AC064E">
        <w:t xml:space="preserve">e estoquistas </w:t>
      </w:r>
      <w:r w:rsidRPr="00AC064E">
        <w:t>no registro de vendas, controle de estoque e emissão de recibos</w:t>
      </w:r>
      <w:r w:rsidR="16B2637F" w:rsidRPr="00AC064E">
        <w:t xml:space="preserve"> e atualização instantânea do estoque.</w:t>
      </w:r>
    </w:p>
    <w:p w14:paraId="06976A9A" w14:textId="493AF2DB" w:rsidR="008E047D" w:rsidRPr="00AC064E" w:rsidRDefault="5F0CDF41" w:rsidP="00AC064E">
      <w:pPr>
        <w:pStyle w:val="PargrafodaLista"/>
        <w:numPr>
          <w:ilvl w:val="0"/>
          <w:numId w:val="2"/>
        </w:numPr>
        <w:spacing w:line="360" w:lineRule="auto"/>
      </w:pPr>
      <w:r w:rsidRPr="00AC064E">
        <w:t>N</w:t>
      </w:r>
      <w:r w:rsidR="7D5A5054" w:rsidRPr="00AC064E">
        <w:t>ível tático</w:t>
      </w:r>
      <w:r w:rsidR="27DA1AAD" w:rsidRPr="00AC064E">
        <w:t xml:space="preserve">: </w:t>
      </w:r>
      <w:r w:rsidR="7D5A5054" w:rsidRPr="00AC064E">
        <w:t>oferece relatórios consolidados que apoiam o gerente em decisões de compra</w:t>
      </w:r>
      <w:r w:rsidR="15099ACA" w:rsidRPr="00AC064E">
        <w:t>, preços, promoções e pedidos de reposição.</w:t>
      </w:r>
    </w:p>
    <w:p w14:paraId="0A9D2FC1" w14:textId="18357BAD" w:rsidR="008E047D" w:rsidRPr="00AC064E" w:rsidRDefault="70B0FEC3" w:rsidP="00AC064E">
      <w:pPr>
        <w:pStyle w:val="PargrafodaLista"/>
        <w:numPr>
          <w:ilvl w:val="0"/>
          <w:numId w:val="2"/>
        </w:numPr>
        <w:spacing w:line="360" w:lineRule="auto"/>
      </w:pPr>
      <w:r w:rsidRPr="00AC064E">
        <w:t>N</w:t>
      </w:r>
      <w:r w:rsidR="7D5A5054" w:rsidRPr="00AC064E">
        <w:t>ível estratégico</w:t>
      </w:r>
      <w:r w:rsidR="06AFDE82" w:rsidRPr="00AC064E">
        <w:t>:</w:t>
      </w:r>
      <w:r w:rsidR="7D5A5054" w:rsidRPr="00AC064E">
        <w:t xml:space="preserve"> fornece indicadores de desempenho que orientam o planejamento e expansão do negócio.</w:t>
      </w:r>
    </w:p>
    <w:p w14:paraId="3DB35266" w14:textId="13B15E6A" w:rsidR="43E8DF55" w:rsidRPr="00AC064E" w:rsidRDefault="43E8DF55" w:rsidP="00AC064E">
      <w:pPr>
        <w:pStyle w:val="Ttulo2"/>
        <w:spacing w:line="360" w:lineRule="auto"/>
        <w:rPr>
          <w:color w:val="auto"/>
        </w:rPr>
      </w:pPr>
      <w:r w:rsidRPr="00AC064E">
        <w:rPr>
          <w:color w:val="auto"/>
        </w:rPr>
        <w:t xml:space="preserve"> </w:t>
      </w:r>
      <w:bookmarkStart w:id="8" w:name="_Toc213740522"/>
      <w:r w:rsidR="32349361" w:rsidRPr="00AC064E">
        <w:rPr>
          <w:color w:val="auto"/>
        </w:rPr>
        <w:t>2.</w:t>
      </w:r>
      <w:r w:rsidR="0B964567" w:rsidRPr="00AC064E">
        <w:rPr>
          <w:color w:val="auto"/>
        </w:rPr>
        <w:t>3</w:t>
      </w:r>
      <w:r w:rsidR="32349361" w:rsidRPr="00AC064E">
        <w:rPr>
          <w:color w:val="auto"/>
        </w:rPr>
        <w:t>. Benefícios esperados para a empresa.</w:t>
      </w:r>
      <w:bookmarkEnd w:id="8"/>
    </w:p>
    <w:p w14:paraId="53A9CB93" w14:textId="6580D504" w:rsidR="008E047D" w:rsidRPr="00AC064E" w:rsidRDefault="7D5A5054" w:rsidP="00AC064E">
      <w:pPr>
        <w:spacing w:line="360" w:lineRule="auto"/>
        <w:rPr>
          <w:rFonts w:eastAsia="Times New Roman" w:cs="Times New Roman"/>
        </w:rPr>
      </w:pPr>
      <w:r w:rsidRPr="00AC064E">
        <w:t>Os principais benefícios esperados com o uso do sistema incluem</w:t>
      </w:r>
      <w:r w:rsidR="47C26165" w:rsidRPr="00AC064E">
        <w:t>:</w:t>
      </w:r>
    </w:p>
    <w:p w14:paraId="55947DDA" w14:textId="70291D6C" w:rsidR="008E047D" w:rsidRPr="00AC064E" w:rsidRDefault="47C26165" w:rsidP="00AC064E">
      <w:pPr>
        <w:pStyle w:val="PargrafodaLista"/>
        <w:numPr>
          <w:ilvl w:val="0"/>
          <w:numId w:val="1"/>
        </w:numPr>
        <w:spacing w:before="240" w:after="240" w:line="360" w:lineRule="auto"/>
        <w:rPr>
          <w:rFonts w:eastAsia="Times New Roman" w:cs="Times New Roman"/>
        </w:rPr>
      </w:pPr>
      <w:r w:rsidRPr="00AC064E">
        <w:rPr>
          <w:rFonts w:eastAsia="Times New Roman" w:cs="Times New Roman"/>
        </w:rPr>
        <w:t>Centralização das informações operacionais e financeiras;</w:t>
      </w:r>
    </w:p>
    <w:p w14:paraId="754C13E3" w14:textId="48637762" w:rsidR="008E047D" w:rsidRPr="00AC064E" w:rsidRDefault="47C26165" w:rsidP="00AC064E">
      <w:pPr>
        <w:pStyle w:val="PargrafodaLista"/>
        <w:numPr>
          <w:ilvl w:val="0"/>
          <w:numId w:val="1"/>
        </w:numPr>
        <w:spacing w:before="240" w:after="240" w:line="360" w:lineRule="auto"/>
        <w:rPr>
          <w:rFonts w:eastAsia="Times New Roman" w:cs="Times New Roman"/>
        </w:rPr>
      </w:pPr>
      <w:r w:rsidRPr="00AC064E">
        <w:t>Aumento do controle sobre vendas,</w:t>
      </w:r>
    </w:p>
    <w:p w14:paraId="7743EAB5" w14:textId="08E239BC" w:rsidR="008E047D" w:rsidRPr="00AC064E" w:rsidRDefault="47C26165" w:rsidP="00AC064E">
      <w:pPr>
        <w:pStyle w:val="PargrafodaLista"/>
        <w:numPr>
          <w:ilvl w:val="0"/>
          <w:numId w:val="1"/>
        </w:numPr>
        <w:spacing w:before="240" w:after="240" w:line="360" w:lineRule="auto"/>
        <w:rPr>
          <w:rFonts w:eastAsia="Times New Roman" w:cs="Times New Roman"/>
        </w:rPr>
      </w:pPr>
      <w:r w:rsidRPr="00AC064E">
        <w:rPr>
          <w:rFonts w:eastAsia="Times New Roman" w:cs="Times New Roman"/>
        </w:rPr>
        <w:t>Melhoria no controle de estoque e na previsão de compras;</w:t>
      </w:r>
    </w:p>
    <w:p w14:paraId="7464AE5C" w14:textId="43180A93" w:rsidR="008E047D" w:rsidRPr="00AC064E" w:rsidRDefault="47C26165" w:rsidP="00AC064E">
      <w:pPr>
        <w:pStyle w:val="PargrafodaLista"/>
        <w:numPr>
          <w:ilvl w:val="0"/>
          <w:numId w:val="1"/>
        </w:numPr>
        <w:spacing w:before="240" w:after="240" w:line="360" w:lineRule="auto"/>
        <w:rPr>
          <w:rFonts w:eastAsia="Times New Roman" w:cs="Times New Roman"/>
        </w:rPr>
      </w:pPr>
      <w:r w:rsidRPr="00AC064E">
        <w:rPr>
          <w:rFonts w:eastAsia="Times New Roman" w:cs="Times New Roman"/>
        </w:rPr>
        <w:lastRenderedPageBreak/>
        <w:t>Apoio à tomada de decisão baseada em dados;</w:t>
      </w:r>
    </w:p>
    <w:p w14:paraId="1B4B2948" w14:textId="3C24C44D" w:rsidR="008E047D" w:rsidRPr="00AC064E" w:rsidRDefault="47C26165" w:rsidP="00AC064E">
      <w:pPr>
        <w:pStyle w:val="PargrafodaLista"/>
        <w:numPr>
          <w:ilvl w:val="0"/>
          <w:numId w:val="1"/>
        </w:numPr>
        <w:spacing w:before="240" w:after="240" w:line="360" w:lineRule="auto"/>
        <w:rPr>
          <w:rFonts w:eastAsia="Times New Roman" w:cs="Times New Roman"/>
        </w:rPr>
      </w:pPr>
      <w:r w:rsidRPr="00AC064E">
        <w:rPr>
          <w:rFonts w:eastAsia="Times New Roman" w:cs="Times New Roman"/>
        </w:rPr>
        <w:t>Aumento da produtividade e economia de tempo;</w:t>
      </w:r>
    </w:p>
    <w:p w14:paraId="77CB7B12" w14:textId="44E114D9" w:rsidR="008E047D" w:rsidRPr="00AC064E" w:rsidRDefault="47C26165" w:rsidP="00AC064E">
      <w:pPr>
        <w:pStyle w:val="PargrafodaLista"/>
        <w:numPr>
          <w:ilvl w:val="0"/>
          <w:numId w:val="1"/>
        </w:numPr>
        <w:spacing w:before="240" w:after="240" w:line="360" w:lineRule="auto"/>
        <w:rPr>
          <w:rFonts w:eastAsia="Times New Roman" w:cs="Times New Roman"/>
        </w:rPr>
      </w:pPr>
      <w:r w:rsidRPr="00AC064E">
        <w:rPr>
          <w:rFonts w:eastAsia="Times New Roman" w:cs="Times New Roman"/>
        </w:rPr>
        <w:t>Fortalecimento da competitividade e da sustentabilidade do negócio.</w:t>
      </w:r>
    </w:p>
    <w:p w14:paraId="5C6E53CD" w14:textId="687A5A58" w:rsidR="3EFCA8D1" w:rsidRPr="00AC064E" w:rsidRDefault="47C26165" w:rsidP="00AC064E">
      <w:pPr>
        <w:spacing w:before="240" w:after="240" w:line="360" w:lineRule="auto"/>
        <w:rPr>
          <w:rFonts w:eastAsia="Times New Roman" w:cs="Times New Roman"/>
        </w:rPr>
      </w:pPr>
      <w:r w:rsidRPr="00AC064E">
        <w:rPr>
          <w:rFonts w:eastAsia="Times New Roman" w:cs="Times New Roman"/>
        </w:rPr>
        <w:t>Além disso, a empresa passou a contar com transparência nos processos e maior capacidade de adaptação a mudanças do mercado.</w:t>
      </w:r>
    </w:p>
    <w:p w14:paraId="3FF18F89" w14:textId="588F4C08" w:rsidR="4F942D1A" w:rsidRPr="00AC064E" w:rsidRDefault="4F942D1A" w:rsidP="00AC064E">
      <w:pPr>
        <w:pStyle w:val="Ttulo1"/>
        <w:spacing w:line="360" w:lineRule="auto"/>
        <w:rPr>
          <w:rFonts w:eastAsia="MS Mincho"/>
          <w:color w:val="auto"/>
        </w:rPr>
      </w:pPr>
      <w:bookmarkStart w:id="9" w:name="_Toc213740523"/>
      <w:r w:rsidRPr="00AC064E">
        <w:rPr>
          <w:color w:val="auto"/>
        </w:rPr>
        <w:t>3</w:t>
      </w:r>
      <w:r w:rsidR="7D5A5054" w:rsidRPr="00AC064E">
        <w:rPr>
          <w:color w:val="auto"/>
        </w:rPr>
        <w:t>. Segurança e Governança da Informação</w:t>
      </w:r>
      <w:bookmarkEnd w:id="9"/>
    </w:p>
    <w:p w14:paraId="46723ACB" w14:textId="19136E26" w:rsidR="74465D31" w:rsidRPr="00AC064E" w:rsidRDefault="74465D31" w:rsidP="00AC064E">
      <w:pPr>
        <w:pStyle w:val="Ttulo2"/>
        <w:spacing w:line="360" w:lineRule="auto"/>
        <w:rPr>
          <w:color w:val="auto"/>
        </w:rPr>
      </w:pPr>
      <w:r w:rsidRPr="00AC064E">
        <w:rPr>
          <w:color w:val="auto"/>
        </w:rPr>
        <w:t xml:space="preserve"> </w:t>
      </w:r>
      <w:bookmarkStart w:id="10" w:name="_Toc213740524"/>
      <w:r w:rsidR="1E23BCD0" w:rsidRPr="00AC064E">
        <w:rPr>
          <w:color w:val="auto"/>
        </w:rPr>
        <w:t>3</w:t>
      </w:r>
      <w:r w:rsidRPr="00AC064E">
        <w:rPr>
          <w:color w:val="auto"/>
        </w:rPr>
        <w:t>.1. Identificação de riscos.</w:t>
      </w:r>
      <w:bookmarkEnd w:id="10"/>
    </w:p>
    <w:p w14:paraId="315EB680" w14:textId="58A08CE3" w:rsidR="008E047D" w:rsidRPr="00AC064E" w:rsidRDefault="7D5A5054" w:rsidP="00AC064E">
      <w:pPr>
        <w:spacing w:line="360" w:lineRule="auto"/>
      </w:pPr>
      <w:r w:rsidRPr="00AC064E">
        <w:t>A segurança da informação é um pilar essencial na operação do sistema. Foram identificados riscos como acesso indevido,</w:t>
      </w:r>
      <w:r w:rsidR="2CBCE356" w:rsidRPr="00AC064E">
        <w:rPr>
          <w:rFonts w:eastAsia="Times New Roman" w:cs="Times New Roman"/>
        </w:rPr>
        <w:t xml:space="preserve"> vazamento de </w:t>
      </w:r>
      <w:r w:rsidR="08D8C12E" w:rsidRPr="00AC064E">
        <w:rPr>
          <w:rFonts w:eastAsia="Times New Roman" w:cs="Times New Roman"/>
        </w:rPr>
        <w:t>senhas, perda</w:t>
      </w:r>
      <w:r w:rsidRPr="00AC064E">
        <w:t xml:space="preserve"> de dados,</w:t>
      </w:r>
      <w:r w:rsidR="561D0620" w:rsidRPr="00AC064E">
        <w:rPr>
          <w:rFonts w:eastAsia="Times New Roman" w:cs="Times New Roman"/>
        </w:rPr>
        <w:t xml:space="preserve"> ataques de malware, </w:t>
      </w:r>
      <w:bookmarkStart w:id="11" w:name="_Int_ZlpqXeSZ"/>
      <w:r w:rsidR="561D0620" w:rsidRPr="00AC064E">
        <w:rPr>
          <w:rFonts w:eastAsia="Times New Roman" w:cs="Times New Roman"/>
        </w:rPr>
        <w:t>ransomware</w:t>
      </w:r>
      <w:bookmarkEnd w:id="11"/>
      <w:r w:rsidR="561D0620" w:rsidRPr="00AC064E">
        <w:rPr>
          <w:rFonts w:eastAsia="Times New Roman" w:cs="Times New Roman"/>
        </w:rPr>
        <w:t>,</w:t>
      </w:r>
      <w:r w:rsidR="09F56CB8" w:rsidRPr="00AC064E">
        <w:rPr>
          <w:rFonts w:eastAsia="MS Mincho"/>
        </w:rPr>
        <w:t xml:space="preserve"> erro humano,</w:t>
      </w:r>
      <w:r w:rsidRPr="00AC064E">
        <w:t xml:space="preserve"> </w:t>
      </w:r>
      <w:r w:rsidR="631875CC" w:rsidRPr="00AC064E">
        <w:rPr>
          <w:rFonts w:eastAsia="Times New Roman" w:cs="Times New Roman"/>
        </w:rPr>
        <w:t>dependência de um único colaborador-</w:t>
      </w:r>
      <w:r w:rsidR="6DF6FFF9" w:rsidRPr="00AC064E">
        <w:rPr>
          <w:rFonts w:eastAsia="Times New Roman" w:cs="Times New Roman"/>
        </w:rPr>
        <w:t>chave,</w:t>
      </w:r>
      <w:r w:rsidR="631875CC" w:rsidRPr="00AC064E">
        <w:rPr>
          <w:rFonts w:eastAsia="Times New Roman" w:cs="Times New Roman"/>
        </w:rPr>
        <w:t xml:space="preserve"> </w:t>
      </w:r>
      <w:r w:rsidRPr="00AC064E">
        <w:t>ausência de backup e falhas de autenticação.</w:t>
      </w:r>
      <w:r w:rsidR="776F964B" w:rsidRPr="00AC064E">
        <w:rPr>
          <w:rFonts w:eastAsia="MS Mincho"/>
        </w:rPr>
        <w:t xml:space="preserve"> Esses riscos podem comprometer a confidencialidade, integridade e disponibilidade das informações, afetando diretamente a imagem e a continuidade da empresa.</w:t>
      </w:r>
      <w:r w:rsidRPr="00AC064E">
        <w:t xml:space="preserve"> </w:t>
      </w:r>
    </w:p>
    <w:p w14:paraId="0CE545B6" w14:textId="309FDEC6" w:rsidR="008E047D" w:rsidRPr="00AC064E" w:rsidRDefault="56BFD618" w:rsidP="00AC064E">
      <w:pPr>
        <w:pStyle w:val="Ttulo2"/>
        <w:spacing w:line="360" w:lineRule="auto"/>
        <w:rPr>
          <w:color w:val="auto"/>
        </w:rPr>
      </w:pPr>
      <w:r w:rsidRPr="00AC064E">
        <w:rPr>
          <w:color w:val="auto"/>
        </w:rPr>
        <w:t xml:space="preserve"> </w:t>
      </w:r>
      <w:bookmarkStart w:id="12" w:name="_Toc213740525"/>
      <w:r w:rsidR="2FB6F2D7" w:rsidRPr="00AC064E">
        <w:rPr>
          <w:color w:val="auto"/>
        </w:rPr>
        <w:t>3</w:t>
      </w:r>
      <w:r w:rsidR="14DCD7CB" w:rsidRPr="00AC064E">
        <w:rPr>
          <w:color w:val="auto"/>
        </w:rPr>
        <w:t>.</w:t>
      </w:r>
      <w:r w:rsidR="78F95303" w:rsidRPr="00AC064E">
        <w:rPr>
          <w:color w:val="auto"/>
        </w:rPr>
        <w:t>2</w:t>
      </w:r>
      <w:r w:rsidR="14DCD7CB" w:rsidRPr="00AC064E">
        <w:rPr>
          <w:color w:val="auto"/>
        </w:rPr>
        <w:t>. Propostas de medidas de segurança.</w:t>
      </w:r>
      <w:bookmarkEnd w:id="12"/>
    </w:p>
    <w:p w14:paraId="1EBD0DBB" w14:textId="1601C1D7" w:rsidR="008E047D" w:rsidRPr="00AC064E" w:rsidRDefault="7D5A5054" w:rsidP="00AC064E">
      <w:pPr>
        <w:spacing w:line="360" w:lineRule="auto"/>
      </w:pPr>
      <w:r w:rsidRPr="00AC064E">
        <w:t xml:space="preserve">Para </w:t>
      </w:r>
      <w:r w:rsidR="601CCFA6" w:rsidRPr="00AC064E">
        <w:t xml:space="preserve">suavizar </w:t>
      </w:r>
      <w:r w:rsidR="74851F01" w:rsidRPr="00AC064E">
        <w:t>os</w:t>
      </w:r>
      <w:r w:rsidRPr="00AC064E">
        <w:t xml:space="preserve"> riscos</w:t>
      </w:r>
      <w:r w:rsidR="409CEB5C" w:rsidRPr="00AC064E">
        <w:t xml:space="preserve"> descritos acima</w:t>
      </w:r>
      <w:r w:rsidRPr="00AC064E">
        <w:t>, foram propostas as seguintes medidas:</w:t>
      </w:r>
    </w:p>
    <w:p w14:paraId="5AD0BB5B" w14:textId="3B532E9C" w:rsidR="7D5A5054" w:rsidRPr="00AC064E" w:rsidRDefault="7D5A5054" w:rsidP="00AC064E">
      <w:pPr>
        <w:spacing w:line="360" w:lineRule="auto"/>
      </w:pPr>
      <w:r w:rsidRPr="00AC064E">
        <w:t>• Criptografia de dados sensíveis para proteger informações financeiras e de clientes;</w:t>
      </w:r>
    </w:p>
    <w:p w14:paraId="560AB53F" w14:textId="387E49DE" w:rsidR="0ECB9286" w:rsidRPr="00AC064E" w:rsidRDefault="0ECB9286" w:rsidP="00AC064E">
      <w:pPr>
        <w:spacing w:line="360" w:lineRule="auto"/>
      </w:pPr>
      <w:r w:rsidRPr="00AC064E">
        <w:t xml:space="preserve">• </w:t>
      </w:r>
      <w:r w:rsidRPr="00AC064E">
        <w:rPr>
          <w:rFonts w:eastAsia="MS Mincho"/>
        </w:rPr>
        <w:t>Instalação de antivírus corporativo atualizado e configuração de varreduras automáticas</w:t>
      </w:r>
      <w:r w:rsidRPr="00AC064E">
        <w:t>;</w:t>
      </w:r>
    </w:p>
    <w:p w14:paraId="15EFDDF8" w14:textId="0BEFE2A2" w:rsidR="7D5A5054" w:rsidRPr="00AC064E" w:rsidRDefault="7D5A5054" w:rsidP="00AC064E">
      <w:pPr>
        <w:spacing w:line="360" w:lineRule="auto"/>
      </w:pPr>
      <w:r w:rsidRPr="00AC064E">
        <w:t>• Autenticação de usuários com credenciais individuais;</w:t>
      </w:r>
    </w:p>
    <w:p w14:paraId="7812B179" w14:textId="1B4E6EB1" w:rsidR="572A1B84" w:rsidRPr="00AC064E" w:rsidRDefault="572A1B84" w:rsidP="00AC064E">
      <w:pPr>
        <w:spacing w:line="360" w:lineRule="auto"/>
      </w:pPr>
      <w:r w:rsidRPr="00AC064E">
        <w:t xml:space="preserve">• </w:t>
      </w:r>
      <w:r w:rsidRPr="00AC064E">
        <w:rPr>
          <w:rFonts w:eastAsia="Times New Roman" w:cs="Times New Roman"/>
        </w:rPr>
        <w:t>Implementação de autenticação multifator (MFA), exigência de senhas fortes com troca periódica e bloqueio automático de contas inativas</w:t>
      </w:r>
      <w:r w:rsidRPr="00AC064E">
        <w:t>;</w:t>
      </w:r>
    </w:p>
    <w:p w14:paraId="37341F3F" w14:textId="1FAF6C29" w:rsidR="572A1B84" w:rsidRPr="00AC064E" w:rsidRDefault="572A1B84" w:rsidP="00AC064E">
      <w:pPr>
        <w:spacing w:line="360" w:lineRule="auto"/>
      </w:pPr>
      <w:r w:rsidRPr="00AC064E">
        <w:t xml:space="preserve">• </w:t>
      </w:r>
      <w:r w:rsidRPr="00AC064E">
        <w:rPr>
          <w:rFonts w:eastAsia="MS Mincho"/>
        </w:rPr>
        <w:t>Realização de treinamentos periódicos em segurança digital, simulações de ataques de phishing e elaboração de manuais de uso correto do sistema para reduzir falhas operacionais</w:t>
      </w:r>
      <w:r w:rsidRPr="00AC064E">
        <w:t>;</w:t>
      </w:r>
    </w:p>
    <w:p w14:paraId="79A8C7F3" w14:textId="77777777" w:rsidR="00AC064E" w:rsidRPr="00AC064E" w:rsidRDefault="572A1B84" w:rsidP="00AC064E">
      <w:pPr>
        <w:spacing w:before="240" w:after="240" w:line="360" w:lineRule="auto"/>
        <w:jc w:val="both"/>
        <w:rPr>
          <w:rFonts w:eastAsia="Times New Roman" w:cs="Times New Roman"/>
        </w:rPr>
      </w:pPr>
      <w:r w:rsidRPr="00AC064E">
        <w:t xml:space="preserve">• </w:t>
      </w:r>
      <w:r w:rsidR="2B3D0D16" w:rsidRPr="00AC064E">
        <w:rPr>
          <w:rFonts w:eastAsia="Times New Roman" w:cs="Times New Roman"/>
        </w:rPr>
        <w:t>Implantação de um processo formal de desligamento com checklist para revogação imediata de acessos de ex-funcionários e redefinição de senhas administrativas</w:t>
      </w:r>
      <w:r w:rsidRPr="00AC064E">
        <w:t>;</w:t>
      </w:r>
    </w:p>
    <w:p w14:paraId="02ABF309" w14:textId="27A17F99" w:rsidR="008E047D" w:rsidRPr="00AC064E" w:rsidRDefault="7D5A5054" w:rsidP="00AC064E">
      <w:pPr>
        <w:spacing w:before="240" w:after="240" w:line="360" w:lineRule="auto"/>
        <w:jc w:val="both"/>
        <w:rPr>
          <w:rFonts w:eastAsia="Times New Roman" w:cs="Times New Roman"/>
        </w:rPr>
      </w:pPr>
      <w:r w:rsidRPr="00AC064E">
        <w:lastRenderedPageBreak/>
        <w:t>• Políticas de acesso baseadas em função e nível hierárquico;</w:t>
      </w:r>
    </w:p>
    <w:p w14:paraId="4AC6D97D" w14:textId="7DB81A6A" w:rsidR="4E1C19A7" w:rsidRPr="00AC064E" w:rsidRDefault="4E1C19A7" w:rsidP="00AC064E">
      <w:pPr>
        <w:spacing w:line="360" w:lineRule="auto"/>
      </w:pPr>
      <w:r w:rsidRPr="00AC064E">
        <w:t xml:space="preserve">• </w:t>
      </w:r>
      <w:r w:rsidRPr="00AC064E">
        <w:rPr>
          <w:rFonts w:eastAsia="MS Mincho"/>
        </w:rPr>
        <w:t>Utilização de sistemas de controle de versão e registro detalhado das alterações realizadas, garantindo rastreabilidade e padronização das atualizações do sistema</w:t>
      </w:r>
      <w:r w:rsidRPr="00AC064E">
        <w:t>;</w:t>
      </w:r>
    </w:p>
    <w:p w14:paraId="199754CC" w14:textId="77777777" w:rsidR="008E047D" w:rsidRPr="00AC064E" w:rsidRDefault="7D5A5054" w:rsidP="00AC064E">
      <w:pPr>
        <w:spacing w:line="360" w:lineRule="auto"/>
      </w:pPr>
      <w:r w:rsidRPr="00AC064E">
        <w:t>• Backup diário automático dos registros e relatórios;</w:t>
      </w:r>
    </w:p>
    <w:p w14:paraId="5D9CD640" w14:textId="77777777" w:rsidR="008E047D" w:rsidRPr="00AC064E" w:rsidRDefault="7D5A5054" w:rsidP="00AC064E">
      <w:pPr>
        <w:spacing w:line="360" w:lineRule="auto"/>
      </w:pPr>
      <w:r w:rsidRPr="00AC064E">
        <w:t>• Monitoramento de logs para rastrear atividades suspeitas e tentativas de acesso indevido.</w:t>
      </w:r>
    </w:p>
    <w:p w14:paraId="7B5CB41C" w14:textId="40A43DD1" w:rsidR="6FB5076A" w:rsidRPr="00AC064E" w:rsidRDefault="6FB5076A" w:rsidP="00AC064E">
      <w:pPr>
        <w:pStyle w:val="Ttulo2"/>
        <w:spacing w:line="360" w:lineRule="auto"/>
        <w:rPr>
          <w:color w:val="auto"/>
        </w:rPr>
      </w:pPr>
      <w:bookmarkStart w:id="13" w:name="_Toc213740526"/>
      <w:r w:rsidRPr="00AC064E">
        <w:rPr>
          <w:color w:val="auto"/>
        </w:rPr>
        <w:t>3</w:t>
      </w:r>
      <w:r w:rsidR="0EC15FF3" w:rsidRPr="00AC064E">
        <w:rPr>
          <w:color w:val="auto"/>
        </w:rPr>
        <w:t>.</w:t>
      </w:r>
      <w:r w:rsidR="3DD8F952" w:rsidRPr="00AC064E">
        <w:rPr>
          <w:color w:val="auto"/>
        </w:rPr>
        <w:t>3</w:t>
      </w:r>
      <w:r w:rsidR="0EC15FF3" w:rsidRPr="00AC064E">
        <w:rPr>
          <w:color w:val="auto"/>
        </w:rPr>
        <w:t xml:space="preserve">. </w:t>
      </w:r>
      <w:r w:rsidR="7184AF69" w:rsidRPr="00AC064E">
        <w:rPr>
          <w:color w:val="auto"/>
        </w:rPr>
        <w:t>Relação</w:t>
      </w:r>
      <w:r w:rsidR="46CCAAA5" w:rsidRPr="00AC064E">
        <w:rPr>
          <w:color w:val="auto"/>
        </w:rPr>
        <w:t xml:space="preserve"> com os </w:t>
      </w:r>
      <w:r w:rsidR="3305A827" w:rsidRPr="00AC064E">
        <w:rPr>
          <w:color w:val="auto"/>
        </w:rPr>
        <w:t>p</w:t>
      </w:r>
      <w:r w:rsidR="46CCAAA5" w:rsidRPr="00AC064E">
        <w:rPr>
          <w:color w:val="auto"/>
        </w:rPr>
        <w:t>rincípios de segura</w:t>
      </w:r>
      <w:r w:rsidR="5ED5D2EB" w:rsidRPr="00AC064E">
        <w:rPr>
          <w:color w:val="auto"/>
        </w:rPr>
        <w:t>nça</w:t>
      </w:r>
      <w:bookmarkEnd w:id="13"/>
    </w:p>
    <w:p w14:paraId="59297762" w14:textId="056FEFAD" w:rsidR="7D5A5054" w:rsidRPr="00AC064E" w:rsidRDefault="7D5A5054" w:rsidP="00AC064E">
      <w:pPr>
        <w:spacing w:line="360" w:lineRule="auto"/>
      </w:pPr>
      <w:r w:rsidRPr="00AC064E">
        <w:t xml:space="preserve">Essas medidas garantem a aplicação dos princípios fundamentais da segurança da informação: </w:t>
      </w:r>
    </w:p>
    <w:p w14:paraId="06D6120B" w14:textId="4F10E164" w:rsidR="68D420B4" w:rsidRPr="00AC064E" w:rsidRDefault="68D420B4" w:rsidP="00AC064E">
      <w:pPr>
        <w:spacing w:line="360" w:lineRule="auto"/>
      </w:pPr>
      <w:r w:rsidRPr="00AC064E">
        <w:t>C</w:t>
      </w:r>
      <w:r w:rsidR="7D5A5054" w:rsidRPr="00AC064E">
        <w:t>onfidencialidade</w:t>
      </w:r>
      <w:r w:rsidR="398BA65D" w:rsidRPr="00AC064E">
        <w:t xml:space="preserve">: </w:t>
      </w:r>
      <w:r w:rsidR="78A72186" w:rsidRPr="00AC064E">
        <w:rPr>
          <w:rFonts w:eastAsia="Times New Roman" w:cs="Times New Roman"/>
        </w:rPr>
        <w:t>apenas usuários autorizados têm acesso aos dados.</w:t>
      </w:r>
    </w:p>
    <w:p w14:paraId="68B41205" w14:textId="0CE51EE4" w:rsidR="570CED0A" w:rsidRPr="00AC064E" w:rsidRDefault="570CED0A" w:rsidP="00AC064E">
      <w:pPr>
        <w:spacing w:line="360" w:lineRule="auto"/>
        <w:rPr>
          <w:rFonts w:eastAsia="Times New Roman" w:cs="Times New Roman"/>
        </w:rPr>
      </w:pPr>
      <w:r w:rsidRPr="00AC064E">
        <w:t>I</w:t>
      </w:r>
      <w:r w:rsidR="7D5A5054" w:rsidRPr="00AC064E">
        <w:t>ntegridade</w:t>
      </w:r>
      <w:r w:rsidR="7C1D5480" w:rsidRPr="00AC064E">
        <w:t xml:space="preserve">: </w:t>
      </w:r>
      <w:r w:rsidR="7C1D5480" w:rsidRPr="00AC064E">
        <w:rPr>
          <w:rFonts w:eastAsia="Times New Roman" w:cs="Times New Roman"/>
        </w:rPr>
        <w:t>as informações permanecem corretas e íntegras.</w:t>
      </w:r>
    </w:p>
    <w:p w14:paraId="64229343" w14:textId="14AAA9F9" w:rsidR="2C1320CD" w:rsidRPr="00AC064E" w:rsidRDefault="2C1320CD" w:rsidP="00AC064E">
      <w:pPr>
        <w:spacing w:line="360" w:lineRule="auto"/>
      </w:pPr>
      <w:r w:rsidRPr="00AC064E">
        <w:t>D</w:t>
      </w:r>
      <w:r w:rsidR="7D5A5054" w:rsidRPr="00AC064E">
        <w:t>isponibilidade</w:t>
      </w:r>
      <w:r w:rsidR="6AAD72A3" w:rsidRPr="00AC064E">
        <w:rPr>
          <w:rFonts w:eastAsia="Times New Roman" w:cs="Times New Roman"/>
        </w:rPr>
        <w:t>: o sistema e os dados estão sempre acessíveis quando necessário</w:t>
      </w:r>
      <w:r w:rsidR="7D5A5054" w:rsidRPr="00AC064E">
        <w:t>,</w:t>
      </w:r>
    </w:p>
    <w:p w14:paraId="44588731" w14:textId="640D4DD5" w:rsidR="4D2E9125" w:rsidRPr="00AC064E" w:rsidRDefault="4D2E9125" w:rsidP="00AC064E">
      <w:pPr>
        <w:spacing w:before="240" w:after="240" w:line="360" w:lineRule="auto"/>
        <w:jc w:val="both"/>
        <w:rPr>
          <w:rFonts w:eastAsia="Times New Roman" w:cs="Times New Roman"/>
        </w:rPr>
      </w:pPr>
      <w:r w:rsidRPr="00AC064E">
        <w:t>Autenticidade:</w:t>
      </w:r>
      <w:r w:rsidRPr="00AC064E">
        <w:rPr>
          <w:rFonts w:eastAsia="Times New Roman" w:cs="Times New Roman"/>
        </w:rPr>
        <w:t xml:space="preserve"> a identidade dos usuários é verificada de forma segura.</w:t>
      </w:r>
    </w:p>
    <w:p w14:paraId="46F04056" w14:textId="6AE201A0" w:rsidR="0B50137F" w:rsidRPr="00AC064E" w:rsidRDefault="0B50137F" w:rsidP="00AC064E">
      <w:pPr>
        <w:spacing w:line="360" w:lineRule="auto"/>
        <w:rPr>
          <w:rFonts w:eastAsia="MS Mincho"/>
        </w:rPr>
      </w:pPr>
      <w:r w:rsidRPr="00AC064E">
        <w:t>N</w:t>
      </w:r>
      <w:r w:rsidR="7D5A5054" w:rsidRPr="00AC064E">
        <w:t>ão repúdio</w:t>
      </w:r>
      <w:r w:rsidR="29310854" w:rsidRPr="00AC064E">
        <w:rPr>
          <w:rFonts w:eastAsia="MS Mincho"/>
        </w:rPr>
        <w:t>: as transações realizadas podem ser comprovadas, evitando negação de autoria.</w:t>
      </w:r>
    </w:p>
    <w:p w14:paraId="5BF351AD" w14:textId="48D3629B" w:rsidR="3EFCA8D1" w:rsidRPr="00AC064E" w:rsidRDefault="29310854" w:rsidP="00AC064E">
      <w:pPr>
        <w:spacing w:line="360" w:lineRule="auto"/>
        <w:rPr>
          <w:rFonts w:eastAsia="MS Mincho"/>
        </w:rPr>
      </w:pPr>
      <w:r w:rsidRPr="00AC064E">
        <w:rPr>
          <w:rFonts w:eastAsia="MS Mincho"/>
        </w:rPr>
        <w:t>Com a adoção dessas práticas, a empresa assegura não apenas a proteção de seus ativos digitais, mas também a confiança de seus clientes e a continuidade de suas operações de forma estável e segura.</w:t>
      </w:r>
    </w:p>
    <w:p w14:paraId="422E4A3B" w14:textId="707AA9A6" w:rsidR="008E047D" w:rsidRPr="00AC064E" w:rsidRDefault="5F216237" w:rsidP="00AC064E">
      <w:pPr>
        <w:pStyle w:val="Ttulo1"/>
        <w:spacing w:line="360" w:lineRule="auto"/>
        <w:rPr>
          <w:color w:val="auto"/>
        </w:rPr>
      </w:pPr>
      <w:bookmarkStart w:id="14" w:name="_Toc213740527"/>
      <w:r w:rsidRPr="00AC064E">
        <w:rPr>
          <w:color w:val="auto"/>
        </w:rPr>
        <w:t>4</w:t>
      </w:r>
      <w:r w:rsidR="7D5A5054" w:rsidRPr="00AC064E">
        <w:rPr>
          <w:color w:val="auto"/>
        </w:rPr>
        <w:t>. Conclusã</w:t>
      </w:r>
      <w:r w:rsidR="00AC064E" w:rsidRPr="00AC064E">
        <w:rPr>
          <w:color w:val="auto"/>
        </w:rPr>
        <w:t>o</w:t>
      </w:r>
      <w:r w:rsidR="7D5A5054" w:rsidRPr="00AC064E">
        <w:rPr>
          <w:color w:val="auto"/>
        </w:rPr>
        <w:t xml:space="preserve"> e Integração</w:t>
      </w:r>
      <w:bookmarkEnd w:id="14"/>
    </w:p>
    <w:p w14:paraId="04E297C6" w14:textId="013A38F3" w:rsidR="008E047D" w:rsidRPr="00AC064E" w:rsidRDefault="7D5A5054" w:rsidP="00AC064E">
      <w:pPr>
        <w:spacing w:line="360" w:lineRule="auto"/>
      </w:pPr>
      <w:r w:rsidRPr="00AC064E">
        <w:t>O sistema proposto solucion</w:t>
      </w:r>
      <w:r w:rsidR="00F57C16">
        <w:t>ará</w:t>
      </w:r>
      <w:r w:rsidRPr="00AC064E">
        <w:t xml:space="preserve"> de forma eficaz os principais problemas informacionais da adega, permitindo o controle centralizado de estoque, vendas, pagamentos e relatórios financeiros. Com isso, a empresa pas</w:t>
      </w:r>
      <w:r w:rsidR="00F57C16">
        <w:t xml:space="preserve">sará </w:t>
      </w:r>
      <w:r w:rsidRPr="00AC064E">
        <w:t>a contar com dados precisos e confiáveis, fortalecendo o processo de tomada de decisão e a governança administrativa.</w:t>
      </w:r>
    </w:p>
    <w:p w14:paraId="03E52E59" w14:textId="77777777" w:rsidR="008E047D" w:rsidRPr="00AC064E" w:rsidRDefault="7D5A5054" w:rsidP="00AC064E">
      <w:pPr>
        <w:spacing w:line="360" w:lineRule="auto"/>
      </w:pPr>
      <w:r w:rsidRPr="00AC064E">
        <w:t xml:space="preserve">A integração entre os conhecimentos de Sistemas de Informação e Engenharia de Software foi essencial para o sucesso do projeto. A modelagem dos processos, o uso de </w:t>
      </w:r>
      <w:r w:rsidRPr="00AC064E">
        <w:lastRenderedPageBreak/>
        <w:t>banco de dados e a aplicação de boas práticas de segurança garantiram a qualidade técnica e funcional do sistema.</w:t>
      </w:r>
    </w:p>
    <w:p w14:paraId="0A2FAE47" w14:textId="77777777" w:rsidR="008E047D" w:rsidRPr="00AC064E" w:rsidRDefault="7D5A5054" w:rsidP="00AC064E">
      <w:pPr>
        <w:spacing w:line="360" w:lineRule="auto"/>
      </w:pPr>
      <w:r w:rsidRPr="00AC064E">
        <w:t xml:space="preserve">Como aprendizado, observou-se a importância da coleta de requisitos, da documentação técnica e da manutenção contínua do sistema. Entre as limitações encontradas estão a ausência de módulos avançados de Business </w:t>
      </w:r>
      <w:bookmarkStart w:id="15" w:name="_Int_UTXPREdL"/>
      <w:r w:rsidRPr="00AC064E">
        <w:t>Intelligence</w:t>
      </w:r>
      <w:bookmarkEnd w:id="15"/>
      <w:r w:rsidRPr="00AC064E">
        <w:t xml:space="preserve"> e relatórios preditivos, que podem ser implementados em versões futuras.</w:t>
      </w:r>
    </w:p>
    <w:p w14:paraId="623D9822" w14:textId="77777777" w:rsidR="008E047D" w:rsidRPr="00AC064E" w:rsidRDefault="008E047D" w:rsidP="00AC064E">
      <w:pPr>
        <w:spacing w:line="360" w:lineRule="auto"/>
      </w:pPr>
    </w:p>
    <w:p w14:paraId="70022EFC" w14:textId="160A913C" w:rsidR="008E047D" w:rsidRPr="00FB0F6E" w:rsidRDefault="00025EF7" w:rsidP="00AC064E">
      <w:pPr>
        <w:spacing w:line="360" w:lineRule="auto"/>
      </w:pPr>
      <w:r>
        <w:t xml:space="preserve">Protótipo com </w:t>
      </w:r>
      <w:proofErr w:type="spellStart"/>
      <w:r>
        <w:t>Figma</w:t>
      </w:r>
      <w:proofErr w:type="spellEnd"/>
      <w:r>
        <w:t>:</w:t>
      </w:r>
      <w:r w:rsidR="00FB0F6E">
        <w:t xml:space="preserve"> </w:t>
      </w:r>
      <w:hyperlink r:id="rId6" w:history="1">
        <w:r w:rsidR="00FB0F6E" w:rsidRPr="001A204A">
          <w:rPr>
            <w:rStyle w:val="Hyperlink"/>
          </w:rPr>
          <w:t>https://www.figma.com/design/wWO4NArgr5MWcaEZLedgMt/Adeguinha?node-id=0-1&amp;t=IM6j1JDo5UrxK6cZ-1</w:t>
        </w:r>
      </w:hyperlink>
      <w:r w:rsidR="00FB0F6E">
        <w:t xml:space="preserve"> </w:t>
      </w:r>
    </w:p>
    <w:sectPr w:rsidR="008E047D" w:rsidRPr="00FB0F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UTXPREdL" int2:invalidationBookmarkName="" int2:hashCode="xpj5QKA+PT939m" int2:id="169VrcbD">
      <int2:state int2:value="Rejected" int2:type="spell"/>
    </int2:bookmark>
    <int2:bookmark int2:bookmarkName="_Int_ZlpqXeSZ" int2:invalidationBookmarkName="" int2:hashCode="NGkp2K0iBG6DT5" int2:id="2WEqj6gD">
      <int2:state int2:value="Rejected" int2:type="spell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A274E8"/>
    <w:multiLevelType w:val="hybridMultilevel"/>
    <w:tmpl w:val="9BD8171A"/>
    <w:lvl w:ilvl="0" w:tplc="B75836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0C58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9016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A8A8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86E2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6A19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3E47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3CE1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2A8D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681C23"/>
    <w:multiLevelType w:val="hybridMultilevel"/>
    <w:tmpl w:val="898C2BA8"/>
    <w:lvl w:ilvl="0" w:tplc="1EDC53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B838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5E7E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9EA5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8649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8697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3C49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4ABA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36A1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3AEC35"/>
    <w:multiLevelType w:val="hybridMultilevel"/>
    <w:tmpl w:val="B8D8C2AC"/>
    <w:lvl w:ilvl="0" w:tplc="E10661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189D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F067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2CF2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F60C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BCFD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56F3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2A42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CA4E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3212E6"/>
    <w:multiLevelType w:val="hybridMultilevel"/>
    <w:tmpl w:val="95B4B0AC"/>
    <w:lvl w:ilvl="0" w:tplc="562643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14E3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E64E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227A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3C78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B8F3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AE78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E270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CCA2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22C4CC"/>
    <w:multiLevelType w:val="hybridMultilevel"/>
    <w:tmpl w:val="F8A21542"/>
    <w:lvl w:ilvl="0" w:tplc="E5BE2D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CC92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A6CC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3E6C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881B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987B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8628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9E21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825A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710201">
    <w:abstractNumId w:val="13"/>
  </w:num>
  <w:num w:numId="2" w16cid:durableId="472911682">
    <w:abstractNumId w:val="10"/>
  </w:num>
  <w:num w:numId="3" w16cid:durableId="77213716">
    <w:abstractNumId w:val="12"/>
  </w:num>
  <w:num w:numId="4" w16cid:durableId="122041837">
    <w:abstractNumId w:val="9"/>
  </w:num>
  <w:num w:numId="5" w16cid:durableId="1235429717">
    <w:abstractNumId w:val="11"/>
  </w:num>
  <w:num w:numId="6" w16cid:durableId="1398474452">
    <w:abstractNumId w:val="8"/>
  </w:num>
  <w:num w:numId="7" w16cid:durableId="1446273011">
    <w:abstractNumId w:val="6"/>
  </w:num>
  <w:num w:numId="8" w16cid:durableId="1974404002">
    <w:abstractNumId w:val="5"/>
  </w:num>
  <w:num w:numId="9" w16cid:durableId="705060681">
    <w:abstractNumId w:val="4"/>
  </w:num>
  <w:num w:numId="10" w16cid:durableId="1056196785">
    <w:abstractNumId w:val="7"/>
  </w:num>
  <w:num w:numId="11" w16cid:durableId="1174227797">
    <w:abstractNumId w:val="3"/>
  </w:num>
  <w:num w:numId="12" w16cid:durableId="1242107371">
    <w:abstractNumId w:val="2"/>
  </w:num>
  <w:num w:numId="13" w16cid:durableId="397478800">
    <w:abstractNumId w:val="1"/>
  </w:num>
  <w:num w:numId="14" w16cid:durableId="230386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EF7"/>
    <w:rsid w:val="00027C63"/>
    <w:rsid w:val="00034616"/>
    <w:rsid w:val="0006063C"/>
    <w:rsid w:val="0015074B"/>
    <w:rsid w:val="002743F6"/>
    <w:rsid w:val="0029639D"/>
    <w:rsid w:val="00326F90"/>
    <w:rsid w:val="00427D07"/>
    <w:rsid w:val="004D2496"/>
    <w:rsid w:val="006B3D14"/>
    <w:rsid w:val="008E047D"/>
    <w:rsid w:val="00911B08"/>
    <w:rsid w:val="00A023BD"/>
    <w:rsid w:val="00AA1D8D"/>
    <w:rsid w:val="00AC064E"/>
    <w:rsid w:val="00AC5AC5"/>
    <w:rsid w:val="00B47730"/>
    <w:rsid w:val="00CB0664"/>
    <w:rsid w:val="00F57C16"/>
    <w:rsid w:val="00FB0F6E"/>
    <w:rsid w:val="00FC693F"/>
    <w:rsid w:val="01907068"/>
    <w:rsid w:val="024044F4"/>
    <w:rsid w:val="02A698A6"/>
    <w:rsid w:val="0479D7FE"/>
    <w:rsid w:val="06AFDE82"/>
    <w:rsid w:val="0750C262"/>
    <w:rsid w:val="0803557F"/>
    <w:rsid w:val="08D8C12E"/>
    <w:rsid w:val="0974726B"/>
    <w:rsid w:val="09C0A923"/>
    <w:rsid w:val="09F56CB8"/>
    <w:rsid w:val="0B441B82"/>
    <w:rsid w:val="0B50137F"/>
    <w:rsid w:val="0B8871E6"/>
    <w:rsid w:val="0B964567"/>
    <w:rsid w:val="0C81DD07"/>
    <w:rsid w:val="0EC15FF3"/>
    <w:rsid w:val="0ECB9286"/>
    <w:rsid w:val="0F99577C"/>
    <w:rsid w:val="11D310D4"/>
    <w:rsid w:val="1373E0E0"/>
    <w:rsid w:val="139EFED2"/>
    <w:rsid w:val="14AF6632"/>
    <w:rsid w:val="14DCD7CB"/>
    <w:rsid w:val="14DE9B8D"/>
    <w:rsid w:val="15099ACA"/>
    <w:rsid w:val="16B2637F"/>
    <w:rsid w:val="17B8A024"/>
    <w:rsid w:val="17CADE85"/>
    <w:rsid w:val="17DB9D5C"/>
    <w:rsid w:val="1A0C3A7D"/>
    <w:rsid w:val="1DB14060"/>
    <w:rsid w:val="1DF5DD0C"/>
    <w:rsid w:val="1E23BCD0"/>
    <w:rsid w:val="1E8C82A1"/>
    <w:rsid w:val="1EDDED85"/>
    <w:rsid w:val="1FF1C8C8"/>
    <w:rsid w:val="21231393"/>
    <w:rsid w:val="213184F3"/>
    <w:rsid w:val="21857A16"/>
    <w:rsid w:val="21956E6E"/>
    <w:rsid w:val="21FC9313"/>
    <w:rsid w:val="220C2D14"/>
    <w:rsid w:val="22B90F9C"/>
    <w:rsid w:val="22DEFA83"/>
    <w:rsid w:val="2449C7FC"/>
    <w:rsid w:val="24606F26"/>
    <w:rsid w:val="25B67714"/>
    <w:rsid w:val="260134C6"/>
    <w:rsid w:val="27DA1AAD"/>
    <w:rsid w:val="28528BCC"/>
    <w:rsid w:val="29044607"/>
    <w:rsid w:val="29310854"/>
    <w:rsid w:val="2ACCEFE9"/>
    <w:rsid w:val="2AED373D"/>
    <w:rsid w:val="2B3D0D16"/>
    <w:rsid w:val="2B7B733E"/>
    <w:rsid w:val="2BB4231C"/>
    <w:rsid w:val="2C1320CD"/>
    <w:rsid w:val="2C85D82F"/>
    <w:rsid w:val="2CBCE356"/>
    <w:rsid w:val="2DFC8C73"/>
    <w:rsid w:val="2E371AFF"/>
    <w:rsid w:val="2ED4E238"/>
    <w:rsid w:val="2FB6F2D7"/>
    <w:rsid w:val="2FDA17B8"/>
    <w:rsid w:val="3056D6CF"/>
    <w:rsid w:val="32349361"/>
    <w:rsid w:val="32418F8F"/>
    <w:rsid w:val="32A56A31"/>
    <w:rsid w:val="32A5F8D8"/>
    <w:rsid w:val="32D537EF"/>
    <w:rsid w:val="3305A827"/>
    <w:rsid w:val="33C0C6F2"/>
    <w:rsid w:val="342E6953"/>
    <w:rsid w:val="34425E3E"/>
    <w:rsid w:val="35095711"/>
    <w:rsid w:val="35462247"/>
    <w:rsid w:val="368EC00E"/>
    <w:rsid w:val="36ED6967"/>
    <w:rsid w:val="378DEEAA"/>
    <w:rsid w:val="37CE3DCB"/>
    <w:rsid w:val="37D6A152"/>
    <w:rsid w:val="37DD46EA"/>
    <w:rsid w:val="37F9B13E"/>
    <w:rsid w:val="39352D31"/>
    <w:rsid w:val="398BA65D"/>
    <w:rsid w:val="398E29E5"/>
    <w:rsid w:val="3AAFE760"/>
    <w:rsid w:val="3BBC03F1"/>
    <w:rsid w:val="3C4253C2"/>
    <w:rsid w:val="3D38BF6B"/>
    <w:rsid w:val="3DD8F952"/>
    <w:rsid w:val="3E264F17"/>
    <w:rsid w:val="3EFCA8D1"/>
    <w:rsid w:val="4042EDE4"/>
    <w:rsid w:val="4092C1FE"/>
    <w:rsid w:val="409CEB5C"/>
    <w:rsid w:val="413FA31E"/>
    <w:rsid w:val="41C844A9"/>
    <w:rsid w:val="42225B7B"/>
    <w:rsid w:val="427242DD"/>
    <w:rsid w:val="428ABE99"/>
    <w:rsid w:val="42AC8CC5"/>
    <w:rsid w:val="42C38F4E"/>
    <w:rsid w:val="436ECA22"/>
    <w:rsid w:val="43E8DF55"/>
    <w:rsid w:val="45D52728"/>
    <w:rsid w:val="46CCAAA5"/>
    <w:rsid w:val="46D76B72"/>
    <w:rsid w:val="472B32AC"/>
    <w:rsid w:val="47C26165"/>
    <w:rsid w:val="47C76D2F"/>
    <w:rsid w:val="48896A94"/>
    <w:rsid w:val="48AD0F93"/>
    <w:rsid w:val="4B4368F1"/>
    <w:rsid w:val="4B70595C"/>
    <w:rsid w:val="4BF2FEAC"/>
    <w:rsid w:val="4C090D52"/>
    <w:rsid w:val="4C5D7CFE"/>
    <w:rsid w:val="4C6DF3A6"/>
    <w:rsid w:val="4D2E9125"/>
    <w:rsid w:val="4E1C19A7"/>
    <w:rsid w:val="4E85D479"/>
    <w:rsid w:val="4F942D1A"/>
    <w:rsid w:val="501E8BA8"/>
    <w:rsid w:val="504259D9"/>
    <w:rsid w:val="50930874"/>
    <w:rsid w:val="528C9637"/>
    <w:rsid w:val="5329BB2B"/>
    <w:rsid w:val="549A3089"/>
    <w:rsid w:val="552CD63B"/>
    <w:rsid w:val="5548B5EB"/>
    <w:rsid w:val="554FC10E"/>
    <w:rsid w:val="55D05A92"/>
    <w:rsid w:val="561D0620"/>
    <w:rsid w:val="56BFD618"/>
    <w:rsid w:val="56F01738"/>
    <w:rsid w:val="570CED0A"/>
    <w:rsid w:val="572A1B84"/>
    <w:rsid w:val="573684E4"/>
    <w:rsid w:val="5B0E1369"/>
    <w:rsid w:val="5BE0743A"/>
    <w:rsid w:val="5CB5FAFA"/>
    <w:rsid w:val="5DC1830C"/>
    <w:rsid w:val="5ED5D2EB"/>
    <w:rsid w:val="5F0CDF41"/>
    <w:rsid w:val="5F216237"/>
    <w:rsid w:val="5F5CC8FA"/>
    <w:rsid w:val="5F872113"/>
    <w:rsid w:val="601CCFA6"/>
    <w:rsid w:val="60392D63"/>
    <w:rsid w:val="6051B2AA"/>
    <w:rsid w:val="6192F9E5"/>
    <w:rsid w:val="630580C0"/>
    <w:rsid w:val="631875CC"/>
    <w:rsid w:val="637FAAED"/>
    <w:rsid w:val="64622FE2"/>
    <w:rsid w:val="646A455C"/>
    <w:rsid w:val="66B68C81"/>
    <w:rsid w:val="672D5982"/>
    <w:rsid w:val="68D420B4"/>
    <w:rsid w:val="6A2D8DC0"/>
    <w:rsid w:val="6AAD72A3"/>
    <w:rsid w:val="6AD0277D"/>
    <w:rsid w:val="6AD7EF16"/>
    <w:rsid w:val="6B4DCF06"/>
    <w:rsid w:val="6CA32132"/>
    <w:rsid w:val="6D7BD9A9"/>
    <w:rsid w:val="6DBDF342"/>
    <w:rsid w:val="6DF6FFF9"/>
    <w:rsid w:val="6DFF72EB"/>
    <w:rsid w:val="6E11E4A0"/>
    <w:rsid w:val="6E8EA7F9"/>
    <w:rsid w:val="6EF924B6"/>
    <w:rsid w:val="6EFB5C8B"/>
    <w:rsid w:val="6FB5076A"/>
    <w:rsid w:val="6FC8C870"/>
    <w:rsid w:val="7041CBD4"/>
    <w:rsid w:val="70B0FEC3"/>
    <w:rsid w:val="70E46CE8"/>
    <w:rsid w:val="7184AF69"/>
    <w:rsid w:val="7205EB66"/>
    <w:rsid w:val="72287DD1"/>
    <w:rsid w:val="72C684B1"/>
    <w:rsid w:val="72FF1C83"/>
    <w:rsid w:val="731A50D2"/>
    <w:rsid w:val="732E170C"/>
    <w:rsid w:val="73382779"/>
    <w:rsid w:val="736BE21F"/>
    <w:rsid w:val="74465D31"/>
    <w:rsid w:val="745BB321"/>
    <w:rsid w:val="747B21E0"/>
    <w:rsid w:val="74851F01"/>
    <w:rsid w:val="776F964B"/>
    <w:rsid w:val="78A72186"/>
    <w:rsid w:val="78F95303"/>
    <w:rsid w:val="7B0102D8"/>
    <w:rsid w:val="7B5DE57F"/>
    <w:rsid w:val="7BF20636"/>
    <w:rsid w:val="7C10F041"/>
    <w:rsid w:val="7C1D5480"/>
    <w:rsid w:val="7C2F7097"/>
    <w:rsid w:val="7CEA45AB"/>
    <w:rsid w:val="7D5A5054"/>
    <w:rsid w:val="7DC443FB"/>
    <w:rsid w:val="7E4802C4"/>
    <w:rsid w:val="7F2C5F0B"/>
    <w:rsid w:val="7F836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D75359"/>
  <w14:defaultImageDpi w14:val="300"/>
  <w15:docId w15:val="{68BA0AB1-CF07-AB45-B9B3-95DC193C0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3EFCA8D1"/>
    <w:pPr>
      <w:spacing w:after="120"/>
    </w:pPr>
    <w:rPr>
      <w:rFonts w:ascii="Times New Roman" w:hAnsi="Times New Roman"/>
      <w:sz w:val="24"/>
      <w:szCs w:val="24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3EFCA8D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3EFCA8D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3EFCA8D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3EFCA8D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3EFCA8D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3EFCA8D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3EFCA8D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3EFCA8D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3EFCA8D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3EFCA8D1"/>
    <w:pPr>
      <w:tabs>
        <w:tab w:val="center" w:pos="4680"/>
        <w:tab w:val="right" w:pos="9360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3EFCA8D1"/>
    <w:pPr>
      <w:tabs>
        <w:tab w:val="center" w:pos="4680"/>
        <w:tab w:val="right" w:pos="9360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3EFCA8D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3EFCA8D1"/>
    <w:rPr>
      <w:rFonts w:asciiTheme="majorHAnsi" w:eastAsiaTheme="majorEastAsia" w:hAnsiTheme="majorHAnsi" w:cstheme="majorBidi"/>
      <w:i/>
      <w:iCs/>
      <w:color w:val="4F81BD" w:themeColor="accent1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3EFCA8D1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3EFCA8D1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3EFCA8D1"/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3EFCA8D1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3EFCA8D1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3EFCA8D1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3EFCA8D1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3EFCA8D1"/>
    <w:pPr>
      <w:numPr>
        <w:numId w:val="6"/>
      </w:numPr>
      <w:contextualSpacing/>
    </w:pPr>
  </w:style>
  <w:style w:type="paragraph" w:styleId="Commarcadores2">
    <w:name w:val="List Bullet 2"/>
    <w:basedOn w:val="Normal"/>
    <w:uiPriority w:val="99"/>
    <w:unhideWhenUsed/>
    <w:rsid w:val="3EFCA8D1"/>
    <w:pPr>
      <w:numPr>
        <w:numId w:val="7"/>
      </w:numPr>
      <w:contextualSpacing/>
    </w:pPr>
  </w:style>
  <w:style w:type="paragraph" w:styleId="Commarcadores3">
    <w:name w:val="List Bullet 3"/>
    <w:basedOn w:val="Normal"/>
    <w:uiPriority w:val="99"/>
    <w:unhideWhenUsed/>
    <w:rsid w:val="3EFCA8D1"/>
    <w:pPr>
      <w:numPr>
        <w:numId w:val="8"/>
      </w:numPr>
      <w:contextualSpacing/>
    </w:pPr>
  </w:style>
  <w:style w:type="paragraph" w:styleId="Numerada">
    <w:name w:val="List Number"/>
    <w:basedOn w:val="Normal"/>
    <w:uiPriority w:val="99"/>
    <w:unhideWhenUsed/>
    <w:rsid w:val="3EFCA8D1"/>
    <w:pPr>
      <w:numPr>
        <w:numId w:val="10"/>
      </w:numPr>
      <w:contextualSpacing/>
    </w:pPr>
  </w:style>
  <w:style w:type="paragraph" w:styleId="Numerada2">
    <w:name w:val="List Number 2"/>
    <w:basedOn w:val="Normal"/>
    <w:uiPriority w:val="99"/>
    <w:unhideWhenUsed/>
    <w:rsid w:val="3EFCA8D1"/>
    <w:pPr>
      <w:numPr>
        <w:numId w:val="11"/>
      </w:numPr>
      <w:contextualSpacing/>
    </w:pPr>
  </w:style>
  <w:style w:type="paragraph" w:styleId="Numerada3">
    <w:name w:val="List Number 3"/>
    <w:basedOn w:val="Normal"/>
    <w:uiPriority w:val="99"/>
    <w:unhideWhenUsed/>
    <w:rsid w:val="3EFCA8D1"/>
    <w:pPr>
      <w:numPr>
        <w:numId w:val="12"/>
      </w:numPr>
      <w:contextualSpacing/>
    </w:pPr>
  </w:style>
  <w:style w:type="paragraph" w:styleId="Listadecontinuao">
    <w:name w:val="List Continue"/>
    <w:basedOn w:val="Normal"/>
    <w:uiPriority w:val="99"/>
    <w:unhideWhenUsed/>
    <w:rsid w:val="3EFCA8D1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3EFCA8D1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3EFCA8D1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3EFCA8D1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3EFCA8D1"/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3EFCA8D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2743F6"/>
    <w:pPr>
      <w:spacing w:after="100"/>
    </w:pPr>
  </w:style>
  <w:style w:type="character" w:styleId="Hyperlink">
    <w:name w:val="Hyperlink"/>
    <w:basedOn w:val="Fontepargpadro"/>
    <w:uiPriority w:val="99"/>
    <w:unhideWhenUsed/>
    <w:rsid w:val="002743F6"/>
    <w:rPr>
      <w:color w:val="0000FF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2743F6"/>
    <w:pPr>
      <w:spacing w:after="100"/>
      <w:ind w:left="240"/>
    </w:pPr>
  </w:style>
  <w:style w:type="character" w:styleId="MenoPendente">
    <w:name w:val="Unresolved Mention"/>
    <w:basedOn w:val="Fontepargpadro"/>
    <w:uiPriority w:val="99"/>
    <w:semiHidden/>
    <w:unhideWhenUsed/>
    <w:rsid w:val="00FB0F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figma.com/design/wWO4NArgr5MWcaEZLedgMt/Adeguinha?node-id=0-1&amp;t=IM6j1JDo5UrxK6cZ-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51D0AE-F288-4B3B-9869-0E27BE6057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1637</Words>
  <Characters>8842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Mayara</cp:lastModifiedBy>
  <cp:revision>3</cp:revision>
  <dcterms:created xsi:type="dcterms:W3CDTF">2025-11-12T13:38:00Z</dcterms:created>
  <dcterms:modified xsi:type="dcterms:W3CDTF">2025-11-12T13:38:00Z</dcterms:modified>
  <cp:category/>
</cp:coreProperties>
</file>