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E3C98" w14:textId="61A58B0A" w:rsidR="00E0477A" w:rsidRDefault="00244C87">
      <w:r>
        <w:t>Delivery date :21 days</w:t>
      </w:r>
    </w:p>
    <w:p w14:paraId="26D3ED01" w14:textId="00EEDAFA" w:rsidR="00244C87" w:rsidRDefault="00244C87">
      <w:r>
        <w:t>Tasks that can be delayed : E and C</w:t>
      </w:r>
    </w:p>
    <w:sectPr w:rsidR="00244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87"/>
    <w:rsid w:val="00244C87"/>
    <w:rsid w:val="00E0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34FD"/>
  <w15:chartTrackingRefBased/>
  <w15:docId w15:val="{E6FCEF37-4E50-42D9-9343-32611BF6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 mahmoud</dc:creator>
  <cp:keywords/>
  <dc:description/>
  <cp:lastModifiedBy>mayar mahmoud</cp:lastModifiedBy>
  <cp:revision>1</cp:revision>
  <dcterms:created xsi:type="dcterms:W3CDTF">2022-11-04T16:25:00Z</dcterms:created>
  <dcterms:modified xsi:type="dcterms:W3CDTF">2022-11-04T16:30:00Z</dcterms:modified>
</cp:coreProperties>
</file>